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29D0B" w14:textId="77777777" w:rsidR="0013364C" w:rsidRDefault="0013364C"/>
    <w:p w14:paraId="416F949A" w14:textId="0C77A0D3" w:rsidR="0013364C" w:rsidRPr="00F23582" w:rsidRDefault="00D96088">
      <w:pPr>
        <w:pBdr>
          <w:top w:val="nil"/>
          <w:left w:val="nil"/>
          <w:bottom w:val="nil"/>
          <w:right w:val="nil"/>
          <w:between w:val="nil"/>
        </w:pBdr>
        <w:jc w:val="center"/>
        <w:rPr>
          <w:rFonts w:eastAsia="Times New Roman" w:cs="Times New Roman"/>
          <w:color w:val="000000"/>
        </w:rPr>
      </w:pPr>
      <w:r>
        <w:rPr>
          <w:rFonts w:eastAsia="Times New Roman" w:cs="Times New Roman"/>
          <w:color w:val="000000"/>
          <w:sz w:val="32"/>
          <w:szCs w:val="32"/>
        </w:rPr>
        <w:t xml:space="preserve">Gambaran </w:t>
      </w:r>
      <w:proofErr w:type="spellStart"/>
      <w:r>
        <w:rPr>
          <w:rFonts w:eastAsia="Times New Roman" w:cs="Times New Roman"/>
          <w:color w:val="000000"/>
          <w:sz w:val="32"/>
          <w:szCs w:val="32"/>
        </w:rPr>
        <w:t>Potensi</w:t>
      </w:r>
      <w:proofErr w:type="spellEnd"/>
      <w:r>
        <w:rPr>
          <w:rFonts w:eastAsia="Times New Roman" w:cs="Times New Roman"/>
          <w:color w:val="000000"/>
          <w:sz w:val="32"/>
          <w:szCs w:val="32"/>
        </w:rPr>
        <w:t xml:space="preserve"> </w:t>
      </w:r>
      <w:proofErr w:type="spellStart"/>
      <w:r>
        <w:rPr>
          <w:rFonts w:eastAsia="Times New Roman" w:cs="Times New Roman"/>
          <w:color w:val="000000"/>
          <w:sz w:val="32"/>
          <w:szCs w:val="32"/>
        </w:rPr>
        <w:t>Interaksi</w:t>
      </w:r>
      <w:proofErr w:type="spellEnd"/>
      <w:r>
        <w:rPr>
          <w:rFonts w:eastAsia="Times New Roman" w:cs="Times New Roman"/>
          <w:color w:val="000000"/>
          <w:sz w:val="32"/>
          <w:szCs w:val="32"/>
        </w:rPr>
        <w:t xml:space="preserve"> Obat </w:t>
      </w:r>
      <w:proofErr w:type="spellStart"/>
      <w:r>
        <w:rPr>
          <w:rFonts w:eastAsia="Times New Roman" w:cs="Times New Roman"/>
          <w:color w:val="000000"/>
          <w:sz w:val="32"/>
          <w:szCs w:val="32"/>
        </w:rPr>
        <w:t>Hipoglikemia</w:t>
      </w:r>
      <w:proofErr w:type="spellEnd"/>
      <w:r>
        <w:rPr>
          <w:rFonts w:eastAsia="Times New Roman" w:cs="Times New Roman"/>
          <w:color w:val="000000"/>
          <w:sz w:val="32"/>
          <w:szCs w:val="32"/>
        </w:rPr>
        <w:t xml:space="preserve"> Oral (O</w:t>
      </w:r>
      <w:r w:rsidR="00215176">
        <w:rPr>
          <w:rFonts w:eastAsia="Times New Roman" w:cs="Times New Roman"/>
          <w:color w:val="000000"/>
          <w:sz w:val="32"/>
          <w:szCs w:val="32"/>
        </w:rPr>
        <w:t>HO</w:t>
      </w:r>
      <w:r>
        <w:rPr>
          <w:rFonts w:eastAsia="Times New Roman" w:cs="Times New Roman"/>
          <w:color w:val="000000"/>
          <w:sz w:val="32"/>
          <w:szCs w:val="32"/>
        </w:rPr>
        <w:t xml:space="preserve">) </w:t>
      </w:r>
      <w:proofErr w:type="spellStart"/>
      <w:r>
        <w:rPr>
          <w:rFonts w:eastAsia="Times New Roman" w:cs="Times New Roman"/>
          <w:color w:val="000000"/>
          <w:sz w:val="32"/>
          <w:szCs w:val="32"/>
        </w:rPr>
        <w:t>dengan</w:t>
      </w:r>
      <w:proofErr w:type="spellEnd"/>
      <w:r>
        <w:rPr>
          <w:rFonts w:eastAsia="Times New Roman" w:cs="Times New Roman"/>
          <w:color w:val="000000"/>
          <w:sz w:val="32"/>
          <w:szCs w:val="32"/>
        </w:rPr>
        <w:t xml:space="preserve"> Obat Lain pada </w:t>
      </w:r>
      <w:proofErr w:type="spellStart"/>
      <w:r>
        <w:rPr>
          <w:rFonts w:eastAsia="Times New Roman" w:cs="Times New Roman"/>
          <w:color w:val="000000"/>
          <w:sz w:val="32"/>
          <w:szCs w:val="32"/>
        </w:rPr>
        <w:t>Pasien</w:t>
      </w:r>
      <w:proofErr w:type="spellEnd"/>
      <w:r>
        <w:rPr>
          <w:rFonts w:eastAsia="Times New Roman" w:cs="Times New Roman"/>
          <w:color w:val="000000"/>
          <w:sz w:val="32"/>
          <w:szCs w:val="32"/>
        </w:rPr>
        <w:t xml:space="preserve"> Diabetes Mellitus Tipe II di </w:t>
      </w:r>
      <w:proofErr w:type="spellStart"/>
      <w:r>
        <w:rPr>
          <w:rFonts w:eastAsia="Times New Roman" w:cs="Times New Roman"/>
          <w:color w:val="000000"/>
          <w:sz w:val="32"/>
          <w:szCs w:val="32"/>
        </w:rPr>
        <w:t>Puskesmas</w:t>
      </w:r>
      <w:proofErr w:type="spellEnd"/>
      <w:r>
        <w:rPr>
          <w:rFonts w:eastAsia="Times New Roman" w:cs="Times New Roman"/>
          <w:color w:val="000000"/>
          <w:sz w:val="32"/>
          <w:szCs w:val="32"/>
        </w:rPr>
        <w:t xml:space="preserve"> </w:t>
      </w:r>
      <w:proofErr w:type="spellStart"/>
      <w:r>
        <w:rPr>
          <w:rFonts w:eastAsia="Times New Roman" w:cs="Times New Roman"/>
          <w:color w:val="000000"/>
          <w:sz w:val="32"/>
          <w:szCs w:val="32"/>
        </w:rPr>
        <w:t>Pajang</w:t>
      </w:r>
      <w:proofErr w:type="spellEnd"/>
    </w:p>
    <w:p w14:paraId="70A4A57E" w14:textId="746AC566" w:rsidR="0013364C" w:rsidRDefault="00235FDB">
      <w:pPr>
        <w:pStyle w:val="Heading3"/>
        <w:spacing w:before="120"/>
        <w:jc w:val="center"/>
        <w:rPr>
          <w:rFonts w:ascii="Times New Roman" w:eastAsia="Times New Roman" w:hAnsi="Times New Roman" w:cs="Times New Roman"/>
          <w:b w:val="0"/>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 xml:space="preserve">Sofia </w:t>
      </w:r>
      <w:proofErr w:type="spellStart"/>
      <w:r>
        <w:rPr>
          <w:rFonts w:ascii="Times New Roman" w:eastAsia="Times New Roman" w:hAnsi="Times New Roman" w:cs="Times New Roman"/>
          <w:color w:val="000000"/>
          <w:sz w:val="22"/>
          <w:szCs w:val="22"/>
        </w:rPr>
        <w:t>Alvani</w:t>
      </w:r>
      <w:proofErr w:type="spellEnd"/>
      <w:r>
        <w:rPr>
          <w:rFonts w:ascii="Times New Roman" w:eastAsia="Times New Roman" w:hAnsi="Times New Roman" w:cs="Times New Roman"/>
          <w:color w:val="000000"/>
          <w:sz w:val="22"/>
          <w:szCs w:val="22"/>
        </w:rPr>
        <w:t xml:space="preserve"> Kambayong</w:t>
      </w:r>
      <w:r>
        <w:rPr>
          <w:rFonts w:ascii="Times New Roman" w:eastAsia="Times New Roman" w:hAnsi="Times New Roman" w:cs="Times New Roman"/>
          <w:color w:val="000000"/>
          <w:sz w:val="22"/>
          <w:szCs w:val="22"/>
          <w:vertAlign w:val="superscript"/>
        </w:rPr>
        <w:t>1</w:t>
      </w:r>
      <w:r w:rsidR="00F524D2">
        <w:rPr>
          <w:rFonts w:ascii="Times New Roman" w:eastAsia="Times New Roman" w:hAnsi="Times New Roman" w:cs="Times New Roman"/>
          <w:color w:val="000000"/>
          <w:sz w:val="22"/>
          <w:szCs w:val="22"/>
          <w:vertAlign w:val="superscript"/>
        </w:rPr>
        <w:t>*)</w:t>
      </w:r>
      <w:r>
        <w:rPr>
          <w:rFonts w:ascii="Times New Roman" w:eastAsia="Times New Roman" w:hAnsi="Times New Roman" w:cs="Times New Roman"/>
          <w:color w:val="000000"/>
          <w:sz w:val="22"/>
          <w:szCs w:val="22"/>
          <w:vertAlign w:val="superscript"/>
        </w:rPr>
        <w:t xml:space="preserve">, </w:t>
      </w:r>
      <w:r>
        <w:rPr>
          <w:rFonts w:ascii="Times New Roman" w:eastAsia="Times New Roman" w:hAnsi="Times New Roman" w:cs="Times New Roman"/>
          <w:color w:val="000000"/>
          <w:sz w:val="22"/>
          <w:szCs w:val="22"/>
        </w:rPr>
        <w:t>Risma Sakti Pambudi</w:t>
      </w:r>
      <w:r>
        <w:rPr>
          <w:rFonts w:ascii="Times New Roman" w:eastAsia="Times New Roman" w:hAnsi="Times New Roman" w:cs="Times New Roman"/>
          <w:color w:val="000000"/>
          <w:sz w:val="22"/>
          <w:szCs w:val="22"/>
          <w:vertAlign w:val="superscript"/>
        </w:rPr>
        <w:t>2</w:t>
      </w:r>
    </w:p>
    <w:p w14:paraId="0C171B18" w14:textId="01E86A94" w:rsidR="0013364C" w:rsidRPr="00F524D2" w:rsidRDefault="00F524D2" w:rsidP="00D96088">
      <w:pPr>
        <w:pBdr>
          <w:top w:val="nil"/>
          <w:left w:val="nil"/>
          <w:bottom w:val="nil"/>
          <w:right w:val="nil"/>
          <w:between w:val="nil"/>
        </w:pBdr>
        <w:jc w:val="center"/>
        <w:rPr>
          <w:rFonts w:eastAsia="Times New Roman" w:cs="Times New Roman"/>
          <w:color w:val="000000"/>
        </w:rPr>
      </w:pPr>
      <w:proofErr w:type="gramStart"/>
      <w:r w:rsidRPr="005B4289">
        <w:rPr>
          <w:color w:val="000000" w:themeColor="text1"/>
          <w:vertAlign w:val="superscript"/>
        </w:rPr>
        <w:t>*)</w:t>
      </w:r>
      <w:r w:rsidR="00715FFA" w:rsidRPr="00517743">
        <w:rPr>
          <w:rFonts w:cs="Times New Roman"/>
        </w:rPr>
        <w:t>E-mail</w:t>
      </w:r>
      <w:proofErr w:type="gramEnd"/>
      <w:r w:rsidR="00715FFA" w:rsidRPr="00517743">
        <w:rPr>
          <w:rFonts w:cs="Times New Roman"/>
        </w:rPr>
        <w:t>:</w:t>
      </w:r>
      <w:r w:rsidR="00715FFA" w:rsidRPr="00F524D2">
        <w:rPr>
          <w:color w:val="0563C1"/>
        </w:rPr>
        <w:t xml:space="preserve"> </w:t>
      </w:r>
      <w:r w:rsidRPr="00F524D2">
        <w:rPr>
          <w:color w:val="0563C1"/>
        </w:rPr>
        <w:t>(</w:t>
      </w:r>
      <w:r w:rsidR="00D30B88" w:rsidRPr="00F524D2">
        <w:rPr>
          <w:color w:val="0563C1"/>
        </w:rPr>
        <w:t>sof1a4lf4n1@gmai</w:t>
      </w:r>
      <w:r w:rsidRPr="00F524D2">
        <w:rPr>
          <w:color w:val="0563C1"/>
        </w:rPr>
        <w:t>l</w:t>
      </w:r>
      <w:r w:rsidR="00D30B88" w:rsidRPr="00F524D2">
        <w:rPr>
          <w:color w:val="0563C1"/>
        </w:rPr>
        <w:t>.com</w:t>
      </w:r>
      <w:r w:rsidR="00D30B88" w:rsidRPr="00F524D2">
        <w:t>)</w:t>
      </w:r>
    </w:p>
    <w:p w14:paraId="6D770DEE" w14:textId="77777777" w:rsidR="0013364C" w:rsidRDefault="0013364C">
      <w:pPr>
        <w:ind w:left="2160" w:firstLine="720"/>
      </w:pPr>
    </w:p>
    <w:tbl>
      <w:tblPr>
        <w:tblStyle w:val="a"/>
        <w:tblW w:w="8931" w:type="dxa"/>
        <w:tblInd w:w="108" w:type="dxa"/>
        <w:tblLayout w:type="fixed"/>
        <w:tblLook w:val="0400" w:firstRow="0" w:lastRow="0" w:firstColumn="0" w:lastColumn="0" w:noHBand="0" w:noVBand="1"/>
      </w:tblPr>
      <w:tblGrid>
        <w:gridCol w:w="2025"/>
        <w:gridCol w:w="250"/>
        <w:gridCol w:w="6656"/>
      </w:tblGrid>
      <w:tr w:rsidR="0013364C" w14:paraId="72D42218" w14:textId="77777777" w:rsidTr="00D2314F">
        <w:tc>
          <w:tcPr>
            <w:tcW w:w="2025" w:type="dxa"/>
            <w:shd w:val="clear" w:color="auto" w:fill="auto"/>
          </w:tcPr>
          <w:p w14:paraId="0B5E55BB" w14:textId="77777777" w:rsidR="0013364C" w:rsidRDefault="0013364C">
            <w:pPr>
              <w:rPr>
                <w:sz w:val="22"/>
                <w:szCs w:val="22"/>
              </w:rPr>
            </w:pPr>
          </w:p>
        </w:tc>
        <w:tc>
          <w:tcPr>
            <w:tcW w:w="250" w:type="dxa"/>
            <w:shd w:val="clear" w:color="auto" w:fill="auto"/>
          </w:tcPr>
          <w:p w14:paraId="3D0B9A8F" w14:textId="77777777" w:rsidR="0013364C" w:rsidRDefault="0013364C">
            <w:pPr>
              <w:rPr>
                <w:sz w:val="22"/>
                <w:szCs w:val="22"/>
              </w:rPr>
            </w:pPr>
          </w:p>
        </w:tc>
        <w:tc>
          <w:tcPr>
            <w:tcW w:w="6656" w:type="dxa"/>
            <w:shd w:val="clear" w:color="auto" w:fill="auto"/>
          </w:tcPr>
          <w:p w14:paraId="01353F90" w14:textId="77777777" w:rsidR="0013364C" w:rsidRDefault="0013364C">
            <w:pPr>
              <w:rPr>
                <w:sz w:val="22"/>
                <w:szCs w:val="22"/>
              </w:rPr>
            </w:pPr>
          </w:p>
        </w:tc>
      </w:tr>
      <w:tr w:rsidR="0013364C" w14:paraId="407C9FF9" w14:textId="77777777" w:rsidTr="00D2314F">
        <w:tc>
          <w:tcPr>
            <w:tcW w:w="2025" w:type="dxa"/>
            <w:shd w:val="clear" w:color="auto" w:fill="auto"/>
          </w:tcPr>
          <w:p w14:paraId="4F2CE80F" w14:textId="77777777" w:rsidR="0013364C" w:rsidRDefault="00000000">
            <w:pPr>
              <w:ind w:left="-108"/>
              <w:rPr>
                <w:b/>
                <w:u w:val="single"/>
              </w:rPr>
            </w:pPr>
            <w:r>
              <w:rPr>
                <w:b/>
                <w:u w:val="single"/>
              </w:rPr>
              <w:t>Info Artikel</w:t>
            </w:r>
          </w:p>
        </w:tc>
        <w:tc>
          <w:tcPr>
            <w:tcW w:w="250" w:type="dxa"/>
            <w:shd w:val="clear" w:color="auto" w:fill="auto"/>
          </w:tcPr>
          <w:p w14:paraId="08CF57B3" w14:textId="77777777" w:rsidR="0013364C" w:rsidRDefault="0013364C">
            <w:pPr>
              <w:rPr>
                <w:b/>
                <w:sz w:val="24"/>
                <w:szCs w:val="24"/>
              </w:rPr>
            </w:pPr>
          </w:p>
        </w:tc>
        <w:tc>
          <w:tcPr>
            <w:tcW w:w="6656" w:type="dxa"/>
            <w:shd w:val="clear" w:color="auto" w:fill="auto"/>
          </w:tcPr>
          <w:p w14:paraId="1564361C" w14:textId="77777777" w:rsidR="0013364C" w:rsidRDefault="00000000">
            <w:pPr>
              <w:ind w:left="-104"/>
              <w:rPr>
                <w:b/>
                <w:sz w:val="22"/>
                <w:szCs w:val="22"/>
              </w:rPr>
            </w:pPr>
            <w:proofErr w:type="spellStart"/>
            <w:r>
              <w:rPr>
                <w:b/>
                <w:sz w:val="22"/>
                <w:szCs w:val="22"/>
              </w:rPr>
              <w:t>Abstrak</w:t>
            </w:r>
            <w:proofErr w:type="spellEnd"/>
          </w:p>
        </w:tc>
      </w:tr>
      <w:tr w:rsidR="0013364C" w14:paraId="003194B5" w14:textId="77777777" w:rsidTr="00D2314F">
        <w:tc>
          <w:tcPr>
            <w:tcW w:w="2025" w:type="dxa"/>
            <w:shd w:val="clear" w:color="auto" w:fill="auto"/>
          </w:tcPr>
          <w:p w14:paraId="0811D818" w14:textId="1D05BFA6" w:rsidR="0013364C" w:rsidRDefault="00000000">
            <w:pPr>
              <w:ind w:left="-108"/>
              <w:rPr>
                <w:i/>
              </w:rPr>
            </w:pPr>
            <w:r>
              <w:rPr>
                <w:i/>
              </w:rPr>
              <w:t>Sejarah Artikel:</w:t>
            </w:r>
          </w:p>
        </w:tc>
        <w:tc>
          <w:tcPr>
            <w:tcW w:w="250" w:type="dxa"/>
            <w:shd w:val="clear" w:color="auto" w:fill="auto"/>
          </w:tcPr>
          <w:p w14:paraId="2F9BD2E2" w14:textId="77777777" w:rsidR="0013364C" w:rsidRDefault="0013364C">
            <w:pPr>
              <w:rPr>
                <w:sz w:val="22"/>
                <w:szCs w:val="22"/>
              </w:rPr>
            </w:pPr>
          </w:p>
        </w:tc>
        <w:tc>
          <w:tcPr>
            <w:tcW w:w="6656" w:type="dxa"/>
            <w:vMerge w:val="restart"/>
            <w:shd w:val="clear" w:color="auto" w:fill="auto"/>
          </w:tcPr>
          <w:p w14:paraId="07F5EA7E" w14:textId="4C4D7167" w:rsidR="0071118E" w:rsidRPr="00D96088" w:rsidRDefault="001B1D02" w:rsidP="001B1D02">
            <w:pPr>
              <w:pStyle w:val="ListParagraph"/>
              <w:tabs>
                <w:tab w:val="left" w:leader="dot" w:pos="6663"/>
              </w:tabs>
              <w:spacing w:line="240" w:lineRule="auto"/>
              <w:ind w:left="-83"/>
              <w:jc w:val="both"/>
              <w:rPr>
                <w:rFonts w:ascii="Times New Roman" w:eastAsia="Calibri" w:hAnsi="Times New Roman" w:cs="Times New Roman"/>
                <w:sz w:val="20"/>
                <w:szCs w:val="20"/>
              </w:rPr>
            </w:pPr>
            <w:r w:rsidRPr="001B1D02">
              <w:rPr>
                <w:rFonts w:ascii="Times New Roman" w:eastAsia="Calibri" w:hAnsi="Times New Roman" w:cs="Times New Roman"/>
                <w:b/>
                <w:kern w:val="2"/>
                <w:sz w:val="20"/>
                <w:szCs w:val="20"/>
                <w14:ligatures w14:val="standardContextual"/>
              </w:rPr>
              <w:t xml:space="preserve">Latar </w:t>
            </w:r>
            <w:proofErr w:type="spellStart"/>
            <w:proofErr w:type="gramStart"/>
            <w:r w:rsidRPr="001B1D02">
              <w:rPr>
                <w:rFonts w:ascii="Times New Roman" w:eastAsia="Calibri" w:hAnsi="Times New Roman" w:cs="Times New Roman"/>
                <w:b/>
                <w:kern w:val="2"/>
                <w:sz w:val="20"/>
                <w:szCs w:val="20"/>
                <w14:ligatures w14:val="standardContextual"/>
              </w:rPr>
              <w:t>Belakang</w:t>
            </w:r>
            <w:proofErr w:type="spellEnd"/>
            <w:r w:rsidRPr="001B1D02">
              <w:rPr>
                <w:rFonts w:ascii="Times New Roman" w:eastAsia="Calibri" w:hAnsi="Times New Roman" w:cs="Times New Roman"/>
                <w:b/>
                <w:kern w:val="2"/>
                <w:sz w:val="20"/>
                <w:szCs w:val="20"/>
                <w14:ligatures w14:val="standardContextual"/>
              </w:rPr>
              <w:t xml:space="preserve"> :</w:t>
            </w:r>
            <w:proofErr w:type="gramEnd"/>
            <w:r>
              <w:rPr>
                <w:rFonts w:ascii="Times New Roman" w:eastAsia="Calibri" w:hAnsi="Times New Roman" w:cs="Times New Roman"/>
                <w:kern w:val="2"/>
                <w:sz w:val="20"/>
                <w:szCs w:val="20"/>
                <w14:ligatures w14:val="standardContextual"/>
              </w:rPr>
              <w:t xml:space="preserve"> </w:t>
            </w:r>
            <w:r w:rsidR="00F23582" w:rsidRPr="00F23582">
              <w:rPr>
                <w:rFonts w:ascii="Times New Roman" w:eastAsia="Calibri" w:hAnsi="Times New Roman" w:cs="Times New Roman"/>
                <w:kern w:val="2"/>
                <w:sz w:val="20"/>
                <w:szCs w:val="20"/>
                <w14:ligatures w14:val="standardContextual"/>
              </w:rPr>
              <w:t xml:space="preserve">Diabetes Mellitus (DM) </w:t>
            </w:r>
            <w:proofErr w:type="spellStart"/>
            <w:r w:rsidR="00F23582" w:rsidRPr="00F23582">
              <w:rPr>
                <w:rFonts w:ascii="Times New Roman" w:eastAsia="Calibri" w:hAnsi="Times New Roman" w:cs="Times New Roman"/>
                <w:kern w:val="2"/>
                <w:sz w:val="20"/>
                <w:szCs w:val="20"/>
                <w14:ligatures w14:val="standardContextual"/>
              </w:rPr>
              <w:t>merupakan</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gangguan</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metabolisme</w:t>
            </w:r>
            <w:proofErr w:type="spellEnd"/>
            <w:r w:rsidR="00F23582" w:rsidRPr="00F23582">
              <w:rPr>
                <w:rFonts w:ascii="Times New Roman" w:eastAsia="Calibri" w:hAnsi="Times New Roman" w:cs="Times New Roman"/>
                <w:kern w:val="2"/>
                <w:sz w:val="20"/>
                <w:szCs w:val="20"/>
                <w14:ligatures w14:val="standardContextual"/>
              </w:rPr>
              <w:t xml:space="preserve"> yang </w:t>
            </w:r>
            <w:proofErr w:type="spellStart"/>
            <w:r w:rsidR="00F23582" w:rsidRPr="00F23582">
              <w:rPr>
                <w:rFonts w:ascii="Times New Roman" w:eastAsia="Calibri" w:hAnsi="Times New Roman" w:cs="Times New Roman"/>
                <w:kern w:val="2"/>
                <w:sz w:val="20"/>
                <w:szCs w:val="20"/>
                <w14:ligatures w14:val="standardContextual"/>
              </w:rPr>
              <w:t>ditandai</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dengan</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tingginya</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kadar</w:t>
            </w:r>
            <w:proofErr w:type="spellEnd"/>
            <w:r w:rsidR="00F23582" w:rsidRPr="00F23582">
              <w:rPr>
                <w:rFonts w:ascii="Times New Roman" w:eastAsia="Calibri" w:hAnsi="Times New Roman" w:cs="Times New Roman"/>
                <w:kern w:val="2"/>
                <w:sz w:val="20"/>
                <w:szCs w:val="20"/>
                <w14:ligatures w14:val="standardContextual"/>
              </w:rPr>
              <w:t xml:space="preserve"> gula </w:t>
            </w:r>
            <w:proofErr w:type="spellStart"/>
            <w:r w:rsidR="00F23582" w:rsidRPr="00F23582">
              <w:rPr>
                <w:rFonts w:ascii="Times New Roman" w:eastAsia="Calibri" w:hAnsi="Times New Roman" w:cs="Times New Roman"/>
                <w:kern w:val="2"/>
                <w:sz w:val="20"/>
                <w:szCs w:val="20"/>
                <w14:ligatures w14:val="standardContextual"/>
              </w:rPr>
              <w:t>darah</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karena</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gangguan</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produksi</w:t>
            </w:r>
            <w:proofErr w:type="spellEnd"/>
            <w:r w:rsidR="00F23582" w:rsidRPr="00F23582">
              <w:rPr>
                <w:rFonts w:ascii="Times New Roman" w:eastAsia="Calibri" w:hAnsi="Times New Roman" w:cs="Times New Roman"/>
                <w:kern w:val="2"/>
                <w:sz w:val="20"/>
                <w:szCs w:val="20"/>
                <w14:ligatures w14:val="standardContextual"/>
              </w:rPr>
              <w:t xml:space="preserve"> insulin. Diabetes Mellitus juga </w:t>
            </w:r>
            <w:proofErr w:type="spellStart"/>
            <w:r w:rsidR="00F23582" w:rsidRPr="00F23582">
              <w:rPr>
                <w:rFonts w:ascii="Times New Roman" w:eastAsia="Calibri" w:hAnsi="Times New Roman" w:cs="Times New Roman"/>
                <w:kern w:val="2"/>
                <w:sz w:val="20"/>
                <w:szCs w:val="20"/>
                <w14:ligatures w14:val="standardContextual"/>
              </w:rPr>
              <w:t>mempunyai</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komplikasi</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sehingga</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menimbulkan</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kematian</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komplikasi</w:t>
            </w:r>
            <w:proofErr w:type="spellEnd"/>
            <w:r w:rsidR="00F23582" w:rsidRPr="00F23582">
              <w:rPr>
                <w:rFonts w:ascii="Times New Roman" w:eastAsia="Calibri" w:hAnsi="Times New Roman" w:cs="Times New Roman"/>
                <w:kern w:val="2"/>
                <w:sz w:val="20"/>
                <w:szCs w:val="20"/>
                <w14:ligatures w14:val="standardContextual"/>
              </w:rPr>
              <w:t xml:space="preserve"> yang </w:t>
            </w:r>
            <w:proofErr w:type="spellStart"/>
            <w:r w:rsidR="00F23582" w:rsidRPr="00F23582">
              <w:rPr>
                <w:rFonts w:ascii="Times New Roman" w:eastAsia="Calibri" w:hAnsi="Times New Roman" w:cs="Times New Roman"/>
                <w:kern w:val="2"/>
                <w:sz w:val="20"/>
                <w:szCs w:val="20"/>
                <w14:ligatures w14:val="standardContextual"/>
              </w:rPr>
              <w:t>muncul</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yaitu</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makrovaskuler</w:t>
            </w:r>
            <w:proofErr w:type="spellEnd"/>
            <w:r w:rsidR="00F23582" w:rsidRPr="00F23582">
              <w:rPr>
                <w:rFonts w:ascii="Times New Roman" w:eastAsia="Calibri" w:hAnsi="Times New Roman" w:cs="Times New Roman"/>
                <w:kern w:val="2"/>
                <w:sz w:val="20"/>
                <w:szCs w:val="20"/>
                <w14:ligatures w14:val="standardContextual"/>
              </w:rPr>
              <w:t xml:space="preserve"> dan </w:t>
            </w:r>
            <w:proofErr w:type="spellStart"/>
            <w:r w:rsidR="00F23582" w:rsidRPr="00F23582">
              <w:rPr>
                <w:rFonts w:ascii="Times New Roman" w:eastAsia="Calibri" w:hAnsi="Times New Roman" w:cs="Times New Roman"/>
                <w:kern w:val="2"/>
                <w:sz w:val="20"/>
                <w:szCs w:val="20"/>
                <w14:ligatures w14:val="standardContextual"/>
              </w:rPr>
              <w:t>mikrovaskuler</w:t>
            </w:r>
            <w:proofErr w:type="spellEnd"/>
            <w:r w:rsidR="00F23582" w:rsidRPr="00F23582">
              <w:rPr>
                <w:rFonts w:ascii="Times New Roman" w:hAnsi="Times New Roman" w:cs="Times New Roman"/>
                <w:b/>
                <w:sz w:val="20"/>
                <w:szCs w:val="20"/>
              </w:rPr>
              <w:t xml:space="preserve">. </w:t>
            </w:r>
            <w:proofErr w:type="gramStart"/>
            <w:r w:rsidR="00F23582" w:rsidRPr="001B1D02">
              <w:rPr>
                <w:rFonts w:ascii="Times New Roman" w:eastAsia="Calibri" w:hAnsi="Times New Roman" w:cs="Times New Roman"/>
                <w:b/>
                <w:kern w:val="2"/>
                <w:sz w:val="20"/>
                <w:szCs w:val="20"/>
                <w14:ligatures w14:val="standardContextual"/>
              </w:rPr>
              <w:t>Tujuan</w:t>
            </w:r>
            <w:r>
              <w:rPr>
                <w:rFonts w:ascii="Times New Roman" w:eastAsia="Calibri" w:hAnsi="Times New Roman" w:cs="Times New Roman"/>
                <w:b/>
                <w:kern w:val="2"/>
                <w:sz w:val="20"/>
                <w:szCs w:val="20"/>
                <w14:ligatures w14:val="standardContextual"/>
              </w:rPr>
              <w:t xml:space="preserve"> </w:t>
            </w:r>
            <w:r w:rsidRPr="001B1D02">
              <w:rPr>
                <w:rFonts w:ascii="Times New Roman" w:eastAsia="Calibri" w:hAnsi="Times New Roman" w:cs="Times New Roman"/>
                <w:b/>
                <w:bCs/>
                <w:kern w:val="2"/>
                <w:sz w:val="20"/>
                <w:szCs w:val="20"/>
                <w14:ligatures w14:val="standardContextual"/>
              </w:rPr>
              <w:t>:</w:t>
            </w:r>
            <w:proofErr w:type="gramEnd"/>
            <w:r>
              <w:rPr>
                <w:rFonts w:ascii="Times New Roman" w:eastAsia="Calibri" w:hAnsi="Times New Roman" w:cs="Times New Roman"/>
                <w:kern w:val="2"/>
                <w:sz w:val="20"/>
                <w:szCs w:val="20"/>
                <w14:ligatures w14:val="standardContextual"/>
              </w:rPr>
              <w:t xml:space="preserve"> </w:t>
            </w:r>
            <w:proofErr w:type="spellStart"/>
            <w:r>
              <w:rPr>
                <w:rFonts w:ascii="Times New Roman" w:eastAsia="Calibri" w:hAnsi="Times New Roman" w:cs="Times New Roman"/>
                <w:kern w:val="2"/>
                <w:sz w:val="20"/>
                <w:szCs w:val="20"/>
                <w14:ligatures w14:val="standardContextual"/>
              </w:rPr>
              <w:t>penelitian</w:t>
            </w:r>
            <w:proofErr w:type="spellEnd"/>
            <w:r>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ini</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yaitu</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melihat</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pemahaman</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masyarakat</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tentang</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gambaran</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potensi</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interaksi</w:t>
            </w:r>
            <w:proofErr w:type="spellEnd"/>
            <w:r w:rsidR="00F23582" w:rsidRPr="00F23582">
              <w:rPr>
                <w:rFonts w:ascii="Times New Roman" w:eastAsia="Calibri" w:hAnsi="Times New Roman" w:cs="Times New Roman"/>
                <w:kern w:val="2"/>
                <w:sz w:val="20"/>
                <w:szCs w:val="20"/>
                <w14:ligatures w14:val="standardContextual"/>
              </w:rPr>
              <w:t xml:space="preserve"> OHO (Obat </w:t>
            </w:r>
            <w:proofErr w:type="spellStart"/>
            <w:r w:rsidR="00F23582" w:rsidRPr="00F23582">
              <w:rPr>
                <w:rFonts w:ascii="Times New Roman" w:eastAsia="Calibri" w:hAnsi="Times New Roman" w:cs="Times New Roman"/>
                <w:kern w:val="2"/>
                <w:sz w:val="20"/>
                <w:szCs w:val="20"/>
                <w14:ligatures w14:val="standardContextual"/>
              </w:rPr>
              <w:t>Hipoglikemia</w:t>
            </w:r>
            <w:proofErr w:type="spellEnd"/>
            <w:r w:rsidR="00F23582" w:rsidRPr="00F23582">
              <w:rPr>
                <w:rFonts w:ascii="Times New Roman" w:eastAsia="Calibri" w:hAnsi="Times New Roman" w:cs="Times New Roman"/>
                <w:kern w:val="2"/>
                <w:sz w:val="20"/>
                <w:szCs w:val="20"/>
                <w14:ligatures w14:val="standardContextual"/>
              </w:rPr>
              <w:t xml:space="preserve"> Oral) </w:t>
            </w:r>
            <w:proofErr w:type="spellStart"/>
            <w:r w:rsidR="00F23582" w:rsidRPr="00F23582">
              <w:rPr>
                <w:rFonts w:ascii="Times New Roman" w:eastAsia="Calibri" w:hAnsi="Times New Roman" w:cs="Times New Roman"/>
                <w:kern w:val="2"/>
                <w:sz w:val="20"/>
                <w:szCs w:val="20"/>
                <w14:ligatures w14:val="standardContextual"/>
              </w:rPr>
              <w:t>dengan</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obat</w:t>
            </w:r>
            <w:proofErr w:type="spellEnd"/>
            <w:r w:rsidR="00F23582" w:rsidRPr="00C870DD">
              <w:rPr>
                <w:rFonts w:ascii="Times New Roman" w:eastAsia="Calibri" w:hAnsi="Times New Roman" w:cs="Times New Roman"/>
                <w:color w:val="FF0000"/>
                <w:kern w:val="2"/>
                <w:sz w:val="20"/>
                <w:szCs w:val="20"/>
                <w14:ligatures w14:val="standardContextual"/>
              </w:rPr>
              <w:t xml:space="preserve"> </w:t>
            </w:r>
            <w:r w:rsidR="00F23582" w:rsidRPr="00C870DD">
              <w:rPr>
                <w:rFonts w:ascii="Times New Roman" w:eastAsia="Calibri" w:hAnsi="Times New Roman" w:cs="Times New Roman"/>
                <w:kern w:val="2"/>
                <w:sz w:val="20"/>
                <w:szCs w:val="20"/>
                <w14:ligatures w14:val="standardContextual"/>
              </w:rPr>
              <w:t xml:space="preserve">lain pada </w:t>
            </w:r>
            <w:proofErr w:type="spellStart"/>
            <w:r w:rsidR="00F23582" w:rsidRPr="00C870DD">
              <w:rPr>
                <w:rFonts w:ascii="Times New Roman" w:eastAsia="Calibri" w:hAnsi="Times New Roman" w:cs="Times New Roman"/>
                <w:kern w:val="2"/>
                <w:sz w:val="20"/>
                <w:szCs w:val="20"/>
                <w14:ligatures w14:val="standardContextual"/>
              </w:rPr>
              <w:t>pasien</w:t>
            </w:r>
            <w:proofErr w:type="spellEnd"/>
            <w:r w:rsidR="00F23582" w:rsidRPr="00C870DD">
              <w:rPr>
                <w:rFonts w:ascii="Times New Roman" w:eastAsia="Calibri" w:hAnsi="Times New Roman" w:cs="Times New Roman"/>
                <w:kern w:val="2"/>
                <w:sz w:val="20"/>
                <w:szCs w:val="20"/>
                <w14:ligatures w14:val="standardContextual"/>
              </w:rPr>
              <w:t xml:space="preserve"> Diabetes Mellitus Tipe II di </w:t>
            </w:r>
            <w:proofErr w:type="spellStart"/>
            <w:r w:rsidR="00F23582" w:rsidRPr="00C870DD">
              <w:rPr>
                <w:rFonts w:ascii="Times New Roman" w:eastAsia="Calibri" w:hAnsi="Times New Roman" w:cs="Times New Roman"/>
                <w:kern w:val="2"/>
                <w:sz w:val="20"/>
                <w:szCs w:val="20"/>
                <w14:ligatures w14:val="standardContextual"/>
              </w:rPr>
              <w:t>Puskesmas</w:t>
            </w:r>
            <w:proofErr w:type="spellEnd"/>
            <w:r w:rsidR="00F23582" w:rsidRPr="00C870DD">
              <w:rPr>
                <w:rFonts w:ascii="Times New Roman" w:eastAsia="Calibri" w:hAnsi="Times New Roman" w:cs="Times New Roman"/>
                <w:kern w:val="2"/>
                <w:sz w:val="20"/>
                <w:szCs w:val="20"/>
                <w14:ligatures w14:val="standardContextual"/>
              </w:rPr>
              <w:t xml:space="preserve"> </w:t>
            </w:r>
            <w:proofErr w:type="spellStart"/>
            <w:r w:rsidR="00F23582" w:rsidRPr="00C870DD">
              <w:rPr>
                <w:rFonts w:ascii="Times New Roman" w:eastAsia="Calibri" w:hAnsi="Times New Roman" w:cs="Times New Roman"/>
                <w:kern w:val="2"/>
                <w:sz w:val="20"/>
                <w:szCs w:val="20"/>
                <w14:ligatures w14:val="standardContextual"/>
              </w:rPr>
              <w:t>Pajang</w:t>
            </w:r>
            <w:proofErr w:type="spellEnd"/>
            <w:r w:rsidR="00F23582" w:rsidRPr="00C870DD">
              <w:rPr>
                <w:rFonts w:ascii="Times New Roman" w:hAnsi="Times New Roman" w:cs="Times New Roman"/>
                <w:b/>
                <w:sz w:val="20"/>
                <w:szCs w:val="20"/>
              </w:rPr>
              <w:t xml:space="preserve">. </w:t>
            </w:r>
            <w:proofErr w:type="gramStart"/>
            <w:r>
              <w:rPr>
                <w:rFonts w:ascii="Times New Roman" w:hAnsi="Times New Roman" w:cs="Times New Roman"/>
                <w:b/>
                <w:sz w:val="20"/>
                <w:szCs w:val="20"/>
              </w:rPr>
              <w:t>Metode :</w:t>
            </w:r>
            <w:proofErr w:type="gramEnd"/>
            <w:r>
              <w:rPr>
                <w:rFonts w:ascii="Times New Roman" w:hAnsi="Times New Roman" w:cs="Times New Roman"/>
                <w:b/>
                <w:sz w:val="20"/>
                <w:szCs w:val="20"/>
              </w:rPr>
              <w:t xml:space="preserve"> </w:t>
            </w:r>
            <w:proofErr w:type="spellStart"/>
            <w:r w:rsidR="00F23582" w:rsidRPr="00C870DD">
              <w:rPr>
                <w:rFonts w:ascii="Times New Roman" w:hAnsi="Times New Roman" w:cs="Times New Roman"/>
                <w:sz w:val="20"/>
                <w:szCs w:val="20"/>
              </w:rPr>
              <w:t>Penelitian</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ini</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bersifat</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deskriptif</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dengan</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mengambil</w:t>
            </w:r>
            <w:proofErr w:type="spellEnd"/>
            <w:r w:rsidR="00F23582" w:rsidRPr="00C870DD">
              <w:rPr>
                <w:rFonts w:ascii="Times New Roman" w:hAnsi="Times New Roman" w:cs="Times New Roman"/>
                <w:sz w:val="20"/>
                <w:szCs w:val="20"/>
              </w:rPr>
              <w:t xml:space="preserve"> data </w:t>
            </w:r>
            <w:proofErr w:type="spellStart"/>
            <w:r w:rsidR="00F23582" w:rsidRPr="00C870DD">
              <w:rPr>
                <w:rFonts w:ascii="Times New Roman" w:hAnsi="Times New Roman" w:cs="Times New Roman"/>
                <w:sz w:val="20"/>
                <w:szCs w:val="20"/>
              </w:rPr>
              <w:t>secara</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restrospektif</w:t>
            </w:r>
            <w:proofErr w:type="spellEnd"/>
            <w:r w:rsidR="00F23582" w:rsidRPr="00C870DD">
              <w:rPr>
                <w:rFonts w:ascii="Times New Roman" w:hAnsi="Times New Roman" w:cs="Times New Roman"/>
                <w:sz w:val="20"/>
                <w:szCs w:val="20"/>
              </w:rPr>
              <w:t xml:space="preserve">. Data </w:t>
            </w:r>
            <w:proofErr w:type="spellStart"/>
            <w:r w:rsidR="00F23582" w:rsidRPr="00C870DD">
              <w:rPr>
                <w:rFonts w:ascii="Times New Roman" w:hAnsi="Times New Roman" w:cs="Times New Roman"/>
                <w:sz w:val="20"/>
                <w:szCs w:val="20"/>
              </w:rPr>
              <w:t>penelitian</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akan</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dilakukan</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analisis</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interaksi</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obat</w:t>
            </w:r>
            <w:proofErr w:type="spellEnd"/>
            <w:r w:rsidR="00F23582" w:rsidRPr="00C870DD">
              <w:rPr>
                <w:rFonts w:ascii="Times New Roman" w:hAnsi="Times New Roman" w:cs="Times New Roman"/>
                <w:sz w:val="20"/>
                <w:szCs w:val="20"/>
              </w:rPr>
              <w:t xml:space="preserve"> OHO </w:t>
            </w:r>
            <w:proofErr w:type="spellStart"/>
            <w:r w:rsidR="00F23582" w:rsidRPr="00C870DD">
              <w:rPr>
                <w:rFonts w:ascii="Times New Roman" w:hAnsi="Times New Roman" w:cs="Times New Roman"/>
                <w:sz w:val="20"/>
                <w:szCs w:val="20"/>
              </w:rPr>
              <w:t>dengan</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kombinasi</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terapi</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obat</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lainnya</w:t>
            </w:r>
            <w:proofErr w:type="spellEnd"/>
            <w:r w:rsidR="00F23582" w:rsidRPr="00C870DD">
              <w:rPr>
                <w:rFonts w:ascii="Times New Roman" w:hAnsi="Times New Roman" w:cs="Times New Roman"/>
                <w:sz w:val="20"/>
                <w:szCs w:val="20"/>
              </w:rPr>
              <w:t xml:space="preserve"> </w:t>
            </w:r>
            <w:proofErr w:type="spellStart"/>
            <w:r w:rsidR="00F23582" w:rsidRPr="00C870DD">
              <w:rPr>
                <w:rFonts w:ascii="Times New Roman" w:hAnsi="Times New Roman" w:cs="Times New Roman"/>
                <w:sz w:val="20"/>
                <w:szCs w:val="20"/>
              </w:rPr>
              <w:t>berdasarkan</w:t>
            </w:r>
            <w:proofErr w:type="spellEnd"/>
            <w:r w:rsidR="00F23582" w:rsidRPr="00C870DD">
              <w:rPr>
                <w:rFonts w:ascii="Times New Roman" w:hAnsi="Times New Roman" w:cs="Times New Roman"/>
                <w:sz w:val="20"/>
                <w:szCs w:val="20"/>
              </w:rPr>
              <w:t xml:space="preserve"> </w:t>
            </w:r>
            <w:r w:rsidR="00F23582" w:rsidRPr="00C870DD">
              <w:rPr>
                <w:rFonts w:ascii="Times New Roman" w:hAnsi="Times New Roman" w:cs="Times New Roman"/>
                <w:i/>
                <w:iCs/>
                <w:sz w:val="20"/>
                <w:szCs w:val="20"/>
              </w:rPr>
              <w:t xml:space="preserve">Drug Interaction </w:t>
            </w:r>
            <w:proofErr w:type="spellStart"/>
            <w:r w:rsidR="00F23582" w:rsidRPr="00C870DD">
              <w:rPr>
                <w:rFonts w:ascii="Times New Roman" w:hAnsi="Times New Roman" w:cs="Times New Roman"/>
                <w:i/>
                <w:iCs/>
                <w:sz w:val="20"/>
                <w:szCs w:val="20"/>
              </w:rPr>
              <w:t>Cheker</w:t>
            </w:r>
            <w:proofErr w:type="spellEnd"/>
            <w:r w:rsidR="00F23582" w:rsidRPr="00C870DD">
              <w:rPr>
                <w:rFonts w:ascii="Times New Roman" w:hAnsi="Times New Roman" w:cs="Times New Roman"/>
                <w:sz w:val="20"/>
                <w:szCs w:val="20"/>
              </w:rPr>
              <w:t xml:space="preserve">. </w:t>
            </w:r>
            <w:proofErr w:type="gramStart"/>
            <w:r w:rsidR="00F23582" w:rsidRPr="001B1D02">
              <w:rPr>
                <w:rFonts w:ascii="Times New Roman" w:eastAsia="Calibri" w:hAnsi="Times New Roman" w:cs="Times New Roman"/>
                <w:b/>
                <w:kern w:val="2"/>
                <w:sz w:val="20"/>
                <w:szCs w:val="20"/>
                <w14:ligatures w14:val="standardContextual"/>
              </w:rPr>
              <w:t>Hasil</w:t>
            </w:r>
            <w:r>
              <w:rPr>
                <w:rFonts w:ascii="Times New Roman" w:eastAsia="Calibri" w:hAnsi="Times New Roman" w:cs="Times New Roman"/>
                <w:kern w:val="2"/>
                <w:sz w:val="20"/>
                <w:szCs w:val="20"/>
                <w14:ligatures w14:val="standardContextual"/>
              </w:rPr>
              <w:t xml:space="preserve"> </w:t>
            </w:r>
            <w:r w:rsidRPr="001B1D02">
              <w:rPr>
                <w:rFonts w:ascii="Times New Roman" w:eastAsia="Calibri" w:hAnsi="Times New Roman" w:cs="Times New Roman"/>
                <w:b/>
                <w:bCs/>
                <w:kern w:val="2"/>
                <w:sz w:val="20"/>
                <w:szCs w:val="20"/>
                <w14:ligatures w14:val="standardContextual"/>
              </w:rPr>
              <w:t>:</w:t>
            </w:r>
            <w:proofErr w:type="gramEnd"/>
            <w:r w:rsidR="00F23582" w:rsidRPr="00C870DD">
              <w:rPr>
                <w:rFonts w:ascii="Times New Roman" w:eastAsia="Calibri" w:hAnsi="Times New Roman" w:cs="Times New Roman"/>
                <w:kern w:val="2"/>
                <w:sz w:val="20"/>
                <w:szCs w:val="20"/>
                <w14:ligatures w14:val="standardContextual"/>
              </w:rPr>
              <w:t xml:space="preserve"> </w:t>
            </w:r>
            <w:proofErr w:type="spellStart"/>
            <w:r w:rsidR="00F23582" w:rsidRPr="00C870DD">
              <w:rPr>
                <w:rFonts w:ascii="Times New Roman" w:eastAsia="Calibri" w:hAnsi="Times New Roman" w:cs="Times New Roman"/>
                <w:kern w:val="2"/>
                <w:sz w:val="20"/>
                <w:szCs w:val="20"/>
                <w14:ligatures w14:val="standardContextual"/>
              </w:rPr>
              <w:t>penelitian</w:t>
            </w:r>
            <w:proofErr w:type="spellEnd"/>
            <w:r w:rsidR="00F23582" w:rsidRPr="00C870DD">
              <w:rPr>
                <w:rFonts w:ascii="Times New Roman" w:eastAsia="Calibri" w:hAnsi="Times New Roman" w:cs="Times New Roman"/>
                <w:kern w:val="2"/>
                <w:sz w:val="20"/>
                <w:szCs w:val="20"/>
                <w14:ligatures w14:val="standardContextual"/>
              </w:rPr>
              <w:t xml:space="preserve"> </w:t>
            </w:r>
            <w:proofErr w:type="spellStart"/>
            <w:r w:rsidR="00F23582" w:rsidRPr="00C870DD">
              <w:rPr>
                <w:rFonts w:ascii="Times New Roman" w:eastAsia="Calibri" w:hAnsi="Times New Roman" w:cs="Times New Roman"/>
                <w:kern w:val="2"/>
                <w:sz w:val="20"/>
                <w:szCs w:val="20"/>
                <w14:ligatures w14:val="standardContextual"/>
              </w:rPr>
              <w:t>menunjukan</w:t>
            </w:r>
            <w:proofErr w:type="spellEnd"/>
            <w:r w:rsidR="00F23582" w:rsidRPr="00C870DD">
              <w:rPr>
                <w:rFonts w:ascii="Times New Roman" w:eastAsia="Calibri" w:hAnsi="Times New Roman" w:cs="Times New Roman"/>
                <w:kern w:val="2"/>
                <w:sz w:val="20"/>
                <w:szCs w:val="20"/>
                <w14:ligatures w14:val="standardContextual"/>
              </w:rPr>
              <w:t xml:space="preserve"> </w:t>
            </w:r>
            <w:proofErr w:type="spellStart"/>
            <w:r w:rsidR="00F23582" w:rsidRPr="00C870DD">
              <w:rPr>
                <w:rFonts w:ascii="Times New Roman" w:eastAsia="Calibri" w:hAnsi="Times New Roman" w:cs="Times New Roman"/>
                <w:kern w:val="2"/>
                <w:sz w:val="20"/>
                <w:szCs w:val="20"/>
                <w14:ligatures w14:val="standardContextual"/>
              </w:rPr>
              <w:t>bahwa</w:t>
            </w:r>
            <w:proofErr w:type="spellEnd"/>
            <w:r w:rsidR="00F23582" w:rsidRPr="00C870DD">
              <w:rPr>
                <w:rFonts w:ascii="Times New Roman" w:eastAsia="Calibri" w:hAnsi="Times New Roman" w:cs="Times New Roman"/>
                <w:kern w:val="2"/>
                <w:sz w:val="20"/>
                <w:szCs w:val="20"/>
                <w14:ligatures w14:val="standardContextual"/>
              </w:rPr>
              <w:t xml:space="preserve"> </w:t>
            </w:r>
            <w:proofErr w:type="spellStart"/>
            <w:r w:rsidR="00F23582" w:rsidRPr="00C870DD">
              <w:rPr>
                <w:rFonts w:ascii="Times New Roman" w:eastAsia="Calibri" w:hAnsi="Times New Roman" w:cs="Times New Roman"/>
                <w:kern w:val="2"/>
                <w:sz w:val="20"/>
                <w:szCs w:val="20"/>
                <w14:ligatures w14:val="standardContextual"/>
              </w:rPr>
              <w:t>profil</w:t>
            </w:r>
            <w:proofErr w:type="spellEnd"/>
            <w:r w:rsidR="00F23582" w:rsidRPr="00C870DD">
              <w:rPr>
                <w:rFonts w:ascii="Times New Roman" w:eastAsia="Calibri" w:hAnsi="Times New Roman" w:cs="Times New Roman"/>
                <w:kern w:val="2"/>
                <w:sz w:val="20"/>
                <w:szCs w:val="20"/>
                <w14:ligatures w14:val="standardContextual"/>
              </w:rPr>
              <w:t xml:space="preserve"> </w:t>
            </w:r>
            <w:proofErr w:type="spellStart"/>
            <w:r w:rsidR="00F23582" w:rsidRPr="00C870DD">
              <w:rPr>
                <w:rFonts w:ascii="Times New Roman" w:eastAsia="Calibri" w:hAnsi="Times New Roman" w:cs="Times New Roman"/>
                <w:kern w:val="2"/>
                <w:sz w:val="20"/>
                <w:szCs w:val="20"/>
                <w14:ligatures w14:val="standardContextual"/>
              </w:rPr>
              <w:t>pengunaan</w:t>
            </w:r>
            <w:proofErr w:type="spellEnd"/>
            <w:r w:rsidR="00F23582" w:rsidRPr="00C870DD">
              <w:rPr>
                <w:rFonts w:ascii="Times New Roman" w:eastAsia="Calibri" w:hAnsi="Times New Roman" w:cs="Times New Roman"/>
                <w:kern w:val="2"/>
                <w:sz w:val="20"/>
                <w:szCs w:val="20"/>
                <w14:ligatures w14:val="standardContextual"/>
              </w:rPr>
              <w:t xml:space="preserve"> </w:t>
            </w:r>
            <w:proofErr w:type="spellStart"/>
            <w:r w:rsidR="00F23582" w:rsidRPr="00C870DD">
              <w:rPr>
                <w:rFonts w:ascii="Times New Roman" w:eastAsia="Calibri" w:hAnsi="Times New Roman" w:cs="Times New Roman"/>
                <w:kern w:val="2"/>
                <w:sz w:val="20"/>
                <w:szCs w:val="20"/>
                <w14:ligatures w14:val="standardContextual"/>
              </w:rPr>
              <w:t>obat</w:t>
            </w:r>
            <w:proofErr w:type="spellEnd"/>
            <w:r w:rsidR="00F23582" w:rsidRPr="00C870DD">
              <w:rPr>
                <w:rFonts w:ascii="Times New Roman" w:eastAsia="Calibri" w:hAnsi="Times New Roman" w:cs="Times New Roman"/>
                <w:kern w:val="2"/>
                <w:sz w:val="20"/>
                <w:szCs w:val="20"/>
                <w14:ligatures w14:val="standardContextual"/>
              </w:rPr>
              <w:t xml:space="preserve"> </w:t>
            </w:r>
            <w:proofErr w:type="spellStart"/>
            <w:r w:rsidR="00F23582" w:rsidRPr="00C870DD">
              <w:rPr>
                <w:rFonts w:ascii="Times New Roman" w:eastAsia="Calibri" w:hAnsi="Times New Roman" w:cs="Times New Roman"/>
                <w:kern w:val="2"/>
                <w:sz w:val="20"/>
                <w:szCs w:val="20"/>
                <w14:ligatures w14:val="standardContextual"/>
              </w:rPr>
              <w:t>hipoglikemia</w:t>
            </w:r>
            <w:proofErr w:type="spellEnd"/>
            <w:r w:rsidR="00F23582" w:rsidRPr="00C870DD">
              <w:rPr>
                <w:rFonts w:ascii="Times New Roman" w:eastAsia="Calibri" w:hAnsi="Times New Roman" w:cs="Times New Roman"/>
                <w:kern w:val="2"/>
                <w:sz w:val="20"/>
                <w:szCs w:val="20"/>
                <w14:ligatures w14:val="standardContextual"/>
              </w:rPr>
              <w:t xml:space="preserve"> oral (OHO)158 </w:t>
            </w:r>
            <w:proofErr w:type="spellStart"/>
            <w:r w:rsidR="00F23582" w:rsidRPr="00C870DD">
              <w:rPr>
                <w:rFonts w:ascii="Times New Roman" w:eastAsia="Calibri" w:hAnsi="Times New Roman" w:cs="Times New Roman"/>
                <w:kern w:val="2"/>
                <w:sz w:val="20"/>
                <w:szCs w:val="20"/>
                <w14:ligatures w14:val="standardContextual"/>
              </w:rPr>
              <w:t>obat</w:t>
            </w:r>
            <w:proofErr w:type="spellEnd"/>
            <w:r w:rsidR="00F23582" w:rsidRPr="00C870DD">
              <w:rPr>
                <w:rFonts w:ascii="Times New Roman" w:eastAsia="Calibri" w:hAnsi="Times New Roman" w:cs="Times New Roman"/>
                <w:kern w:val="2"/>
                <w:sz w:val="20"/>
                <w:szCs w:val="20"/>
                <w14:ligatures w14:val="standardContextual"/>
              </w:rPr>
              <w:t xml:space="preserve"> yang </w:t>
            </w:r>
            <w:proofErr w:type="spellStart"/>
            <w:r w:rsidR="00F23582" w:rsidRPr="00C870DD">
              <w:rPr>
                <w:rFonts w:ascii="Times New Roman" w:eastAsia="Calibri" w:hAnsi="Times New Roman" w:cs="Times New Roman"/>
                <w:kern w:val="2"/>
                <w:sz w:val="20"/>
                <w:szCs w:val="20"/>
                <w14:ligatures w14:val="standardContextual"/>
              </w:rPr>
              <w:t>terdiri</w:t>
            </w:r>
            <w:proofErr w:type="spellEnd"/>
            <w:r w:rsidR="00F23582" w:rsidRPr="00C870DD">
              <w:rPr>
                <w:rFonts w:ascii="Times New Roman" w:eastAsia="Calibri" w:hAnsi="Times New Roman" w:cs="Times New Roman"/>
                <w:kern w:val="2"/>
                <w:sz w:val="20"/>
                <w:szCs w:val="20"/>
                <w14:ligatures w14:val="standardContextual"/>
              </w:rPr>
              <w:t xml:space="preserve"> </w:t>
            </w:r>
            <w:proofErr w:type="spellStart"/>
            <w:r w:rsidR="00F23582" w:rsidRPr="00C870DD">
              <w:rPr>
                <w:rFonts w:ascii="Times New Roman" w:eastAsia="Calibri" w:hAnsi="Times New Roman" w:cs="Times New Roman"/>
                <w:kern w:val="2"/>
                <w:sz w:val="20"/>
                <w:szCs w:val="20"/>
                <w14:ligatures w14:val="standardContextual"/>
              </w:rPr>
              <w:t>dari</w:t>
            </w:r>
            <w:proofErr w:type="spellEnd"/>
            <w:r w:rsidR="00F23582" w:rsidRPr="00C870DD">
              <w:rPr>
                <w:rFonts w:ascii="Times New Roman" w:eastAsia="Calibri" w:hAnsi="Times New Roman" w:cs="Times New Roman"/>
                <w:kern w:val="2"/>
                <w:sz w:val="20"/>
                <w:szCs w:val="20"/>
                <w14:ligatures w14:val="standardContextual"/>
              </w:rPr>
              <w:t xml:space="preserve"> metformin 84 </w:t>
            </w:r>
            <w:proofErr w:type="spellStart"/>
            <w:r w:rsidR="00F23582" w:rsidRPr="00C870DD">
              <w:rPr>
                <w:rFonts w:ascii="Times New Roman" w:eastAsia="Calibri" w:hAnsi="Times New Roman" w:cs="Times New Roman"/>
                <w:kern w:val="2"/>
                <w:sz w:val="20"/>
                <w:szCs w:val="20"/>
                <w14:ligatures w14:val="standardContextual"/>
              </w:rPr>
              <w:t>obat</w:t>
            </w:r>
            <w:proofErr w:type="spellEnd"/>
            <w:r w:rsidR="00F23582" w:rsidRPr="00C870DD">
              <w:rPr>
                <w:rFonts w:ascii="Times New Roman" w:eastAsia="Calibri" w:hAnsi="Times New Roman" w:cs="Times New Roman"/>
                <w:kern w:val="2"/>
                <w:sz w:val="20"/>
                <w:szCs w:val="20"/>
                <w14:ligatures w14:val="standardContextual"/>
              </w:rPr>
              <w:t xml:space="preserve">, </w:t>
            </w:r>
            <w:r w:rsidR="00F23582" w:rsidRPr="00F23582">
              <w:rPr>
                <w:rFonts w:ascii="Times New Roman" w:eastAsia="Calibri" w:hAnsi="Times New Roman" w:cs="Times New Roman"/>
                <w:kern w:val="2"/>
                <w:sz w:val="20"/>
                <w:szCs w:val="20"/>
                <w14:ligatures w14:val="standardContextual"/>
              </w:rPr>
              <w:t xml:space="preserve">glimepiride 72 </w:t>
            </w:r>
            <w:proofErr w:type="spellStart"/>
            <w:r w:rsidR="00F23582" w:rsidRPr="00F23582">
              <w:rPr>
                <w:rFonts w:ascii="Times New Roman" w:eastAsia="Calibri" w:hAnsi="Times New Roman" w:cs="Times New Roman"/>
                <w:kern w:val="2"/>
                <w:sz w:val="20"/>
                <w:szCs w:val="20"/>
                <w14:ligatures w14:val="standardContextual"/>
              </w:rPr>
              <w:t>obat</w:t>
            </w:r>
            <w:proofErr w:type="spellEnd"/>
            <w:r w:rsidR="00F23582" w:rsidRPr="00F23582">
              <w:rPr>
                <w:rFonts w:ascii="Times New Roman" w:eastAsia="Calibri" w:hAnsi="Times New Roman" w:cs="Times New Roman"/>
                <w:kern w:val="2"/>
                <w:sz w:val="20"/>
                <w:szCs w:val="20"/>
                <w14:ligatures w14:val="standardContextual"/>
              </w:rPr>
              <w:t xml:space="preserve"> dan </w:t>
            </w:r>
            <w:proofErr w:type="spellStart"/>
            <w:r w:rsidR="00F23582" w:rsidRPr="00F23582">
              <w:rPr>
                <w:rFonts w:ascii="Times New Roman" w:eastAsia="Calibri" w:hAnsi="Times New Roman" w:cs="Times New Roman"/>
                <w:kern w:val="2"/>
                <w:sz w:val="20"/>
                <w:szCs w:val="20"/>
                <w14:ligatures w14:val="standardContextual"/>
              </w:rPr>
              <w:t>glibenklamid</w:t>
            </w:r>
            <w:proofErr w:type="spellEnd"/>
            <w:r w:rsidR="00F23582" w:rsidRPr="00F23582">
              <w:rPr>
                <w:rFonts w:ascii="Times New Roman" w:eastAsia="Calibri" w:hAnsi="Times New Roman" w:cs="Times New Roman"/>
                <w:kern w:val="2"/>
                <w:sz w:val="20"/>
                <w:szCs w:val="20"/>
                <w14:ligatures w14:val="standardContextual"/>
              </w:rPr>
              <w:t xml:space="preserve"> 2 </w:t>
            </w:r>
            <w:proofErr w:type="spellStart"/>
            <w:r w:rsidR="00F23582" w:rsidRPr="00F23582">
              <w:rPr>
                <w:rFonts w:ascii="Times New Roman" w:eastAsia="Calibri" w:hAnsi="Times New Roman" w:cs="Times New Roman"/>
                <w:kern w:val="2"/>
                <w:sz w:val="20"/>
                <w:szCs w:val="20"/>
                <w14:ligatures w14:val="standardContextual"/>
              </w:rPr>
              <w:t>obat</w:t>
            </w:r>
            <w:proofErr w:type="spellEnd"/>
            <w:r w:rsidR="00F23582" w:rsidRPr="00F23582">
              <w:rPr>
                <w:rFonts w:ascii="Times New Roman" w:eastAsia="Calibri" w:hAnsi="Times New Roman" w:cs="Times New Roman"/>
                <w:kern w:val="2"/>
                <w:sz w:val="20"/>
                <w:szCs w:val="20"/>
                <w14:ligatures w14:val="standardContextual"/>
              </w:rPr>
              <w:t xml:space="preserve"> dan </w:t>
            </w:r>
            <w:proofErr w:type="spellStart"/>
            <w:r w:rsidR="00F23582" w:rsidRPr="00F23582">
              <w:rPr>
                <w:rFonts w:ascii="Times New Roman" w:eastAsia="Calibri" w:hAnsi="Times New Roman" w:cs="Times New Roman"/>
                <w:kern w:val="2"/>
                <w:sz w:val="20"/>
                <w:szCs w:val="20"/>
                <w14:ligatures w14:val="standardContextual"/>
              </w:rPr>
              <w:t>obat</w:t>
            </w:r>
            <w:proofErr w:type="spellEnd"/>
            <w:r w:rsidR="00F23582" w:rsidRPr="00F23582">
              <w:rPr>
                <w:rFonts w:ascii="Times New Roman" w:eastAsia="Calibri" w:hAnsi="Times New Roman" w:cs="Times New Roman"/>
                <w:kern w:val="2"/>
                <w:sz w:val="20"/>
                <w:szCs w:val="20"/>
                <w14:ligatures w14:val="standardContextual"/>
              </w:rPr>
              <w:t xml:space="preserve"> non </w:t>
            </w:r>
            <w:proofErr w:type="spellStart"/>
            <w:r w:rsidR="00F23582" w:rsidRPr="00F23582">
              <w:rPr>
                <w:rFonts w:ascii="Times New Roman" w:eastAsia="Calibri" w:hAnsi="Times New Roman" w:cs="Times New Roman"/>
                <w:kern w:val="2"/>
                <w:sz w:val="20"/>
                <w:szCs w:val="20"/>
                <w14:ligatures w14:val="standardContextual"/>
              </w:rPr>
              <w:t>hipoglikemia</w:t>
            </w:r>
            <w:proofErr w:type="spellEnd"/>
            <w:r w:rsidR="00F23582" w:rsidRPr="00F23582">
              <w:rPr>
                <w:rFonts w:ascii="Times New Roman" w:eastAsia="Calibri" w:hAnsi="Times New Roman" w:cs="Times New Roman"/>
                <w:kern w:val="2"/>
                <w:sz w:val="20"/>
                <w:szCs w:val="20"/>
                <w14:ligatures w14:val="standardContextual"/>
              </w:rPr>
              <w:t xml:space="preserve"> oral (Non OHO) 260 </w:t>
            </w:r>
            <w:proofErr w:type="spellStart"/>
            <w:r w:rsidR="00F23582" w:rsidRPr="00F23582">
              <w:rPr>
                <w:rFonts w:ascii="Times New Roman" w:eastAsia="Calibri" w:hAnsi="Times New Roman" w:cs="Times New Roman"/>
                <w:kern w:val="2"/>
                <w:sz w:val="20"/>
                <w:szCs w:val="20"/>
                <w14:ligatures w14:val="standardContextual"/>
              </w:rPr>
              <w:t>obat</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yaitu</w:t>
            </w:r>
            <w:proofErr w:type="spellEnd"/>
            <w:r w:rsidR="00F23582" w:rsidRPr="00F23582">
              <w:rPr>
                <w:rFonts w:ascii="Times New Roman" w:eastAsia="Calibri" w:hAnsi="Times New Roman" w:cs="Times New Roman"/>
                <w:kern w:val="2"/>
                <w:sz w:val="20"/>
                <w:szCs w:val="20"/>
                <w14:ligatures w14:val="standardContextual"/>
              </w:rPr>
              <w:t xml:space="preserve"> </w:t>
            </w:r>
            <w:proofErr w:type="spellStart"/>
            <w:r w:rsidR="00F23582" w:rsidRPr="00F23582">
              <w:rPr>
                <w:rFonts w:ascii="Times New Roman" w:eastAsia="Calibri" w:hAnsi="Times New Roman" w:cs="Times New Roman"/>
                <w:kern w:val="2"/>
                <w:sz w:val="20"/>
                <w:szCs w:val="20"/>
                <w14:ligatures w14:val="standardContextual"/>
              </w:rPr>
              <w:t>amlodipin</w:t>
            </w:r>
            <w:proofErr w:type="spellEnd"/>
            <w:r w:rsidR="00F23582" w:rsidRPr="00F23582">
              <w:rPr>
                <w:rFonts w:ascii="Times New Roman" w:eastAsia="Calibri" w:hAnsi="Times New Roman" w:cs="Times New Roman"/>
                <w:kern w:val="2"/>
                <w:sz w:val="20"/>
                <w:szCs w:val="20"/>
                <w14:ligatures w14:val="standardContextual"/>
              </w:rPr>
              <w:t xml:space="preserve"> 58 </w:t>
            </w:r>
            <w:proofErr w:type="spellStart"/>
            <w:r w:rsidR="00F23582" w:rsidRPr="00F23582">
              <w:rPr>
                <w:rFonts w:ascii="Times New Roman" w:eastAsia="Calibri" w:hAnsi="Times New Roman" w:cs="Times New Roman"/>
                <w:kern w:val="2"/>
                <w:sz w:val="20"/>
                <w:szCs w:val="20"/>
                <w14:ligatures w14:val="standardContextual"/>
              </w:rPr>
              <w:t>obat</w:t>
            </w:r>
            <w:proofErr w:type="spellEnd"/>
            <w:r w:rsidR="00F23582" w:rsidRPr="00F23582">
              <w:rPr>
                <w:rFonts w:ascii="Times New Roman" w:eastAsia="Calibri" w:hAnsi="Times New Roman" w:cs="Times New Roman"/>
                <w:kern w:val="2"/>
                <w:sz w:val="20"/>
                <w:szCs w:val="20"/>
                <w14:ligatures w14:val="standardContextual"/>
              </w:rPr>
              <w:t xml:space="preserve">, natrium </w:t>
            </w:r>
            <w:proofErr w:type="spellStart"/>
            <w:r w:rsidR="00F23582" w:rsidRPr="00F23582">
              <w:rPr>
                <w:rFonts w:ascii="Times New Roman" w:eastAsia="Calibri" w:hAnsi="Times New Roman" w:cs="Times New Roman"/>
                <w:kern w:val="2"/>
                <w:sz w:val="20"/>
                <w:szCs w:val="20"/>
                <w14:ligatures w14:val="standardContextual"/>
              </w:rPr>
              <w:t>d</w:t>
            </w:r>
            <w:r w:rsidR="005B4289">
              <w:rPr>
                <w:rFonts w:ascii="Times New Roman" w:eastAsia="Calibri" w:hAnsi="Times New Roman" w:cs="Times New Roman"/>
                <w:kern w:val="2"/>
                <w:sz w:val="20"/>
                <w:szCs w:val="20"/>
                <w14:ligatures w14:val="standardContextual"/>
              </w:rPr>
              <w:t>s</w:t>
            </w:r>
            <w:r w:rsidR="00F23582" w:rsidRPr="00F23582">
              <w:rPr>
                <w:rFonts w:ascii="Times New Roman" w:eastAsia="Calibri" w:hAnsi="Times New Roman" w:cs="Times New Roman"/>
                <w:kern w:val="2"/>
                <w:sz w:val="20"/>
                <w:szCs w:val="20"/>
                <w14:ligatures w14:val="standardContextual"/>
              </w:rPr>
              <w:t>iklofenat</w:t>
            </w:r>
            <w:proofErr w:type="spellEnd"/>
            <w:r w:rsidR="00F23582" w:rsidRPr="00F23582">
              <w:rPr>
                <w:rFonts w:ascii="Times New Roman" w:eastAsia="Calibri" w:hAnsi="Times New Roman" w:cs="Times New Roman"/>
                <w:kern w:val="2"/>
                <w:sz w:val="20"/>
                <w:szCs w:val="20"/>
                <w14:ligatures w14:val="standardContextual"/>
              </w:rPr>
              <w:t xml:space="preserve"> 27 </w:t>
            </w:r>
            <w:proofErr w:type="spellStart"/>
            <w:r w:rsidR="00F23582" w:rsidRPr="00F23582">
              <w:rPr>
                <w:rFonts w:ascii="Times New Roman" w:eastAsia="Calibri" w:hAnsi="Times New Roman" w:cs="Times New Roman"/>
                <w:kern w:val="2"/>
                <w:sz w:val="20"/>
                <w:szCs w:val="20"/>
                <w14:ligatures w14:val="standardContextual"/>
              </w:rPr>
              <w:t>obat</w:t>
            </w:r>
            <w:proofErr w:type="spellEnd"/>
            <w:r w:rsidR="00F23582" w:rsidRPr="00F23582">
              <w:rPr>
                <w:rFonts w:ascii="Times New Roman" w:eastAsia="Calibri" w:hAnsi="Times New Roman" w:cs="Times New Roman"/>
                <w:kern w:val="2"/>
                <w:sz w:val="20"/>
                <w:szCs w:val="20"/>
                <w14:ligatures w14:val="standardContextual"/>
              </w:rPr>
              <w:t xml:space="preserve"> dan simvastatin 24 </w:t>
            </w:r>
            <w:proofErr w:type="spellStart"/>
            <w:r w:rsidR="00F23582" w:rsidRPr="00F23582">
              <w:rPr>
                <w:rFonts w:ascii="Times New Roman" w:eastAsia="Calibri" w:hAnsi="Times New Roman" w:cs="Times New Roman"/>
                <w:kern w:val="2"/>
                <w:sz w:val="20"/>
                <w:szCs w:val="20"/>
                <w14:ligatures w14:val="standardContextual"/>
              </w:rPr>
              <w:t>obat</w:t>
            </w:r>
            <w:proofErr w:type="spellEnd"/>
            <w:r w:rsidR="00F23582" w:rsidRPr="00F23582">
              <w:rPr>
                <w:rFonts w:ascii="Times New Roman" w:eastAsia="Calibri" w:hAnsi="Times New Roman" w:cs="Times New Roman"/>
                <w:kern w:val="2"/>
                <w:sz w:val="20"/>
                <w:szCs w:val="20"/>
                <w14:ligatures w14:val="standardContextual"/>
              </w:rPr>
              <w:t>.</w:t>
            </w:r>
            <w:r w:rsidR="00F23582" w:rsidRPr="00F23582">
              <w:rPr>
                <w:rFonts w:ascii="Times New Roman"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Berdasarkan</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penelitian</w:t>
            </w:r>
            <w:proofErr w:type="spellEnd"/>
            <w:r w:rsidR="00F23582" w:rsidRPr="00F23582">
              <w:rPr>
                <w:rFonts w:ascii="Times New Roman" w:eastAsia="Calibri" w:hAnsi="Times New Roman" w:cs="Times New Roman"/>
                <w:sz w:val="20"/>
                <w:szCs w:val="20"/>
              </w:rPr>
              <w:t xml:space="preserve"> yang </w:t>
            </w:r>
            <w:proofErr w:type="spellStart"/>
            <w:r w:rsidR="00F23582" w:rsidRPr="00F23582">
              <w:rPr>
                <w:rFonts w:ascii="Times New Roman" w:eastAsia="Calibri" w:hAnsi="Times New Roman" w:cs="Times New Roman"/>
                <w:sz w:val="20"/>
                <w:szCs w:val="20"/>
              </w:rPr>
              <w:t>dilakukan</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maka</w:t>
            </w:r>
            <w:proofErr w:type="spellEnd"/>
            <w:r w:rsidR="00F23582" w:rsidRPr="00F23582">
              <w:rPr>
                <w:rFonts w:ascii="Times New Roman" w:eastAsia="Calibri" w:hAnsi="Times New Roman" w:cs="Times New Roman"/>
                <w:sz w:val="20"/>
                <w:szCs w:val="20"/>
              </w:rPr>
              <w:t xml:space="preserve"> </w:t>
            </w:r>
            <w:r w:rsidRPr="001B1D02">
              <w:rPr>
                <w:rFonts w:ascii="Times New Roman" w:eastAsia="Calibri" w:hAnsi="Times New Roman" w:cs="Times New Roman"/>
                <w:b/>
                <w:sz w:val="20"/>
                <w:szCs w:val="20"/>
              </w:rPr>
              <w:t>Kesimpulan</w:t>
            </w:r>
            <w:r>
              <w:rPr>
                <w:rFonts w:ascii="Times New Roman" w:eastAsia="Calibri" w:hAnsi="Times New Roman" w:cs="Times New Roman"/>
                <w:b/>
                <w:sz w:val="20"/>
                <w:szCs w:val="20"/>
              </w:rPr>
              <w:t xml:space="preserve"> dan </w:t>
            </w:r>
            <w:proofErr w:type="gramStart"/>
            <w:r>
              <w:rPr>
                <w:rFonts w:ascii="Times New Roman" w:eastAsia="Calibri" w:hAnsi="Times New Roman" w:cs="Times New Roman"/>
                <w:b/>
                <w:sz w:val="20"/>
                <w:szCs w:val="20"/>
              </w:rPr>
              <w:t>Saran :</w:t>
            </w:r>
            <w:proofErr w:type="gramEnd"/>
            <w:r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profil</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penggunaan</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obat</w:t>
            </w:r>
            <w:proofErr w:type="spellEnd"/>
            <w:r w:rsidR="00F23582" w:rsidRPr="00F23582">
              <w:rPr>
                <w:rFonts w:ascii="Times New Roman" w:eastAsia="Calibri" w:hAnsi="Times New Roman" w:cs="Times New Roman"/>
                <w:sz w:val="20"/>
                <w:szCs w:val="20"/>
              </w:rPr>
              <w:t xml:space="preserve"> </w:t>
            </w:r>
            <w:r w:rsidR="00F23582" w:rsidRPr="00C870DD">
              <w:rPr>
                <w:rFonts w:ascii="Times New Roman" w:eastAsia="Calibri" w:hAnsi="Times New Roman" w:cs="Times New Roman"/>
                <w:sz w:val="20"/>
                <w:szCs w:val="20"/>
              </w:rPr>
              <w:t xml:space="preserve">yang </w:t>
            </w:r>
            <w:proofErr w:type="spellStart"/>
            <w:r w:rsidR="00F23582" w:rsidRPr="00F23582">
              <w:rPr>
                <w:rFonts w:ascii="Times New Roman" w:eastAsia="Calibri" w:hAnsi="Times New Roman" w:cs="Times New Roman"/>
                <w:sz w:val="20"/>
                <w:szCs w:val="20"/>
              </w:rPr>
              <w:t>diperoleh</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yaitu</w:t>
            </w:r>
            <w:proofErr w:type="spellEnd"/>
            <w:r w:rsidR="00F23582" w:rsidRPr="00F23582">
              <w:rPr>
                <w:rFonts w:ascii="Times New Roman" w:eastAsia="Calibri" w:hAnsi="Times New Roman" w:cs="Times New Roman"/>
                <w:sz w:val="20"/>
                <w:szCs w:val="20"/>
              </w:rPr>
              <w:t xml:space="preserve"> OHO  158 </w:t>
            </w:r>
            <w:proofErr w:type="spellStart"/>
            <w:r w:rsidR="00F23582" w:rsidRPr="00F23582">
              <w:rPr>
                <w:rFonts w:ascii="Times New Roman" w:eastAsia="Calibri" w:hAnsi="Times New Roman" w:cs="Times New Roman"/>
                <w:sz w:val="20"/>
                <w:szCs w:val="20"/>
              </w:rPr>
              <w:t>obat</w:t>
            </w:r>
            <w:proofErr w:type="spellEnd"/>
            <w:r w:rsidR="00F23582" w:rsidRPr="00F23582">
              <w:rPr>
                <w:rFonts w:ascii="Times New Roman" w:eastAsia="Calibri" w:hAnsi="Times New Roman" w:cs="Times New Roman"/>
                <w:sz w:val="20"/>
                <w:szCs w:val="20"/>
              </w:rPr>
              <w:t xml:space="preserve"> (37,79%) non OHO 260 </w:t>
            </w:r>
            <w:proofErr w:type="spellStart"/>
            <w:r w:rsidR="00F23582" w:rsidRPr="00F23582">
              <w:rPr>
                <w:rFonts w:ascii="Times New Roman" w:eastAsia="Calibri" w:hAnsi="Times New Roman" w:cs="Times New Roman"/>
                <w:sz w:val="20"/>
                <w:szCs w:val="20"/>
              </w:rPr>
              <w:t>obat</w:t>
            </w:r>
            <w:proofErr w:type="spellEnd"/>
            <w:r w:rsidR="00F23582" w:rsidRPr="00F23582">
              <w:rPr>
                <w:rFonts w:ascii="Times New Roman" w:eastAsia="Calibri" w:hAnsi="Times New Roman" w:cs="Times New Roman"/>
                <w:sz w:val="20"/>
                <w:szCs w:val="20"/>
              </w:rPr>
              <w:t xml:space="preserve"> (62,20%), </w:t>
            </w:r>
            <w:proofErr w:type="spellStart"/>
            <w:r w:rsidR="00F23582" w:rsidRPr="00F23582">
              <w:rPr>
                <w:rFonts w:ascii="Times New Roman" w:eastAsia="Calibri" w:hAnsi="Times New Roman" w:cs="Times New Roman"/>
                <w:sz w:val="20"/>
                <w:szCs w:val="20"/>
              </w:rPr>
              <w:t>Interaksi</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obat</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secara</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farmakokinetik</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sebanyak</w:t>
            </w:r>
            <w:proofErr w:type="spellEnd"/>
            <w:r w:rsidR="00F23582" w:rsidRPr="00F23582">
              <w:rPr>
                <w:rFonts w:ascii="Times New Roman" w:eastAsia="Calibri" w:hAnsi="Times New Roman" w:cs="Times New Roman"/>
                <w:sz w:val="20"/>
                <w:szCs w:val="20"/>
              </w:rPr>
              <w:t xml:space="preserve"> 8 </w:t>
            </w:r>
            <w:proofErr w:type="spellStart"/>
            <w:r w:rsidR="00F23582" w:rsidRPr="00F23582">
              <w:rPr>
                <w:rFonts w:ascii="Times New Roman" w:eastAsia="Calibri" w:hAnsi="Times New Roman" w:cs="Times New Roman"/>
                <w:sz w:val="20"/>
                <w:szCs w:val="20"/>
              </w:rPr>
              <w:t>kejadian</w:t>
            </w:r>
            <w:proofErr w:type="spellEnd"/>
            <w:r w:rsidR="00F23582" w:rsidRPr="00F23582">
              <w:rPr>
                <w:rFonts w:ascii="Times New Roman" w:eastAsia="Calibri" w:hAnsi="Times New Roman" w:cs="Times New Roman"/>
                <w:sz w:val="20"/>
                <w:szCs w:val="20"/>
              </w:rPr>
              <w:t xml:space="preserve"> (11,59%), </w:t>
            </w:r>
            <w:proofErr w:type="spellStart"/>
            <w:r w:rsidR="00F23582" w:rsidRPr="00F23582">
              <w:rPr>
                <w:rFonts w:ascii="Times New Roman" w:eastAsia="Calibri" w:hAnsi="Times New Roman" w:cs="Times New Roman"/>
                <w:sz w:val="20"/>
                <w:szCs w:val="20"/>
              </w:rPr>
              <w:t>farmakodinamik</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sebanyak</w:t>
            </w:r>
            <w:proofErr w:type="spellEnd"/>
            <w:r w:rsidR="00F23582" w:rsidRPr="00F23582">
              <w:rPr>
                <w:rFonts w:ascii="Times New Roman" w:eastAsia="Calibri" w:hAnsi="Times New Roman" w:cs="Times New Roman"/>
                <w:sz w:val="20"/>
                <w:szCs w:val="20"/>
              </w:rPr>
              <w:t xml:space="preserve"> 61 </w:t>
            </w:r>
            <w:proofErr w:type="spellStart"/>
            <w:r w:rsidR="00F23582" w:rsidRPr="00F23582">
              <w:rPr>
                <w:rFonts w:ascii="Times New Roman" w:eastAsia="Calibri" w:hAnsi="Times New Roman" w:cs="Times New Roman"/>
                <w:sz w:val="20"/>
                <w:szCs w:val="20"/>
              </w:rPr>
              <w:t>kejadian</w:t>
            </w:r>
            <w:proofErr w:type="spellEnd"/>
            <w:r w:rsidR="00F23582" w:rsidRPr="00F23582">
              <w:rPr>
                <w:rFonts w:ascii="Times New Roman" w:eastAsia="Calibri" w:hAnsi="Times New Roman" w:cs="Times New Roman"/>
                <w:sz w:val="20"/>
                <w:szCs w:val="20"/>
              </w:rPr>
              <w:t xml:space="preserve"> (88,40%) dan </w:t>
            </w:r>
            <w:proofErr w:type="spellStart"/>
            <w:r w:rsidR="00F23582" w:rsidRPr="00F23582">
              <w:rPr>
                <w:rFonts w:ascii="Times New Roman" w:eastAsia="Calibri" w:hAnsi="Times New Roman" w:cs="Times New Roman"/>
                <w:sz w:val="20"/>
                <w:szCs w:val="20"/>
              </w:rPr>
              <w:t>jenis</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mekanisme</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interaksi</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obat</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berdasarkan</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signifikansi</w:t>
            </w:r>
            <w:proofErr w:type="spellEnd"/>
            <w:r w:rsidR="00F23582" w:rsidRPr="00F23582">
              <w:rPr>
                <w:rFonts w:ascii="Times New Roman" w:eastAsia="Calibri" w:hAnsi="Times New Roman" w:cs="Times New Roman"/>
                <w:sz w:val="20"/>
                <w:szCs w:val="20"/>
              </w:rPr>
              <w:t xml:space="preserve"> </w:t>
            </w:r>
            <w:proofErr w:type="spellStart"/>
            <w:r w:rsidR="00F23582" w:rsidRPr="00F23582">
              <w:rPr>
                <w:rFonts w:ascii="Times New Roman" w:eastAsia="Calibri" w:hAnsi="Times New Roman" w:cs="Times New Roman"/>
                <w:sz w:val="20"/>
                <w:szCs w:val="20"/>
              </w:rPr>
              <w:t>yaitu</w:t>
            </w:r>
            <w:proofErr w:type="spellEnd"/>
            <w:r w:rsidR="00F23582" w:rsidRPr="00F23582">
              <w:rPr>
                <w:rFonts w:ascii="Times New Roman" w:eastAsia="Calibri" w:hAnsi="Times New Roman" w:cs="Times New Roman"/>
                <w:sz w:val="20"/>
                <w:szCs w:val="20"/>
              </w:rPr>
              <w:t xml:space="preserve"> minor </w:t>
            </w:r>
            <w:proofErr w:type="spellStart"/>
            <w:r w:rsidR="00F23582" w:rsidRPr="00F23582">
              <w:rPr>
                <w:rFonts w:ascii="Times New Roman" w:eastAsia="Calibri" w:hAnsi="Times New Roman" w:cs="Times New Roman"/>
                <w:sz w:val="20"/>
                <w:szCs w:val="20"/>
              </w:rPr>
              <w:t>sebanyak</w:t>
            </w:r>
            <w:proofErr w:type="spellEnd"/>
            <w:r w:rsidR="00F23582" w:rsidRPr="00F23582">
              <w:rPr>
                <w:rFonts w:ascii="Times New Roman" w:eastAsia="Calibri" w:hAnsi="Times New Roman" w:cs="Times New Roman"/>
                <w:sz w:val="20"/>
                <w:szCs w:val="20"/>
              </w:rPr>
              <w:t xml:space="preserve"> 31 </w:t>
            </w:r>
            <w:proofErr w:type="spellStart"/>
            <w:r w:rsidR="00F23582" w:rsidRPr="00F23582">
              <w:rPr>
                <w:rFonts w:ascii="Times New Roman" w:eastAsia="Calibri" w:hAnsi="Times New Roman" w:cs="Times New Roman"/>
                <w:sz w:val="20"/>
                <w:szCs w:val="20"/>
              </w:rPr>
              <w:t>kejadian</w:t>
            </w:r>
            <w:proofErr w:type="spellEnd"/>
            <w:r w:rsidR="00F23582" w:rsidRPr="00F23582">
              <w:rPr>
                <w:rFonts w:ascii="Times New Roman" w:eastAsia="Calibri" w:hAnsi="Times New Roman" w:cs="Times New Roman"/>
                <w:sz w:val="20"/>
                <w:szCs w:val="20"/>
              </w:rPr>
              <w:t xml:space="preserve"> (44,92%), moderate 38 </w:t>
            </w:r>
            <w:proofErr w:type="spellStart"/>
            <w:r w:rsidR="00F23582" w:rsidRPr="00F23582">
              <w:rPr>
                <w:rFonts w:ascii="Times New Roman" w:eastAsia="Calibri" w:hAnsi="Times New Roman" w:cs="Times New Roman"/>
                <w:sz w:val="20"/>
                <w:szCs w:val="20"/>
              </w:rPr>
              <w:t>kejadian</w:t>
            </w:r>
            <w:proofErr w:type="spellEnd"/>
            <w:r w:rsidR="00F23582" w:rsidRPr="00F23582">
              <w:rPr>
                <w:rFonts w:ascii="Times New Roman" w:eastAsia="Calibri" w:hAnsi="Times New Roman" w:cs="Times New Roman"/>
                <w:sz w:val="20"/>
                <w:szCs w:val="20"/>
              </w:rPr>
              <w:t xml:space="preserve"> (55,07%).</w:t>
            </w:r>
          </w:p>
        </w:tc>
      </w:tr>
      <w:tr w:rsidR="0013364C" w14:paraId="65767A96" w14:textId="77777777" w:rsidTr="00D2314F">
        <w:tc>
          <w:tcPr>
            <w:tcW w:w="2025" w:type="dxa"/>
            <w:shd w:val="clear" w:color="auto" w:fill="auto"/>
          </w:tcPr>
          <w:p w14:paraId="68A8542F" w14:textId="77777777" w:rsidR="0013364C" w:rsidRDefault="00000000">
            <w:pPr>
              <w:ind w:left="-108" w:right="-65"/>
            </w:pPr>
            <w:proofErr w:type="spellStart"/>
            <w:r>
              <w:t>Diterima</w:t>
            </w:r>
            <w:proofErr w:type="spellEnd"/>
          </w:p>
          <w:p w14:paraId="09228853" w14:textId="72E45F32" w:rsidR="00653338" w:rsidRDefault="00653338">
            <w:pPr>
              <w:ind w:left="-108" w:right="-65"/>
            </w:pPr>
            <w:r>
              <w:t>02 Agustus 2024</w:t>
            </w:r>
          </w:p>
        </w:tc>
        <w:tc>
          <w:tcPr>
            <w:tcW w:w="250" w:type="dxa"/>
            <w:shd w:val="clear" w:color="auto" w:fill="auto"/>
          </w:tcPr>
          <w:p w14:paraId="0CD47DD9" w14:textId="77777777" w:rsidR="0013364C" w:rsidRDefault="0013364C">
            <w:pPr>
              <w:rPr>
                <w:sz w:val="22"/>
                <w:szCs w:val="22"/>
              </w:rPr>
            </w:pPr>
          </w:p>
        </w:tc>
        <w:tc>
          <w:tcPr>
            <w:tcW w:w="6656" w:type="dxa"/>
            <w:vMerge/>
            <w:shd w:val="clear" w:color="auto" w:fill="auto"/>
          </w:tcPr>
          <w:p w14:paraId="4EEC9755" w14:textId="77777777" w:rsidR="0013364C" w:rsidRDefault="0013364C">
            <w:pPr>
              <w:widowControl w:val="0"/>
              <w:pBdr>
                <w:top w:val="nil"/>
                <w:left w:val="nil"/>
                <w:bottom w:val="nil"/>
                <w:right w:val="nil"/>
                <w:between w:val="nil"/>
              </w:pBdr>
              <w:spacing w:line="276" w:lineRule="auto"/>
              <w:rPr>
                <w:sz w:val="22"/>
                <w:szCs w:val="22"/>
              </w:rPr>
            </w:pPr>
          </w:p>
        </w:tc>
      </w:tr>
      <w:tr w:rsidR="0013364C" w14:paraId="71D14E3E" w14:textId="77777777" w:rsidTr="00D2314F">
        <w:tc>
          <w:tcPr>
            <w:tcW w:w="2025" w:type="dxa"/>
            <w:shd w:val="clear" w:color="auto" w:fill="auto"/>
          </w:tcPr>
          <w:p w14:paraId="08943EE7" w14:textId="77777777" w:rsidR="0013364C" w:rsidRDefault="00000000">
            <w:pPr>
              <w:ind w:left="-108"/>
            </w:pPr>
            <w:proofErr w:type="spellStart"/>
            <w:r>
              <w:t>Disetujui</w:t>
            </w:r>
            <w:proofErr w:type="spellEnd"/>
          </w:p>
          <w:p w14:paraId="0D49B638" w14:textId="7A56E6D5" w:rsidR="00653338" w:rsidRDefault="00653338">
            <w:pPr>
              <w:ind w:left="-108"/>
            </w:pPr>
            <w:r>
              <w:t>05 Agustus 2024</w:t>
            </w:r>
          </w:p>
        </w:tc>
        <w:tc>
          <w:tcPr>
            <w:tcW w:w="250" w:type="dxa"/>
            <w:shd w:val="clear" w:color="auto" w:fill="auto"/>
          </w:tcPr>
          <w:p w14:paraId="5FE04122" w14:textId="77777777" w:rsidR="0013364C" w:rsidRDefault="0013364C">
            <w:pPr>
              <w:rPr>
                <w:sz w:val="22"/>
                <w:szCs w:val="22"/>
              </w:rPr>
            </w:pPr>
          </w:p>
        </w:tc>
        <w:tc>
          <w:tcPr>
            <w:tcW w:w="6656" w:type="dxa"/>
            <w:vMerge/>
            <w:shd w:val="clear" w:color="auto" w:fill="auto"/>
          </w:tcPr>
          <w:p w14:paraId="392F976F" w14:textId="77777777" w:rsidR="0013364C" w:rsidRDefault="0013364C">
            <w:pPr>
              <w:widowControl w:val="0"/>
              <w:pBdr>
                <w:top w:val="nil"/>
                <w:left w:val="nil"/>
                <w:bottom w:val="nil"/>
                <w:right w:val="nil"/>
                <w:between w:val="nil"/>
              </w:pBdr>
              <w:spacing w:line="276" w:lineRule="auto"/>
              <w:rPr>
                <w:sz w:val="22"/>
                <w:szCs w:val="22"/>
              </w:rPr>
            </w:pPr>
          </w:p>
        </w:tc>
      </w:tr>
      <w:tr w:rsidR="0013364C" w14:paraId="0A10AAF8" w14:textId="77777777" w:rsidTr="00D2314F">
        <w:tc>
          <w:tcPr>
            <w:tcW w:w="2025" w:type="dxa"/>
            <w:shd w:val="clear" w:color="auto" w:fill="auto"/>
          </w:tcPr>
          <w:p w14:paraId="7A71A111" w14:textId="77777777" w:rsidR="0013364C" w:rsidRDefault="00000000">
            <w:pPr>
              <w:ind w:left="-108"/>
            </w:pPr>
            <w:proofErr w:type="spellStart"/>
            <w:r>
              <w:t>Dipublikasikan</w:t>
            </w:r>
            <w:proofErr w:type="spellEnd"/>
          </w:p>
          <w:p w14:paraId="05B3A753" w14:textId="59C9F78E" w:rsidR="00653338" w:rsidRDefault="00653338">
            <w:pPr>
              <w:ind w:left="-108"/>
            </w:pPr>
            <w:r>
              <w:t>30 November 2024</w:t>
            </w:r>
          </w:p>
        </w:tc>
        <w:tc>
          <w:tcPr>
            <w:tcW w:w="250" w:type="dxa"/>
            <w:shd w:val="clear" w:color="auto" w:fill="auto"/>
          </w:tcPr>
          <w:p w14:paraId="5826C5EF" w14:textId="77777777" w:rsidR="0013364C" w:rsidRDefault="0013364C">
            <w:pPr>
              <w:rPr>
                <w:sz w:val="22"/>
                <w:szCs w:val="22"/>
              </w:rPr>
            </w:pPr>
          </w:p>
        </w:tc>
        <w:tc>
          <w:tcPr>
            <w:tcW w:w="6656" w:type="dxa"/>
            <w:vMerge/>
            <w:shd w:val="clear" w:color="auto" w:fill="auto"/>
          </w:tcPr>
          <w:p w14:paraId="62845729" w14:textId="77777777" w:rsidR="0013364C" w:rsidRDefault="0013364C">
            <w:pPr>
              <w:widowControl w:val="0"/>
              <w:pBdr>
                <w:top w:val="nil"/>
                <w:left w:val="nil"/>
                <w:bottom w:val="nil"/>
                <w:right w:val="nil"/>
                <w:between w:val="nil"/>
              </w:pBdr>
              <w:spacing w:line="276" w:lineRule="auto"/>
              <w:rPr>
                <w:sz w:val="22"/>
                <w:szCs w:val="22"/>
              </w:rPr>
            </w:pPr>
          </w:p>
        </w:tc>
      </w:tr>
      <w:tr w:rsidR="0013364C" w14:paraId="2FBDF434" w14:textId="77777777" w:rsidTr="00D2314F">
        <w:tc>
          <w:tcPr>
            <w:tcW w:w="2025" w:type="dxa"/>
            <w:shd w:val="clear" w:color="auto" w:fill="auto"/>
          </w:tcPr>
          <w:p w14:paraId="3C7BB539" w14:textId="77777777" w:rsidR="0013364C" w:rsidRDefault="0013364C">
            <w:pPr>
              <w:ind w:left="-108"/>
            </w:pPr>
          </w:p>
        </w:tc>
        <w:tc>
          <w:tcPr>
            <w:tcW w:w="250" w:type="dxa"/>
            <w:shd w:val="clear" w:color="auto" w:fill="auto"/>
          </w:tcPr>
          <w:p w14:paraId="70E43055" w14:textId="77777777" w:rsidR="0013364C" w:rsidRDefault="0013364C">
            <w:pPr>
              <w:rPr>
                <w:sz w:val="22"/>
                <w:szCs w:val="22"/>
              </w:rPr>
            </w:pPr>
          </w:p>
        </w:tc>
        <w:tc>
          <w:tcPr>
            <w:tcW w:w="6656" w:type="dxa"/>
            <w:vMerge/>
            <w:shd w:val="clear" w:color="auto" w:fill="auto"/>
          </w:tcPr>
          <w:p w14:paraId="7D1F2AE8" w14:textId="77777777" w:rsidR="0013364C" w:rsidRDefault="0013364C">
            <w:pPr>
              <w:widowControl w:val="0"/>
              <w:pBdr>
                <w:top w:val="nil"/>
                <w:left w:val="nil"/>
                <w:bottom w:val="nil"/>
                <w:right w:val="nil"/>
                <w:between w:val="nil"/>
              </w:pBdr>
              <w:spacing w:line="276" w:lineRule="auto"/>
              <w:rPr>
                <w:sz w:val="22"/>
                <w:szCs w:val="22"/>
              </w:rPr>
            </w:pPr>
          </w:p>
        </w:tc>
      </w:tr>
      <w:tr w:rsidR="0013364C" w14:paraId="6E928819" w14:textId="77777777" w:rsidTr="00D2314F">
        <w:tc>
          <w:tcPr>
            <w:tcW w:w="2025" w:type="dxa"/>
            <w:shd w:val="clear" w:color="auto" w:fill="auto"/>
          </w:tcPr>
          <w:p w14:paraId="254E345A" w14:textId="77777777" w:rsidR="0013364C" w:rsidRDefault="0013364C"/>
        </w:tc>
        <w:tc>
          <w:tcPr>
            <w:tcW w:w="250" w:type="dxa"/>
            <w:shd w:val="clear" w:color="auto" w:fill="auto"/>
          </w:tcPr>
          <w:p w14:paraId="443B22C8" w14:textId="77777777" w:rsidR="0013364C" w:rsidRDefault="0013364C">
            <w:pPr>
              <w:rPr>
                <w:sz w:val="22"/>
                <w:szCs w:val="22"/>
              </w:rPr>
            </w:pPr>
          </w:p>
        </w:tc>
        <w:tc>
          <w:tcPr>
            <w:tcW w:w="6656" w:type="dxa"/>
            <w:vMerge/>
            <w:shd w:val="clear" w:color="auto" w:fill="auto"/>
          </w:tcPr>
          <w:p w14:paraId="2BB23470" w14:textId="77777777" w:rsidR="0013364C" w:rsidRDefault="0013364C">
            <w:pPr>
              <w:widowControl w:val="0"/>
              <w:pBdr>
                <w:top w:val="nil"/>
                <w:left w:val="nil"/>
                <w:bottom w:val="nil"/>
                <w:right w:val="nil"/>
                <w:between w:val="nil"/>
              </w:pBdr>
              <w:spacing w:line="276" w:lineRule="auto"/>
              <w:rPr>
                <w:sz w:val="22"/>
                <w:szCs w:val="22"/>
              </w:rPr>
            </w:pPr>
          </w:p>
        </w:tc>
      </w:tr>
      <w:tr w:rsidR="0013364C" w14:paraId="0FEC888E" w14:textId="77777777" w:rsidTr="00D2314F">
        <w:tc>
          <w:tcPr>
            <w:tcW w:w="2025" w:type="dxa"/>
            <w:shd w:val="clear" w:color="auto" w:fill="auto"/>
          </w:tcPr>
          <w:p w14:paraId="067C1801" w14:textId="77777777" w:rsidR="0013364C" w:rsidRDefault="00000000">
            <w:pPr>
              <w:ind w:left="-108"/>
              <w:rPr>
                <w:b/>
                <w:u w:val="single"/>
              </w:rPr>
            </w:pPr>
            <w:r>
              <w:rPr>
                <w:b/>
                <w:u w:val="single"/>
              </w:rPr>
              <w:t>Kata Kunci:</w:t>
            </w:r>
          </w:p>
        </w:tc>
        <w:tc>
          <w:tcPr>
            <w:tcW w:w="250" w:type="dxa"/>
            <w:shd w:val="clear" w:color="auto" w:fill="auto"/>
          </w:tcPr>
          <w:p w14:paraId="61B187A6" w14:textId="77777777" w:rsidR="0013364C" w:rsidRDefault="0013364C">
            <w:pPr>
              <w:rPr>
                <w:sz w:val="22"/>
                <w:szCs w:val="22"/>
              </w:rPr>
            </w:pPr>
          </w:p>
        </w:tc>
        <w:tc>
          <w:tcPr>
            <w:tcW w:w="6656" w:type="dxa"/>
            <w:vMerge/>
            <w:shd w:val="clear" w:color="auto" w:fill="auto"/>
          </w:tcPr>
          <w:p w14:paraId="72ADC85D" w14:textId="77777777" w:rsidR="0013364C" w:rsidRDefault="0013364C">
            <w:pPr>
              <w:widowControl w:val="0"/>
              <w:pBdr>
                <w:top w:val="nil"/>
                <w:left w:val="nil"/>
                <w:bottom w:val="nil"/>
                <w:right w:val="nil"/>
                <w:between w:val="nil"/>
              </w:pBdr>
              <w:spacing w:line="276" w:lineRule="auto"/>
              <w:rPr>
                <w:sz w:val="22"/>
                <w:szCs w:val="22"/>
              </w:rPr>
            </w:pPr>
          </w:p>
        </w:tc>
      </w:tr>
      <w:tr w:rsidR="0013364C" w14:paraId="35A23FD3" w14:textId="77777777" w:rsidTr="00D2314F">
        <w:trPr>
          <w:trHeight w:val="550"/>
        </w:trPr>
        <w:tc>
          <w:tcPr>
            <w:tcW w:w="2025" w:type="dxa"/>
            <w:shd w:val="clear" w:color="auto" w:fill="auto"/>
          </w:tcPr>
          <w:p w14:paraId="1DA9FF84" w14:textId="77777777" w:rsidR="0013364C" w:rsidRDefault="00000000">
            <w:pPr>
              <w:ind w:left="-108"/>
            </w:pPr>
            <w:r>
              <w:t xml:space="preserve">Kata </w:t>
            </w:r>
            <w:proofErr w:type="spellStart"/>
            <w:r>
              <w:t>kunci</w:t>
            </w:r>
            <w:proofErr w:type="spellEnd"/>
            <w:r w:rsidR="00D96088">
              <w:t>:</w:t>
            </w:r>
          </w:p>
          <w:p w14:paraId="003F714D" w14:textId="1DBC1CA2" w:rsidR="00D96088" w:rsidRDefault="00D96088">
            <w:pPr>
              <w:ind w:left="-108"/>
            </w:pPr>
            <w:r w:rsidRPr="00F23582">
              <w:rPr>
                <w:rFonts w:eastAsia="Calibri" w:cs="Times New Roman"/>
                <w:kern w:val="2"/>
                <w14:ligatures w14:val="standardContextual"/>
              </w:rPr>
              <w:t xml:space="preserve">Diabetes, </w:t>
            </w:r>
            <w:proofErr w:type="spellStart"/>
            <w:r w:rsidRPr="00F23582">
              <w:rPr>
                <w:rFonts w:eastAsia="Calibri" w:cs="Times New Roman"/>
                <w:kern w:val="2"/>
                <w14:ligatures w14:val="standardContextual"/>
              </w:rPr>
              <w:t>Interaksi</w:t>
            </w:r>
            <w:proofErr w:type="spellEnd"/>
            <w:r w:rsidRPr="00F23582">
              <w:rPr>
                <w:rFonts w:eastAsia="Calibri" w:cs="Times New Roman"/>
                <w:kern w:val="2"/>
                <w14:ligatures w14:val="standardContextual"/>
              </w:rPr>
              <w:t xml:space="preserve">, Mellitus, Obat, </w:t>
            </w:r>
            <w:proofErr w:type="spellStart"/>
            <w:r w:rsidRPr="00F23582">
              <w:rPr>
                <w:rFonts w:eastAsia="Calibri" w:cs="Times New Roman"/>
                <w:kern w:val="2"/>
                <w14:ligatures w14:val="standardContextual"/>
              </w:rPr>
              <w:t>Pasien</w:t>
            </w:r>
            <w:proofErr w:type="spellEnd"/>
          </w:p>
        </w:tc>
        <w:tc>
          <w:tcPr>
            <w:tcW w:w="250" w:type="dxa"/>
            <w:shd w:val="clear" w:color="auto" w:fill="auto"/>
          </w:tcPr>
          <w:p w14:paraId="1CEA55EA" w14:textId="77777777" w:rsidR="0013364C" w:rsidRDefault="0013364C">
            <w:pPr>
              <w:rPr>
                <w:sz w:val="22"/>
                <w:szCs w:val="22"/>
              </w:rPr>
            </w:pPr>
          </w:p>
        </w:tc>
        <w:tc>
          <w:tcPr>
            <w:tcW w:w="6656" w:type="dxa"/>
            <w:vMerge/>
            <w:shd w:val="clear" w:color="auto" w:fill="auto"/>
          </w:tcPr>
          <w:p w14:paraId="64EEBBA9" w14:textId="77777777" w:rsidR="0013364C" w:rsidRDefault="0013364C">
            <w:pPr>
              <w:widowControl w:val="0"/>
              <w:pBdr>
                <w:top w:val="nil"/>
                <w:left w:val="nil"/>
                <w:bottom w:val="nil"/>
                <w:right w:val="nil"/>
                <w:between w:val="nil"/>
              </w:pBdr>
              <w:spacing w:line="276" w:lineRule="auto"/>
              <w:rPr>
                <w:sz w:val="22"/>
                <w:szCs w:val="22"/>
              </w:rPr>
            </w:pPr>
          </w:p>
        </w:tc>
      </w:tr>
      <w:tr w:rsidR="0013364C" w14:paraId="34F91C08" w14:textId="77777777" w:rsidTr="00D2314F">
        <w:trPr>
          <w:trHeight w:val="244"/>
        </w:trPr>
        <w:tc>
          <w:tcPr>
            <w:tcW w:w="2025" w:type="dxa"/>
            <w:shd w:val="clear" w:color="auto" w:fill="auto"/>
          </w:tcPr>
          <w:p w14:paraId="7274238B" w14:textId="77777777" w:rsidR="00D96088" w:rsidRDefault="00D96088">
            <w:pPr>
              <w:ind w:left="-108"/>
              <w:jc w:val="both"/>
              <w:rPr>
                <w:b/>
                <w:i/>
                <w:u w:val="single"/>
              </w:rPr>
            </w:pPr>
          </w:p>
          <w:p w14:paraId="2C775E0A" w14:textId="43677158" w:rsidR="0013364C" w:rsidRDefault="00000000">
            <w:pPr>
              <w:ind w:left="-108"/>
              <w:jc w:val="both"/>
              <w:rPr>
                <w:i/>
                <w:u w:val="single"/>
              </w:rPr>
            </w:pPr>
            <w:r>
              <w:rPr>
                <w:b/>
                <w:i/>
                <w:u w:val="single"/>
              </w:rPr>
              <w:t>Keywords:</w:t>
            </w:r>
          </w:p>
        </w:tc>
        <w:tc>
          <w:tcPr>
            <w:tcW w:w="250" w:type="dxa"/>
            <w:shd w:val="clear" w:color="auto" w:fill="auto"/>
          </w:tcPr>
          <w:p w14:paraId="7A5F7E0C" w14:textId="77777777" w:rsidR="0013364C" w:rsidRDefault="0013364C">
            <w:pPr>
              <w:rPr>
                <w:sz w:val="22"/>
                <w:szCs w:val="22"/>
              </w:rPr>
            </w:pPr>
          </w:p>
        </w:tc>
        <w:tc>
          <w:tcPr>
            <w:tcW w:w="6656" w:type="dxa"/>
            <w:vMerge/>
            <w:shd w:val="clear" w:color="auto" w:fill="auto"/>
          </w:tcPr>
          <w:p w14:paraId="3C737916" w14:textId="77777777" w:rsidR="0013364C" w:rsidRDefault="0013364C">
            <w:pPr>
              <w:widowControl w:val="0"/>
              <w:pBdr>
                <w:top w:val="nil"/>
                <w:left w:val="nil"/>
                <w:bottom w:val="nil"/>
                <w:right w:val="nil"/>
                <w:between w:val="nil"/>
              </w:pBdr>
              <w:spacing w:line="276" w:lineRule="auto"/>
              <w:rPr>
                <w:sz w:val="22"/>
                <w:szCs w:val="22"/>
              </w:rPr>
            </w:pPr>
          </w:p>
        </w:tc>
      </w:tr>
      <w:tr w:rsidR="00D2314F" w14:paraId="40AC5F7F" w14:textId="77777777" w:rsidTr="00D2314F">
        <w:trPr>
          <w:trHeight w:val="215"/>
        </w:trPr>
        <w:tc>
          <w:tcPr>
            <w:tcW w:w="2025" w:type="dxa"/>
            <w:vMerge w:val="restart"/>
            <w:shd w:val="clear" w:color="auto" w:fill="auto"/>
          </w:tcPr>
          <w:p w14:paraId="788F2C74" w14:textId="009600C0" w:rsidR="00D2314F" w:rsidRDefault="00D2314F">
            <w:pPr>
              <w:ind w:left="-108"/>
              <w:jc w:val="both"/>
              <w:rPr>
                <w:i/>
              </w:rPr>
            </w:pPr>
            <w:r>
              <w:rPr>
                <w:i/>
              </w:rPr>
              <w:t xml:space="preserve">Keywords: </w:t>
            </w:r>
          </w:p>
          <w:p w14:paraId="1BFBB03B" w14:textId="77777777" w:rsidR="00D2314F" w:rsidRPr="00D96088" w:rsidRDefault="00D2314F" w:rsidP="00847303">
            <w:pPr>
              <w:ind w:left="-108"/>
              <w:rPr>
                <w:bCs/>
                <w:i/>
              </w:rPr>
            </w:pPr>
            <w:r w:rsidRPr="00D96088">
              <w:rPr>
                <w:bCs/>
                <w:i/>
              </w:rPr>
              <w:t>Diabetes, Interactions, Mellitus, Drugs, Patients</w:t>
            </w:r>
          </w:p>
          <w:p w14:paraId="21A48C5F" w14:textId="77777777" w:rsidR="00D2314F" w:rsidRDefault="00D2314F">
            <w:pPr>
              <w:ind w:left="-108"/>
              <w:jc w:val="both"/>
              <w:rPr>
                <w:b/>
                <w:i/>
              </w:rPr>
            </w:pPr>
          </w:p>
          <w:p w14:paraId="53B52CFB" w14:textId="2193EFE9" w:rsidR="00D2314F" w:rsidRPr="00D96088" w:rsidRDefault="00D2314F" w:rsidP="0088764D">
            <w:pPr>
              <w:ind w:left="-108"/>
              <w:jc w:val="both"/>
              <w:rPr>
                <w:bCs/>
                <w:i/>
              </w:rPr>
            </w:pPr>
          </w:p>
        </w:tc>
        <w:tc>
          <w:tcPr>
            <w:tcW w:w="250" w:type="dxa"/>
            <w:shd w:val="clear" w:color="auto" w:fill="auto"/>
          </w:tcPr>
          <w:p w14:paraId="688B7D5C" w14:textId="77777777" w:rsidR="00D2314F" w:rsidRDefault="00D2314F">
            <w:pPr>
              <w:rPr>
                <w:sz w:val="22"/>
                <w:szCs w:val="22"/>
              </w:rPr>
            </w:pPr>
          </w:p>
        </w:tc>
        <w:tc>
          <w:tcPr>
            <w:tcW w:w="6656" w:type="dxa"/>
            <w:vMerge/>
            <w:shd w:val="clear" w:color="auto" w:fill="auto"/>
          </w:tcPr>
          <w:p w14:paraId="4A552D01" w14:textId="77777777" w:rsidR="00D2314F" w:rsidRDefault="00D2314F">
            <w:pPr>
              <w:widowControl w:val="0"/>
              <w:pBdr>
                <w:top w:val="nil"/>
                <w:left w:val="nil"/>
                <w:bottom w:val="nil"/>
                <w:right w:val="nil"/>
                <w:between w:val="nil"/>
              </w:pBdr>
              <w:spacing w:line="276" w:lineRule="auto"/>
              <w:rPr>
                <w:sz w:val="22"/>
                <w:szCs w:val="22"/>
              </w:rPr>
            </w:pPr>
          </w:p>
        </w:tc>
      </w:tr>
      <w:tr w:rsidR="00D2314F" w14:paraId="6552AE49" w14:textId="77777777" w:rsidTr="00D2314F">
        <w:trPr>
          <w:trHeight w:val="215"/>
        </w:trPr>
        <w:tc>
          <w:tcPr>
            <w:tcW w:w="2025" w:type="dxa"/>
            <w:vMerge/>
            <w:shd w:val="clear" w:color="auto" w:fill="auto"/>
          </w:tcPr>
          <w:p w14:paraId="1BE8B985" w14:textId="77777777" w:rsidR="00D2314F" w:rsidRDefault="00D2314F">
            <w:pPr>
              <w:ind w:left="-108"/>
              <w:jc w:val="both"/>
              <w:rPr>
                <w:b/>
                <w:i/>
              </w:rPr>
            </w:pPr>
          </w:p>
        </w:tc>
        <w:tc>
          <w:tcPr>
            <w:tcW w:w="250" w:type="dxa"/>
            <w:shd w:val="clear" w:color="auto" w:fill="auto"/>
          </w:tcPr>
          <w:p w14:paraId="4A21EAA6" w14:textId="77777777" w:rsidR="00D2314F" w:rsidRDefault="00D2314F">
            <w:pPr>
              <w:rPr>
                <w:sz w:val="22"/>
                <w:szCs w:val="22"/>
              </w:rPr>
            </w:pPr>
          </w:p>
        </w:tc>
        <w:tc>
          <w:tcPr>
            <w:tcW w:w="6656" w:type="dxa"/>
            <w:vMerge/>
            <w:shd w:val="clear" w:color="auto" w:fill="auto"/>
          </w:tcPr>
          <w:p w14:paraId="1233B926" w14:textId="77777777" w:rsidR="00D2314F" w:rsidRDefault="00D2314F">
            <w:pPr>
              <w:widowControl w:val="0"/>
              <w:pBdr>
                <w:top w:val="nil"/>
                <w:left w:val="nil"/>
                <w:bottom w:val="nil"/>
                <w:right w:val="nil"/>
                <w:between w:val="nil"/>
              </w:pBdr>
              <w:spacing w:line="276" w:lineRule="auto"/>
              <w:rPr>
                <w:sz w:val="22"/>
                <w:szCs w:val="22"/>
              </w:rPr>
            </w:pPr>
          </w:p>
        </w:tc>
      </w:tr>
      <w:tr w:rsidR="00D2314F" w14:paraId="2B97DB01" w14:textId="77777777" w:rsidTr="00D2314F">
        <w:trPr>
          <w:trHeight w:val="60"/>
        </w:trPr>
        <w:tc>
          <w:tcPr>
            <w:tcW w:w="2025" w:type="dxa"/>
            <w:vMerge/>
            <w:shd w:val="clear" w:color="auto" w:fill="auto"/>
          </w:tcPr>
          <w:p w14:paraId="2FF50B4D" w14:textId="77777777" w:rsidR="00D2314F" w:rsidRDefault="00D2314F">
            <w:pPr>
              <w:widowControl w:val="0"/>
              <w:pBdr>
                <w:top w:val="nil"/>
                <w:left w:val="nil"/>
                <w:bottom w:val="nil"/>
                <w:right w:val="nil"/>
                <w:between w:val="nil"/>
              </w:pBdr>
              <w:spacing w:line="276" w:lineRule="auto"/>
              <w:rPr>
                <w:sz w:val="22"/>
                <w:szCs w:val="22"/>
              </w:rPr>
            </w:pPr>
          </w:p>
        </w:tc>
        <w:tc>
          <w:tcPr>
            <w:tcW w:w="250" w:type="dxa"/>
            <w:shd w:val="clear" w:color="auto" w:fill="auto"/>
          </w:tcPr>
          <w:p w14:paraId="66BF4836" w14:textId="77777777" w:rsidR="00D2314F" w:rsidRDefault="00D2314F">
            <w:pPr>
              <w:rPr>
                <w:b/>
                <w:sz w:val="24"/>
                <w:szCs w:val="24"/>
              </w:rPr>
            </w:pPr>
          </w:p>
        </w:tc>
        <w:tc>
          <w:tcPr>
            <w:tcW w:w="6656" w:type="dxa"/>
            <w:shd w:val="clear" w:color="auto" w:fill="auto"/>
          </w:tcPr>
          <w:p w14:paraId="62B7324A" w14:textId="77777777" w:rsidR="00D2314F" w:rsidRDefault="00D2314F">
            <w:pPr>
              <w:ind w:left="-104"/>
              <w:rPr>
                <w:b/>
                <w:i/>
                <w:sz w:val="22"/>
                <w:szCs w:val="22"/>
              </w:rPr>
            </w:pPr>
          </w:p>
          <w:p w14:paraId="53422525" w14:textId="761D724F" w:rsidR="00D2314F" w:rsidRDefault="00D2314F">
            <w:pPr>
              <w:ind w:left="-104"/>
              <w:rPr>
                <w:b/>
                <w:i/>
                <w:sz w:val="22"/>
                <w:szCs w:val="22"/>
              </w:rPr>
            </w:pPr>
            <w:r>
              <w:rPr>
                <w:b/>
                <w:i/>
                <w:sz w:val="22"/>
                <w:szCs w:val="22"/>
              </w:rPr>
              <w:t>Abstract</w:t>
            </w:r>
          </w:p>
        </w:tc>
      </w:tr>
      <w:tr w:rsidR="00D2314F" w14:paraId="7864ACC3" w14:textId="77777777" w:rsidTr="00D2314F">
        <w:tc>
          <w:tcPr>
            <w:tcW w:w="2025" w:type="dxa"/>
            <w:vMerge/>
            <w:shd w:val="clear" w:color="auto" w:fill="auto"/>
          </w:tcPr>
          <w:p w14:paraId="7BB971AD" w14:textId="77777777" w:rsidR="00D2314F" w:rsidRDefault="00D2314F">
            <w:pPr>
              <w:widowControl w:val="0"/>
              <w:pBdr>
                <w:top w:val="nil"/>
                <w:left w:val="nil"/>
                <w:bottom w:val="nil"/>
                <w:right w:val="nil"/>
                <w:between w:val="nil"/>
              </w:pBdr>
              <w:spacing w:line="276" w:lineRule="auto"/>
              <w:rPr>
                <w:b/>
                <w:i/>
                <w:sz w:val="22"/>
                <w:szCs w:val="22"/>
              </w:rPr>
            </w:pPr>
          </w:p>
        </w:tc>
        <w:tc>
          <w:tcPr>
            <w:tcW w:w="250" w:type="dxa"/>
            <w:shd w:val="clear" w:color="auto" w:fill="auto"/>
          </w:tcPr>
          <w:p w14:paraId="144B0285" w14:textId="77777777" w:rsidR="00D2314F" w:rsidRDefault="00D2314F">
            <w:pPr>
              <w:rPr>
                <w:sz w:val="22"/>
                <w:szCs w:val="22"/>
              </w:rPr>
            </w:pPr>
          </w:p>
        </w:tc>
        <w:tc>
          <w:tcPr>
            <w:tcW w:w="6656" w:type="dxa"/>
            <w:vMerge w:val="restart"/>
            <w:shd w:val="clear" w:color="auto" w:fill="auto"/>
          </w:tcPr>
          <w:p w14:paraId="7076D5EC" w14:textId="6B89325E" w:rsidR="00D2314F" w:rsidRPr="001B1D02" w:rsidRDefault="00D2314F" w:rsidP="001B1D02">
            <w:pPr>
              <w:pStyle w:val="HTMLPreformatted"/>
              <w:ind w:left="-83"/>
              <w:jc w:val="both"/>
              <w:rPr>
                <w:rFonts w:ascii="Times New Roman" w:eastAsia="Times New Roman" w:hAnsi="Times New Roman"/>
              </w:rPr>
            </w:pPr>
            <w:r w:rsidRPr="001B1D02">
              <w:rPr>
                <w:rFonts w:ascii="Times New Roman" w:eastAsia="Times New Roman" w:hAnsi="Times New Roman"/>
                <w:b/>
                <w:i/>
                <w:color w:val="000000"/>
                <w:lang w:val="en" w:eastAsia="id-ID"/>
              </w:rPr>
              <w:t>Background:</w:t>
            </w:r>
            <w:r>
              <w:rPr>
                <w:rFonts w:ascii="Times New Roman" w:eastAsia="Times New Roman" w:hAnsi="Times New Roman"/>
                <w:b/>
                <w:i/>
                <w:color w:val="000000"/>
                <w:lang w:val="en" w:eastAsia="id-ID"/>
              </w:rPr>
              <w:t xml:space="preserve"> </w:t>
            </w:r>
            <w:r w:rsidRPr="001B1D02">
              <w:rPr>
                <w:rFonts w:ascii="Times New Roman" w:hAnsi="Times New Roman"/>
              </w:rPr>
              <w:t xml:space="preserve">Diabetes Mellitus is a metabolic disorder characterized by high blood sugar levels due to impaired insulin production. Diabetes mellitus also has complication that can cause death, the complications that arise are </w:t>
            </w:r>
            <w:proofErr w:type="spellStart"/>
            <w:r w:rsidRPr="001B1D02">
              <w:rPr>
                <w:rFonts w:ascii="Times New Roman" w:hAnsi="Times New Roman"/>
              </w:rPr>
              <w:t>macrovaskular</w:t>
            </w:r>
            <w:proofErr w:type="spellEnd"/>
            <w:r w:rsidRPr="001B1D02">
              <w:rPr>
                <w:rFonts w:ascii="Times New Roman" w:hAnsi="Times New Roman"/>
              </w:rPr>
              <w:t xml:space="preserve"> and microvascular.</w:t>
            </w:r>
            <w:r w:rsidRPr="001B1D02">
              <w:rPr>
                <w:rFonts w:ascii="Times New Roman" w:eastAsia="Times New Roman" w:hAnsi="Times New Roman"/>
                <w:b/>
                <w:i/>
                <w:color w:val="000000"/>
                <w:lang w:val="en" w:eastAsia="id-ID"/>
              </w:rPr>
              <w:t xml:space="preserve"> Objective:</w:t>
            </w:r>
            <w:r w:rsidRPr="001B1D02">
              <w:rPr>
                <w:rFonts w:ascii="Times New Roman" w:eastAsia="Times New Roman" w:hAnsi="Times New Roman"/>
                <w:color w:val="000000"/>
                <w:lang w:val="en" w:eastAsia="id-ID"/>
              </w:rPr>
              <w:t xml:space="preserve"> </w:t>
            </w:r>
            <w:r w:rsidRPr="001B1D02">
              <w:rPr>
                <w:rFonts w:ascii="Times New Roman" w:hAnsi="Times New Roman"/>
              </w:rPr>
              <w:t xml:space="preserve"> </w:t>
            </w:r>
            <w:r w:rsidRPr="001B1D02">
              <w:rPr>
                <w:rFonts w:ascii="Times New Roman" w:hAnsi="Times New Roman"/>
                <w:sz w:val="24"/>
                <w:szCs w:val="24"/>
              </w:rPr>
              <w:t xml:space="preserve"> </w:t>
            </w:r>
            <w:r w:rsidRPr="001B1D02">
              <w:rPr>
                <w:rFonts w:ascii="Times New Roman" w:hAnsi="Times New Roman"/>
              </w:rPr>
              <w:t xml:space="preserve">The aim of this research is to see the </w:t>
            </w:r>
            <w:proofErr w:type="spellStart"/>
            <w:r w:rsidRPr="001B1D02">
              <w:rPr>
                <w:rFonts w:ascii="Times New Roman" w:hAnsi="Times New Roman"/>
              </w:rPr>
              <w:t>publics</w:t>
            </w:r>
            <w:proofErr w:type="spellEnd"/>
            <w:r w:rsidRPr="001B1D02">
              <w:rPr>
                <w:rFonts w:ascii="Times New Roman" w:hAnsi="Times New Roman"/>
              </w:rPr>
              <w:t xml:space="preserve"> understanding of the potential interaction between oral hypoglycemia drugs and other drugs in type II diabetes mellitus patient in community health centers </w:t>
            </w:r>
            <w:proofErr w:type="spellStart"/>
            <w:r w:rsidRPr="001B1D02">
              <w:rPr>
                <w:rFonts w:ascii="Times New Roman" w:hAnsi="Times New Roman"/>
              </w:rPr>
              <w:t>pajang</w:t>
            </w:r>
            <w:proofErr w:type="spellEnd"/>
            <w:r w:rsidRPr="001B1D02">
              <w:rPr>
                <w:rFonts w:ascii="Times New Roman" w:hAnsi="Times New Roman"/>
              </w:rPr>
              <w:t>.</w:t>
            </w:r>
            <w:r w:rsidRPr="001B1D02">
              <w:rPr>
                <w:rFonts w:ascii="Times New Roman" w:eastAsia="Times New Roman" w:hAnsi="Times New Roman"/>
                <w:b/>
                <w:i/>
                <w:color w:val="000000"/>
                <w:lang w:val="en" w:eastAsia="id-ID"/>
              </w:rPr>
              <w:t xml:space="preserve"> Method:</w:t>
            </w:r>
            <w:r w:rsidRPr="001B1D02">
              <w:rPr>
                <w:rFonts w:ascii="Times New Roman" w:hAnsi="Times New Roman"/>
                <w:sz w:val="24"/>
                <w:szCs w:val="24"/>
              </w:rPr>
              <w:t xml:space="preserve"> </w:t>
            </w:r>
            <w:r w:rsidRPr="001B1D02">
              <w:rPr>
                <w:rFonts w:ascii="Times New Roman" w:hAnsi="Times New Roman"/>
              </w:rPr>
              <w:t xml:space="preserve">This research is descriptive in nature by taking data </w:t>
            </w:r>
            <w:proofErr w:type="spellStart"/>
            <w:r w:rsidRPr="001B1D02">
              <w:rPr>
                <w:rFonts w:ascii="Times New Roman" w:hAnsi="Times New Roman"/>
              </w:rPr>
              <w:t>restrospectively</w:t>
            </w:r>
            <w:proofErr w:type="spellEnd"/>
            <w:r w:rsidRPr="001B1D02">
              <w:rPr>
                <w:rFonts w:ascii="Times New Roman" w:hAnsi="Times New Roman"/>
              </w:rPr>
              <w:t xml:space="preserve">. The research data will analyze the interaction of the OHO drug with combination of other drug therapies based on </w:t>
            </w:r>
            <w:r w:rsidRPr="001B1D02">
              <w:rPr>
                <w:rFonts w:ascii="Times New Roman" w:hAnsi="Times New Roman"/>
                <w:i/>
                <w:iCs/>
              </w:rPr>
              <w:t xml:space="preserve">drug interaction </w:t>
            </w:r>
            <w:proofErr w:type="spellStart"/>
            <w:r w:rsidRPr="001B1D02">
              <w:rPr>
                <w:rFonts w:ascii="Times New Roman" w:hAnsi="Times New Roman"/>
                <w:i/>
                <w:iCs/>
              </w:rPr>
              <w:t>cheker</w:t>
            </w:r>
            <w:proofErr w:type="spellEnd"/>
            <w:r w:rsidRPr="001B1D02">
              <w:rPr>
                <w:rFonts w:ascii="Times New Roman" w:hAnsi="Times New Roman"/>
                <w:sz w:val="24"/>
                <w:szCs w:val="24"/>
              </w:rPr>
              <w:t xml:space="preserve">. </w:t>
            </w:r>
            <w:r w:rsidRPr="001B1D02">
              <w:rPr>
                <w:rFonts w:ascii="Times New Roman" w:eastAsia="Times New Roman" w:hAnsi="Times New Roman"/>
                <w:b/>
                <w:i/>
                <w:color w:val="000000"/>
                <w:lang w:val="en" w:eastAsia="id-ID"/>
              </w:rPr>
              <w:t>Results:</w:t>
            </w:r>
            <w:r w:rsidRPr="001B1D02">
              <w:rPr>
                <w:rFonts w:ascii="Times New Roman" w:eastAsia="Times New Roman" w:hAnsi="Times New Roman"/>
                <w:color w:val="000000"/>
                <w:lang w:val="en" w:eastAsia="id-ID"/>
              </w:rPr>
              <w:t xml:space="preserve"> </w:t>
            </w:r>
            <w:r w:rsidRPr="001B1D02">
              <w:rPr>
                <w:rFonts w:ascii="Times New Roman" w:hAnsi="Times New Roman"/>
              </w:rPr>
              <w:t xml:space="preserve">analysis carried out is pharmacokinetics and pharmacodynamics and its significance, the </w:t>
            </w:r>
            <w:proofErr w:type="spellStart"/>
            <w:r w:rsidRPr="001B1D02">
              <w:rPr>
                <w:rFonts w:ascii="Times New Roman" w:hAnsi="Times New Roman"/>
              </w:rPr>
              <w:t>percetange</w:t>
            </w:r>
            <w:proofErr w:type="spellEnd"/>
            <w:r w:rsidRPr="001B1D02">
              <w:rPr>
                <w:rFonts w:ascii="Times New Roman" w:hAnsi="Times New Roman"/>
              </w:rPr>
              <w:t xml:space="preserve"> is then calculated and presented in table form</w:t>
            </w:r>
            <w:r w:rsidRPr="001B1D02">
              <w:rPr>
                <w:rFonts w:ascii="Times New Roman" w:hAnsi="Times New Roman"/>
                <w:color w:val="C00000"/>
              </w:rPr>
              <w:t xml:space="preserve">. </w:t>
            </w:r>
            <w:r w:rsidRPr="001B1D02">
              <w:rPr>
                <w:rFonts w:ascii="Times New Roman" w:hAnsi="Times New Roman"/>
              </w:rPr>
              <w:t xml:space="preserve">The results of the study show that the profile of the use of oral </w:t>
            </w:r>
            <w:proofErr w:type="spellStart"/>
            <w:r w:rsidRPr="001B1D02">
              <w:rPr>
                <w:rFonts w:ascii="Times New Roman" w:hAnsi="Times New Roman"/>
              </w:rPr>
              <w:t>hypoglicemia</w:t>
            </w:r>
            <w:proofErr w:type="spellEnd"/>
            <w:r w:rsidRPr="001B1D02">
              <w:rPr>
                <w:rFonts w:ascii="Times New Roman" w:hAnsi="Times New Roman"/>
              </w:rPr>
              <w:t xml:space="preserve"> drugs (OHO) 158 </w:t>
            </w:r>
            <w:proofErr w:type="gramStart"/>
            <w:r w:rsidRPr="001B1D02">
              <w:rPr>
                <w:rFonts w:ascii="Times New Roman" w:hAnsi="Times New Roman"/>
              </w:rPr>
              <w:t>drug</w:t>
            </w:r>
            <w:proofErr w:type="gramEnd"/>
            <w:r w:rsidRPr="001B1D02">
              <w:rPr>
                <w:rFonts w:ascii="Times New Roman" w:hAnsi="Times New Roman"/>
              </w:rPr>
              <w:t xml:space="preserve"> consisting of metformin 84 drug, </w:t>
            </w:r>
            <w:proofErr w:type="spellStart"/>
            <w:r w:rsidRPr="001B1D02">
              <w:rPr>
                <w:rFonts w:ascii="Times New Roman" w:hAnsi="Times New Roman"/>
              </w:rPr>
              <w:t>glimepirid</w:t>
            </w:r>
            <w:proofErr w:type="spellEnd"/>
            <w:r w:rsidRPr="001B1D02">
              <w:rPr>
                <w:rFonts w:ascii="Times New Roman" w:hAnsi="Times New Roman"/>
              </w:rPr>
              <w:t xml:space="preserve"> 72 drug and glibenklamyd2 drug and drug non </w:t>
            </w:r>
            <w:proofErr w:type="spellStart"/>
            <w:r w:rsidRPr="001B1D02">
              <w:rPr>
                <w:rFonts w:ascii="Times New Roman" w:hAnsi="Times New Roman"/>
              </w:rPr>
              <w:t>hipyglicemia</w:t>
            </w:r>
            <w:proofErr w:type="spellEnd"/>
            <w:r w:rsidRPr="001B1D02">
              <w:rPr>
                <w:rFonts w:ascii="Times New Roman" w:hAnsi="Times New Roman"/>
              </w:rPr>
              <w:t xml:space="preserve"> oral (Non OHO) 260 drug that is </w:t>
            </w:r>
            <w:proofErr w:type="spellStart"/>
            <w:r w:rsidRPr="001B1D02">
              <w:rPr>
                <w:rFonts w:ascii="Times New Roman" w:hAnsi="Times New Roman"/>
              </w:rPr>
              <w:t>amlodipin</w:t>
            </w:r>
            <w:proofErr w:type="spellEnd"/>
            <w:r w:rsidRPr="001B1D02">
              <w:rPr>
                <w:rFonts w:ascii="Times New Roman" w:hAnsi="Times New Roman"/>
              </w:rPr>
              <w:t xml:space="preserve"> 58 drug, natrium </w:t>
            </w:r>
            <w:proofErr w:type="spellStart"/>
            <w:r w:rsidRPr="001B1D02">
              <w:rPr>
                <w:rFonts w:ascii="Times New Roman" w:hAnsi="Times New Roman"/>
              </w:rPr>
              <w:t>doclofenat</w:t>
            </w:r>
            <w:proofErr w:type="spellEnd"/>
            <w:r w:rsidRPr="001B1D02">
              <w:rPr>
                <w:rFonts w:ascii="Times New Roman" w:hAnsi="Times New Roman"/>
              </w:rPr>
              <w:t xml:space="preserve"> 27 drug and simvastatin 24 drug. </w:t>
            </w:r>
            <w:r w:rsidRPr="001B1D02">
              <w:rPr>
                <w:rFonts w:ascii="Times New Roman" w:eastAsia="Times New Roman" w:hAnsi="Times New Roman"/>
                <w:b/>
                <w:i/>
                <w:color w:val="000000"/>
                <w:lang w:val="en" w:eastAsia="id-ID"/>
              </w:rPr>
              <w:t>Conclusion:</w:t>
            </w:r>
            <w:r w:rsidRPr="001B1D02">
              <w:rPr>
                <w:rFonts w:ascii="Times New Roman" w:eastAsia="Times New Roman" w:hAnsi="Times New Roman"/>
                <w:color w:val="000000"/>
                <w:lang w:val="en" w:eastAsia="id-ID"/>
              </w:rPr>
              <w:t xml:space="preserve"> </w:t>
            </w:r>
            <w:r w:rsidRPr="001B1D02">
              <w:rPr>
                <w:rFonts w:ascii="Times New Roman" w:hAnsi="Times New Roman"/>
              </w:rPr>
              <w:t xml:space="preserve">Based on the research carried out, the conclusion drawn are: t the </w:t>
            </w:r>
            <w:proofErr w:type="spellStart"/>
            <w:r w:rsidRPr="001B1D02">
              <w:rPr>
                <w:rFonts w:ascii="Times New Roman" w:hAnsi="Times New Roman"/>
              </w:rPr>
              <w:t>profileof</w:t>
            </w:r>
            <w:proofErr w:type="spellEnd"/>
            <w:r w:rsidRPr="001B1D02">
              <w:rPr>
                <w:rFonts w:ascii="Times New Roman" w:hAnsi="Times New Roman"/>
              </w:rPr>
              <w:t xml:space="preserve"> drug use obtained is OHO 158 drug (37,79%)</w:t>
            </w:r>
            <w:r w:rsidRPr="001B1D02">
              <w:rPr>
                <w:rFonts w:ascii="Times New Roman" w:eastAsia="Times New Roman" w:hAnsi="Times New Roman"/>
              </w:rPr>
              <w:t xml:space="preserve"> and </w:t>
            </w:r>
            <w:proofErr w:type="gramStart"/>
            <w:r w:rsidRPr="001B1D02">
              <w:rPr>
                <w:rFonts w:ascii="Times New Roman" w:eastAsia="Times New Roman" w:hAnsi="Times New Roman"/>
              </w:rPr>
              <w:t>Non OHO</w:t>
            </w:r>
            <w:proofErr w:type="gramEnd"/>
            <w:r w:rsidRPr="001B1D02">
              <w:rPr>
                <w:rFonts w:ascii="Times New Roman" w:eastAsia="Times New Roman" w:hAnsi="Times New Roman"/>
              </w:rPr>
              <w:t xml:space="preserve"> 260 drug (62,20%), </w:t>
            </w:r>
            <w:proofErr w:type="spellStart"/>
            <w:r w:rsidRPr="001B1D02">
              <w:rPr>
                <w:rFonts w:ascii="Times New Roman" w:eastAsia="Times New Roman" w:hAnsi="Times New Roman"/>
              </w:rPr>
              <w:t>pharmacokinetik</w:t>
            </w:r>
            <w:proofErr w:type="spellEnd"/>
            <w:r w:rsidRPr="001B1D02">
              <w:rPr>
                <w:rFonts w:ascii="Times New Roman" w:eastAsia="Times New Roman" w:hAnsi="Times New Roman"/>
              </w:rPr>
              <w:t xml:space="preserve"> drug interactions were 8 incidents (11,59%), pharmacodynamic were 61 incidents (88,40%) and types of drug interaction mechanisms based on significance were minor 31 incidents (44,92%), moderate 38 incidents (55,07%)</w:t>
            </w:r>
          </w:p>
          <w:p w14:paraId="1D1637BA" w14:textId="77777777" w:rsidR="00D2314F" w:rsidRPr="0071118E" w:rsidRDefault="00D2314F" w:rsidP="0071118E">
            <w:pPr>
              <w:ind w:right="-108"/>
              <w:jc w:val="both"/>
              <w:rPr>
                <w:iCs/>
              </w:rPr>
            </w:pPr>
          </w:p>
        </w:tc>
      </w:tr>
      <w:tr w:rsidR="00D2314F" w14:paraId="64AC07EE" w14:textId="77777777" w:rsidTr="00D2314F">
        <w:tc>
          <w:tcPr>
            <w:tcW w:w="2025" w:type="dxa"/>
            <w:vMerge/>
            <w:shd w:val="clear" w:color="auto" w:fill="auto"/>
          </w:tcPr>
          <w:p w14:paraId="4944BF02" w14:textId="77777777" w:rsidR="00D2314F" w:rsidRDefault="00D2314F">
            <w:pPr>
              <w:widowControl w:val="0"/>
              <w:pBdr>
                <w:top w:val="nil"/>
                <w:left w:val="nil"/>
                <w:bottom w:val="nil"/>
                <w:right w:val="nil"/>
                <w:between w:val="nil"/>
              </w:pBdr>
              <w:spacing w:line="276" w:lineRule="auto"/>
              <w:rPr>
                <w:i/>
              </w:rPr>
            </w:pPr>
          </w:p>
        </w:tc>
        <w:tc>
          <w:tcPr>
            <w:tcW w:w="250" w:type="dxa"/>
            <w:shd w:val="clear" w:color="auto" w:fill="auto"/>
          </w:tcPr>
          <w:p w14:paraId="6D608777" w14:textId="77777777" w:rsidR="00D2314F" w:rsidRDefault="00D2314F">
            <w:pPr>
              <w:rPr>
                <w:sz w:val="22"/>
                <w:szCs w:val="22"/>
              </w:rPr>
            </w:pPr>
          </w:p>
        </w:tc>
        <w:tc>
          <w:tcPr>
            <w:tcW w:w="6656" w:type="dxa"/>
            <w:vMerge/>
            <w:shd w:val="clear" w:color="auto" w:fill="auto"/>
          </w:tcPr>
          <w:p w14:paraId="2B39D4F8" w14:textId="77777777" w:rsidR="00D2314F" w:rsidRDefault="00D2314F">
            <w:pPr>
              <w:widowControl w:val="0"/>
              <w:pBdr>
                <w:top w:val="nil"/>
                <w:left w:val="nil"/>
                <w:bottom w:val="nil"/>
                <w:right w:val="nil"/>
                <w:between w:val="nil"/>
              </w:pBdr>
              <w:spacing w:line="276" w:lineRule="auto"/>
              <w:rPr>
                <w:sz w:val="22"/>
                <w:szCs w:val="22"/>
              </w:rPr>
            </w:pPr>
          </w:p>
        </w:tc>
      </w:tr>
      <w:tr w:rsidR="0013364C" w14:paraId="6557F1D1" w14:textId="77777777" w:rsidTr="00D2314F">
        <w:tc>
          <w:tcPr>
            <w:tcW w:w="2025" w:type="dxa"/>
            <w:shd w:val="clear" w:color="auto" w:fill="auto"/>
          </w:tcPr>
          <w:p w14:paraId="36B92D7F" w14:textId="77777777" w:rsidR="0013364C" w:rsidRDefault="0013364C">
            <w:pPr>
              <w:rPr>
                <w:sz w:val="22"/>
                <w:szCs w:val="22"/>
              </w:rPr>
            </w:pPr>
          </w:p>
        </w:tc>
        <w:tc>
          <w:tcPr>
            <w:tcW w:w="250" w:type="dxa"/>
            <w:shd w:val="clear" w:color="auto" w:fill="auto"/>
          </w:tcPr>
          <w:p w14:paraId="79133A86" w14:textId="77777777" w:rsidR="0013364C" w:rsidRDefault="0013364C">
            <w:pPr>
              <w:rPr>
                <w:sz w:val="22"/>
                <w:szCs w:val="22"/>
              </w:rPr>
            </w:pPr>
          </w:p>
        </w:tc>
        <w:tc>
          <w:tcPr>
            <w:tcW w:w="6656" w:type="dxa"/>
            <w:vMerge/>
            <w:shd w:val="clear" w:color="auto" w:fill="auto"/>
          </w:tcPr>
          <w:p w14:paraId="71B91B44" w14:textId="77777777" w:rsidR="0013364C" w:rsidRDefault="0013364C">
            <w:pPr>
              <w:widowControl w:val="0"/>
              <w:pBdr>
                <w:top w:val="nil"/>
                <w:left w:val="nil"/>
                <w:bottom w:val="nil"/>
                <w:right w:val="nil"/>
                <w:between w:val="nil"/>
              </w:pBdr>
              <w:spacing w:line="276" w:lineRule="auto"/>
              <w:rPr>
                <w:sz w:val="22"/>
                <w:szCs w:val="22"/>
              </w:rPr>
            </w:pPr>
          </w:p>
        </w:tc>
      </w:tr>
      <w:tr w:rsidR="0013364C" w14:paraId="1B5679AE" w14:textId="77777777" w:rsidTr="00D2314F">
        <w:tc>
          <w:tcPr>
            <w:tcW w:w="2025" w:type="dxa"/>
            <w:shd w:val="clear" w:color="auto" w:fill="auto"/>
          </w:tcPr>
          <w:p w14:paraId="79E4D157" w14:textId="77777777" w:rsidR="0013364C" w:rsidRDefault="0013364C">
            <w:pPr>
              <w:rPr>
                <w:sz w:val="22"/>
                <w:szCs w:val="22"/>
              </w:rPr>
            </w:pPr>
          </w:p>
        </w:tc>
        <w:tc>
          <w:tcPr>
            <w:tcW w:w="250" w:type="dxa"/>
            <w:shd w:val="clear" w:color="auto" w:fill="auto"/>
          </w:tcPr>
          <w:p w14:paraId="5A3FDE74" w14:textId="77777777" w:rsidR="0013364C" w:rsidRDefault="0013364C">
            <w:pPr>
              <w:rPr>
                <w:sz w:val="22"/>
                <w:szCs w:val="22"/>
              </w:rPr>
            </w:pPr>
          </w:p>
        </w:tc>
        <w:tc>
          <w:tcPr>
            <w:tcW w:w="6656" w:type="dxa"/>
            <w:vMerge/>
            <w:shd w:val="clear" w:color="auto" w:fill="auto"/>
          </w:tcPr>
          <w:p w14:paraId="5F45FF0D" w14:textId="77777777" w:rsidR="0013364C" w:rsidRDefault="0013364C">
            <w:pPr>
              <w:widowControl w:val="0"/>
              <w:pBdr>
                <w:top w:val="nil"/>
                <w:left w:val="nil"/>
                <w:bottom w:val="nil"/>
                <w:right w:val="nil"/>
                <w:between w:val="nil"/>
              </w:pBdr>
              <w:spacing w:line="276" w:lineRule="auto"/>
              <w:rPr>
                <w:sz w:val="22"/>
                <w:szCs w:val="22"/>
              </w:rPr>
            </w:pPr>
          </w:p>
        </w:tc>
      </w:tr>
      <w:tr w:rsidR="0013364C" w14:paraId="7199E612" w14:textId="77777777" w:rsidTr="00D2314F">
        <w:tc>
          <w:tcPr>
            <w:tcW w:w="2025" w:type="dxa"/>
            <w:shd w:val="clear" w:color="auto" w:fill="auto"/>
          </w:tcPr>
          <w:p w14:paraId="5F86C786" w14:textId="77777777" w:rsidR="0013364C" w:rsidRDefault="0013364C">
            <w:pPr>
              <w:rPr>
                <w:sz w:val="22"/>
                <w:szCs w:val="22"/>
              </w:rPr>
            </w:pPr>
          </w:p>
        </w:tc>
        <w:tc>
          <w:tcPr>
            <w:tcW w:w="250" w:type="dxa"/>
            <w:shd w:val="clear" w:color="auto" w:fill="auto"/>
          </w:tcPr>
          <w:p w14:paraId="50A14C2D" w14:textId="77777777" w:rsidR="0013364C" w:rsidRDefault="0013364C">
            <w:pPr>
              <w:rPr>
                <w:sz w:val="22"/>
                <w:szCs w:val="22"/>
              </w:rPr>
            </w:pPr>
          </w:p>
        </w:tc>
        <w:tc>
          <w:tcPr>
            <w:tcW w:w="6656" w:type="dxa"/>
            <w:vMerge/>
            <w:shd w:val="clear" w:color="auto" w:fill="auto"/>
          </w:tcPr>
          <w:p w14:paraId="56F434C9" w14:textId="77777777" w:rsidR="0013364C" w:rsidRDefault="0013364C">
            <w:pPr>
              <w:widowControl w:val="0"/>
              <w:pBdr>
                <w:top w:val="nil"/>
                <w:left w:val="nil"/>
                <w:bottom w:val="nil"/>
                <w:right w:val="nil"/>
                <w:between w:val="nil"/>
              </w:pBdr>
              <w:spacing w:line="276" w:lineRule="auto"/>
              <w:rPr>
                <w:sz w:val="22"/>
                <w:szCs w:val="22"/>
              </w:rPr>
            </w:pPr>
          </w:p>
        </w:tc>
      </w:tr>
      <w:tr w:rsidR="0013364C" w14:paraId="0DDC0696" w14:textId="77777777" w:rsidTr="00D2314F">
        <w:tc>
          <w:tcPr>
            <w:tcW w:w="2025" w:type="dxa"/>
            <w:shd w:val="clear" w:color="auto" w:fill="auto"/>
          </w:tcPr>
          <w:p w14:paraId="381C45B0" w14:textId="77777777" w:rsidR="0013364C" w:rsidRDefault="0013364C">
            <w:pPr>
              <w:rPr>
                <w:sz w:val="22"/>
                <w:szCs w:val="22"/>
              </w:rPr>
            </w:pPr>
          </w:p>
        </w:tc>
        <w:tc>
          <w:tcPr>
            <w:tcW w:w="250" w:type="dxa"/>
            <w:shd w:val="clear" w:color="auto" w:fill="auto"/>
          </w:tcPr>
          <w:p w14:paraId="2FAA423C" w14:textId="77777777" w:rsidR="0013364C" w:rsidRDefault="0013364C">
            <w:pPr>
              <w:rPr>
                <w:sz w:val="22"/>
                <w:szCs w:val="22"/>
              </w:rPr>
            </w:pPr>
          </w:p>
        </w:tc>
        <w:tc>
          <w:tcPr>
            <w:tcW w:w="6656" w:type="dxa"/>
            <w:vMerge/>
            <w:shd w:val="clear" w:color="auto" w:fill="auto"/>
          </w:tcPr>
          <w:p w14:paraId="31BBD4B6" w14:textId="77777777" w:rsidR="0013364C" w:rsidRDefault="0013364C">
            <w:pPr>
              <w:widowControl w:val="0"/>
              <w:pBdr>
                <w:top w:val="nil"/>
                <w:left w:val="nil"/>
                <w:bottom w:val="nil"/>
                <w:right w:val="nil"/>
                <w:between w:val="nil"/>
              </w:pBdr>
              <w:spacing w:line="276" w:lineRule="auto"/>
              <w:rPr>
                <w:sz w:val="22"/>
                <w:szCs w:val="22"/>
              </w:rPr>
            </w:pPr>
          </w:p>
        </w:tc>
      </w:tr>
      <w:tr w:rsidR="0013364C" w14:paraId="4E5B7412" w14:textId="77777777" w:rsidTr="00D2314F">
        <w:tc>
          <w:tcPr>
            <w:tcW w:w="2025" w:type="dxa"/>
            <w:shd w:val="clear" w:color="auto" w:fill="auto"/>
          </w:tcPr>
          <w:p w14:paraId="4CF5725F" w14:textId="77777777" w:rsidR="0013364C" w:rsidRDefault="0013364C">
            <w:pPr>
              <w:ind w:left="-108"/>
              <w:jc w:val="both"/>
              <w:rPr>
                <w:b/>
                <w:i/>
              </w:rPr>
            </w:pPr>
          </w:p>
        </w:tc>
        <w:tc>
          <w:tcPr>
            <w:tcW w:w="250" w:type="dxa"/>
            <w:shd w:val="clear" w:color="auto" w:fill="auto"/>
          </w:tcPr>
          <w:p w14:paraId="7F318418" w14:textId="77777777" w:rsidR="0013364C" w:rsidRDefault="0013364C">
            <w:pPr>
              <w:rPr>
                <w:sz w:val="22"/>
                <w:szCs w:val="22"/>
              </w:rPr>
            </w:pPr>
          </w:p>
        </w:tc>
        <w:tc>
          <w:tcPr>
            <w:tcW w:w="6656" w:type="dxa"/>
            <w:vMerge/>
            <w:shd w:val="clear" w:color="auto" w:fill="auto"/>
          </w:tcPr>
          <w:p w14:paraId="29A587E7" w14:textId="77777777" w:rsidR="0013364C" w:rsidRDefault="0013364C">
            <w:pPr>
              <w:widowControl w:val="0"/>
              <w:pBdr>
                <w:top w:val="nil"/>
                <w:left w:val="nil"/>
                <w:bottom w:val="nil"/>
                <w:right w:val="nil"/>
                <w:between w:val="nil"/>
              </w:pBdr>
              <w:spacing w:line="276" w:lineRule="auto"/>
              <w:rPr>
                <w:sz w:val="22"/>
                <w:szCs w:val="22"/>
              </w:rPr>
            </w:pPr>
          </w:p>
        </w:tc>
      </w:tr>
    </w:tbl>
    <w:p w14:paraId="25175F0D" w14:textId="77777777" w:rsidR="00D2314F" w:rsidRDefault="00D2314F" w:rsidP="00D2314F">
      <w:pPr>
        <w:spacing w:before="240" w:line="360" w:lineRule="auto"/>
        <w:jc w:val="both"/>
        <w:rPr>
          <w:b/>
          <w:sz w:val="22"/>
          <w:szCs w:val="22"/>
        </w:rPr>
      </w:pPr>
    </w:p>
    <w:p w14:paraId="33FDD04C" w14:textId="1EAB1A29" w:rsidR="0013364C" w:rsidRDefault="00000000" w:rsidP="00D2314F">
      <w:pPr>
        <w:spacing w:before="240" w:line="360" w:lineRule="auto"/>
        <w:jc w:val="both"/>
        <w:rPr>
          <w:b/>
          <w:sz w:val="22"/>
          <w:szCs w:val="22"/>
        </w:rPr>
      </w:pPr>
      <w:r>
        <w:rPr>
          <w:b/>
          <w:sz w:val="22"/>
          <w:szCs w:val="22"/>
        </w:rPr>
        <w:lastRenderedPageBreak/>
        <w:t>PENDAHULUAN</w:t>
      </w:r>
    </w:p>
    <w:p w14:paraId="0184EF8D" w14:textId="77777777" w:rsidR="00500B98" w:rsidRPr="00500B98" w:rsidRDefault="00500B98" w:rsidP="00EF642B">
      <w:pPr>
        <w:tabs>
          <w:tab w:val="left" w:leader="dot" w:pos="7371"/>
        </w:tabs>
        <w:spacing w:line="360" w:lineRule="auto"/>
        <w:ind w:firstLine="284"/>
        <w:contextualSpacing/>
        <w:jc w:val="both"/>
        <w:rPr>
          <w:rFonts w:eastAsia="Calibri" w:cs="Times New Roman"/>
          <w:noProof/>
          <w:sz w:val="22"/>
          <w:szCs w:val="22"/>
        </w:rPr>
      </w:pPr>
      <w:r w:rsidRPr="00500B98">
        <w:rPr>
          <w:rFonts w:eastAsia="Calibri" w:cs="Times New Roman"/>
          <w:noProof/>
          <w:sz w:val="22"/>
          <w:szCs w:val="22"/>
        </w:rPr>
        <w:t xml:space="preserve">Diabetes Mellitus (DM) merupakan penyakit atau gangguan  metabolisme kronis yang ditandai dengan tingginya kadar gula darah disertai dengan gangguan metabolisme karbohidrat, lipid dan protein sebagai akibat dari insulfiensi fungsi insulin, yang dapat disebabkan oleh ganguan produksi insulin oleh sel-sel beta </w:t>
      </w:r>
      <w:r w:rsidRPr="00500B98">
        <w:rPr>
          <w:rFonts w:eastAsia="Calibri" w:cs="Times New Roman"/>
          <w:i/>
          <w:iCs/>
          <w:noProof/>
          <w:sz w:val="22"/>
          <w:szCs w:val="22"/>
        </w:rPr>
        <w:t>lagerhans</w:t>
      </w:r>
      <w:r w:rsidRPr="00500B98">
        <w:rPr>
          <w:rFonts w:eastAsia="Calibri" w:cs="Times New Roman"/>
          <w:noProof/>
          <w:sz w:val="22"/>
          <w:szCs w:val="22"/>
        </w:rPr>
        <w:t xml:space="preserve"> atau kelenjar pankreas yang disebabkan oleh responsifnya sel-sel tubuh terhadap insulin. Diabetes Mellitus juga disebut dengan </w:t>
      </w:r>
      <w:r w:rsidRPr="00500B98">
        <w:rPr>
          <w:rFonts w:eastAsia="Calibri" w:cs="Times New Roman"/>
          <w:i/>
          <w:noProof/>
          <w:sz w:val="22"/>
          <w:szCs w:val="22"/>
        </w:rPr>
        <w:t>silent killer</w:t>
      </w:r>
      <w:r w:rsidRPr="00500B98">
        <w:rPr>
          <w:rFonts w:eastAsia="Calibri" w:cs="Times New Roman"/>
          <w:noProof/>
          <w:sz w:val="22"/>
          <w:szCs w:val="22"/>
        </w:rPr>
        <w:t xml:space="preserve"> dikarenakan diabetes mellitus adalah penyakit yang dapat membunuh seseorang secara perlahan atau diam-diam, diabetes mellitus juga bisa disebut dengan </w:t>
      </w:r>
      <w:r w:rsidRPr="00500B98">
        <w:rPr>
          <w:rFonts w:eastAsia="Calibri" w:cs="Times New Roman"/>
          <w:i/>
          <w:noProof/>
          <w:sz w:val="22"/>
          <w:szCs w:val="22"/>
        </w:rPr>
        <w:t>mother of disease</w:t>
      </w:r>
      <w:r w:rsidRPr="00500B98">
        <w:rPr>
          <w:rFonts w:eastAsia="Calibri" w:cs="Times New Roman"/>
          <w:noProof/>
          <w:sz w:val="22"/>
          <w:szCs w:val="22"/>
        </w:rPr>
        <w:t xml:space="preserve"> karena merupakan pembawa atau induk dari penyakit seperti jantung, stroke, hipertensi, gagal ginjal dan amputasi kaki. Diabetes mellitus dapat dicegah atau kejadiannya dapat ditundah dengan tatalaksanaan pengobatan yang optimun serta dikontrol agar bisa hidup sehat </w:t>
      </w:r>
      <w:r w:rsidRPr="00500B98">
        <w:rPr>
          <w:rFonts w:eastAsia="Calibri" w:cs="Times New Roman"/>
          <w:noProof/>
          <w:sz w:val="22"/>
          <w:szCs w:val="22"/>
        </w:rPr>
        <w:fldChar w:fldCharType="begin" w:fldLock="1"/>
      </w:r>
      <w:r w:rsidRPr="00500B98">
        <w:rPr>
          <w:rFonts w:eastAsia="Calibri" w:cs="Times New Roman"/>
          <w:noProof/>
          <w:sz w:val="22"/>
          <w:szCs w:val="22"/>
        </w:rPr>
        <w:instrText>ADDIN CSL_CITATION {"citationItems":[{"id":"ITEM-1","itemData":{"abstract":"Diabetes Melitus merupakan penyakit tidak menular dimana insulin tidak dapat diproduksi secara maksimal oleh pankreas ditandai dengan hiperglikemia. Glibenklamid dan Glimepirid ialah obat antidiabetes golongan Sulfonilurea. Untuk analisis penggunaan obat Glibenklamid dan Glimepirid di Puskesmas Sekupang pada tahun 2020 menggunakan metode ATC/DDD. Penelitian ini merupakan penelitian observasional dengan rancangan penelitian bersifat deskriptif retrospektif serta pengambilan data dilakukan dengan metode kuantitatif dengan menggunakan metode ATC/DDD. Hasil DDD/1000 KPRJ/Hari Glibenklamid 5 mg tertinggi pada bulan April 10,29 mg, dan terendah pada bulan Februari 0,57 mg. Dengan rata-rata satu tahun 2,97 mg. Hasil DDD/1000 KPRJ/Hari Glimepirid 2 mg tertinggi pada bulan Februari 16,80 mg, dan terendah pada bulan Juni 2,79 mg. Dengan rata-rata satu tahun sebesar 6,77 mg. Hasil DDD/1000 KPRJ/Hari Glimepirid 4 mg tertinggi pada bulan Oktober 23,48 mg, dan terendah pada bulan Januari 3,45 mg. Dengan rata-rata satu tahun sebesar 13,15 mg. nilai DDD rata-rata satu tahun Glibenklamid 5 mg tidak melebihi nilai DDD WHO sebesar 10 mg sehingga dapat disimpulkan penggunaan Glibenklamid belum banyak di masyarakat. Untuk Glimepirid 2 mg da 4 mg nilai DDD yang didapatkan melebihi nilai DDD WHO yaitu sebesar 2 mg sehingga dapat disimpulkan Glimepirid banyak digunakan dimasyarakat. Kata","author":[{"dropping-particle":"","family":"Agustina","given":"","non-dropping-particle":"","parse-names":false,"suffix":""}],"container-title":"Journal of Pharmacy Science and Technology","id":"ITEM-1","issue":"1","issued":{"date-parts":[["2022"]]},"page":"163-171","title":"Journal Of Pharmacy Science And Technology Volume 3 No . 1 ( 2021 ): Agustus 2022 Online : 2614-0993 Journal Of Pharmacy Science And Technology","type":"article-journal","volume":"3"},"uris":["http://www.mendeley.com/documents/?uuid=0e508b21-b472-4269-a0c5-91dbe1cf1cf2"]}],"mendeley":{"formattedCitation":"(Agustina, 2022)","plainTextFormattedCitation":"(Agustina, 2022)","previouslyFormattedCitation":"(Agustina, 2022)"},"properties":{"noteIndex":0},"schema":"https://github.com/citation-style-language/schema/raw/master/csl-citation.json"}</w:instrText>
      </w:r>
      <w:r w:rsidRPr="00500B98">
        <w:rPr>
          <w:rFonts w:eastAsia="Calibri" w:cs="Times New Roman"/>
          <w:noProof/>
          <w:sz w:val="22"/>
          <w:szCs w:val="22"/>
        </w:rPr>
        <w:fldChar w:fldCharType="separate"/>
      </w:r>
      <w:r w:rsidRPr="00500B98">
        <w:rPr>
          <w:rFonts w:eastAsia="Calibri" w:cs="Times New Roman"/>
          <w:noProof/>
          <w:sz w:val="22"/>
          <w:szCs w:val="22"/>
        </w:rPr>
        <w:t>(Agustina, 2022)</w:t>
      </w:r>
      <w:r w:rsidRPr="00500B98">
        <w:rPr>
          <w:rFonts w:eastAsia="Calibri" w:cs="Times New Roman"/>
          <w:noProof/>
          <w:sz w:val="22"/>
          <w:szCs w:val="22"/>
        </w:rPr>
        <w:fldChar w:fldCharType="end"/>
      </w:r>
      <w:r w:rsidRPr="00500B98">
        <w:rPr>
          <w:rFonts w:eastAsia="Calibri" w:cs="Times New Roman"/>
          <w:noProof/>
          <w:sz w:val="22"/>
          <w:szCs w:val="22"/>
        </w:rPr>
        <w:t>.</w:t>
      </w:r>
    </w:p>
    <w:p w14:paraId="63E6A42D" w14:textId="77777777" w:rsidR="00500B98" w:rsidRPr="00500B98" w:rsidRDefault="00500B98" w:rsidP="001E45E2">
      <w:pPr>
        <w:tabs>
          <w:tab w:val="left" w:leader="dot" w:pos="7371"/>
        </w:tabs>
        <w:spacing w:line="360" w:lineRule="auto"/>
        <w:ind w:firstLine="284"/>
        <w:contextualSpacing/>
        <w:jc w:val="both"/>
        <w:rPr>
          <w:rFonts w:eastAsia="Calibri" w:cs="Times New Roman"/>
          <w:noProof/>
          <w:sz w:val="22"/>
          <w:szCs w:val="22"/>
        </w:rPr>
      </w:pPr>
      <w:r w:rsidRPr="00500B98">
        <w:rPr>
          <w:rFonts w:eastAsia="Calibri" w:cs="Times New Roman"/>
          <w:noProof/>
          <w:sz w:val="22"/>
          <w:szCs w:val="22"/>
        </w:rPr>
        <w:t xml:space="preserve">Diabetes Mellitus (DM) tipe 2 adalah diabetes yang disebabkan karena 2 faktor yaitu resistensi insulin dimana berkurangnya kepekaan  reseptor di jaringan hati, otot dan lemak serta penurunan progresif dari insulin (defisiensi insulin relatif) dimana produk hormon insulin di sel beta sehingga tidak mencukupi kebutuhan dan mengakibatkan penumpukan gula dalam darah (hiperglikemia), diabetes mellitus tipe 2 sering ditemukan sekitar 90% dari penderita diabetes dan lazimnya terjadi mulai usia diatas 40 tahun pada orang gemuk </w:t>
      </w:r>
      <w:r w:rsidRPr="00500B98">
        <w:rPr>
          <w:rFonts w:eastAsia="Calibri" w:cs="Times New Roman"/>
          <w:noProof/>
          <w:sz w:val="22"/>
          <w:szCs w:val="22"/>
        </w:rPr>
        <w:fldChar w:fldCharType="begin" w:fldLock="1"/>
      </w:r>
      <w:r w:rsidRPr="00500B98">
        <w:rPr>
          <w:rFonts w:eastAsia="Calibri" w:cs="Times New Roman"/>
          <w:noProof/>
          <w:sz w:val="22"/>
          <w:szCs w:val="22"/>
        </w:rPr>
        <w:instrText>ADDIN CSL_CITATION {"citationItems":[{"id":"ITEM-1","itemData":{"abstract":"Menurut World Health Organization (WHO), Diabetes Mellitus merupakan penyakit atau gangguan metabolisme kronis yang ditandai dengan tingginya kadar gula darah disertai dengan gangguan metabolisme karbohidrat, lipid dan protein sebagai akibat dari insulfisiensi fungsi insulin, yang dapat disebabkan oleh gangguan produksi insulin oleh sel-sel beta langerhans kelenjar pankreas atau disebabkan oleh kurang responsifnya sel-sel tubuh terhadap insulin. Diabetes Mellitus juga disebut dengan “silent Killer” dikarenakan Diabetes Mellitus adalah penyakit yang dapat membunuh seseorang secara perlahan atau diam-diam. Diabetes melitus bisa disebut pula dengan “Mother Of Disease” karena merupakan pembawa atau induk dari penyakit seperti jantung, stroke, hipertensi, gagal ginjal kebutaan dan amputasi kaki. Diabetes melitus dapat dicegah atau kejadiannya dapat ditunda dengan tatalaksana pengobatan yang optimum, diabetes melitus dapat dikontrol dan orang diabetes dapat berumur panjang dan hidup sehat (Agustin, 2019). Diabetes Melitus (DM) tipe 2 adalah diabetes yang disebabkan karena 2 faktor yaitu, resistensi insulin dimana berkurangnya kepekaan reseptor di jaringan hati, otot, dan lemak dan penurunan progresif dari insulin (defisiensi insulin relatif) dimana produksi hormon insulin di sel β sehingga tidak mencukupi kebutuhan dan mengakibatkan penumpukan gula dalam darah (hiperglikemia). DM tipe 2 sering ditemukan sekitar 90% dari penderita diabetes dan lazimnya terjadi mulai usia diatas 40 tahun pada orang gemuk (Tjay, 2015). Penyakit Diabetes Mellitus sampai saat ini mendominasi kejadian kematian penyakit tidak menular di Indonesia. WHO melaporkan bahwa Indonesia menduduki peringkat ke-4 terbesar di dunia dalam hal jumlah penderita Diabetes Mellitus, jumlah ini diperkirakan akan terus meningkat setiap tahunnya. Pada tahun 2030 diperkirakan sekitar 21,3 juta penduduk 2 Indonesia menderita Diabetes Mellitus. International Diabetes Federation (IDF) tahun 2016 melaporkan bahwa Indonesia menduduki peringkat ke enam terbesar di dunia yang memiliki penyandang Diabetes Mellitus usia 20-79 tahun, yaitu sebanyak 10,3 juta orang. Angka prevalensi Diabetes Mellitus semakin meningkat setiap tahunnya. Hasil Riskesdas Tahun 2018 menunjukkan bahwa ada kenaikan prevalensi kejadian DM dari 6.9% pada tahun 2015 menjadi 8,5% pada tahun 2018 (Hamzah, 2019). Sedangkan di Kabupaten Temanggung pada tahun 2018 dilaporkan dari Puskesmas dan Rumah Sakit kasus Diabetes Melitus sebanyak 8636 kasu…","author":[{"dropping-particle":"","family":"Bintari","given":"Tri Larasati","non-dropping-particle":"","parse-names":false,"suffix":""}],"container-title":"Journal Skripsi","id":"ITEM-1","issued":{"date-parts":[["2021"]]},"page":"31","title":"Gambaran Penggunaan Antidiabetes Oral Pada Pasien Diabetes Mellitus Tipe 2 Di Puskesmas Dharmarini Temanggung Periode Desember 2020","type":"article-journal"},"uris":["http://www.mendeley.com/documents/?uuid=2ab17bd4-9b38-46c3-be94-6fa7f3c7e070"]}],"mendeley":{"formattedCitation":"(Bintari, 2021)","plainTextFormattedCitation":"(Bintari, 2021)","previouslyFormattedCitation":"(Bintari, 2021)"},"properties":{"noteIndex":0},"schema":"https://github.com/citation-style-language/schema/raw/master/csl-citation.json"}</w:instrText>
      </w:r>
      <w:r w:rsidRPr="00500B98">
        <w:rPr>
          <w:rFonts w:eastAsia="Calibri" w:cs="Times New Roman"/>
          <w:noProof/>
          <w:sz w:val="22"/>
          <w:szCs w:val="22"/>
        </w:rPr>
        <w:fldChar w:fldCharType="separate"/>
      </w:r>
      <w:r w:rsidRPr="00500B98">
        <w:rPr>
          <w:rFonts w:eastAsia="Calibri" w:cs="Times New Roman"/>
          <w:noProof/>
          <w:sz w:val="22"/>
          <w:szCs w:val="22"/>
        </w:rPr>
        <w:t>(Bintari, 2021)</w:t>
      </w:r>
      <w:r w:rsidRPr="00500B98">
        <w:rPr>
          <w:rFonts w:eastAsia="Calibri" w:cs="Times New Roman"/>
          <w:noProof/>
          <w:sz w:val="22"/>
          <w:szCs w:val="22"/>
        </w:rPr>
        <w:fldChar w:fldCharType="end"/>
      </w:r>
      <w:r w:rsidRPr="00500B98">
        <w:rPr>
          <w:rFonts w:eastAsia="Calibri" w:cs="Times New Roman"/>
          <w:noProof/>
          <w:sz w:val="22"/>
          <w:szCs w:val="22"/>
        </w:rPr>
        <w:t>.</w:t>
      </w:r>
    </w:p>
    <w:p w14:paraId="22354CC7" w14:textId="77777777" w:rsidR="00500B98" w:rsidRPr="00500B98" w:rsidRDefault="00500B98" w:rsidP="001E45E2">
      <w:pPr>
        <w:tabs>
          <w:tab w:val="left" w:leader="dot" w:pos="7371"/>
        </w:tabs>
        <w:spacing w:line="360" w:lineRule="auto"/>
        <w:ind w:firstLine="284"/>
        <w:contextualSpacing/>
        <w:jc w:val="both"/>
        <w:rPr>
          <w:rFonts w:eastAsia="Calibri" w:cs="Times New Roman"/>
          <w:noProof/>
          <w:sz w:val="22"/>
          <w:szCs w:val="22"/>
        </w:rPr>
      </w:pPr>
      <w:r w:rsidRPr="00500B98">
        <w:rPr>
          <w:rFonts w:eastAsia="Calibri" w:cs="Times New Roman"/>
          <w:noProof/>
          <w:sz w:val="22"/>
          <w:szCs w:val="22"/>
        </w:rPr>
        <w:t>Menurut hasil Riskesdas 2018, Diabetes Mellitus cenderung banyak di derita oleh perempuan dibandingkan laki-laki. Prevalensi Diabetes Mellitus di Indonesia sebesar 8,4 % sedangkan presentase hasil Rikesdas secara nasional prevalensi tertinggi diabetes mellitus berdasarkan diagnosa dokter terjadi pada umur 55-64 tahun sebesar 6,3% dan umur 65-74 tahun sebesar 6,0 %. Di Indonesia provinsi dengan DM tertinggi yakni DKI</w:t>
      </w:r>
      <w:r w:rsidRPr="00D66515">
        <w:rPr>
          <w:rFonts w:eastAsia="Calibri" w:cs="Times New Roman"/>
          <w:noProof/>
          <w:sz w:val="24"/>
          <w:szCs w:val="24"/>
        </w:rPr>
        <w:t xml:space="preserve"> </w:t>
      </w:r>
      <w:r w:rsidRPr="00500B98">
        <w:rPr>
          <w:rFonts w:eastAsia="Calibri" w:cs="Times New Roman"/>
          <w:noProof/>
          <w:sz w:val="22"/>
          <w:szCs w:val="22"/>
        </w:rPr>
        <w:t xml:space="preserve">Jakarta 2,6%, Di Yogyakarta 2,4%, Kalimantan Timur 2,3% dan Jawa Tengah 1,5% kasus </w:t>
      </w:r>
      <w:r w:rsidRPr="00500B98">
        <w:rPr>
          <w:rFonts w:eastAsia="Calibri" w:cs="Times New Roman"/>
          <w:noProof/>
          <w:sz w:val="22"/>
          <w:szCs w:val="22"/>
        </w:rPr>
        <w:fldChar w:fldCharType="begin" w:fldLock="1"/>
      </w:r>
      <w:r w:rsidRPr="00500B98">
        <w:rPr>
          <w:rFonts w:eastAsia="Calibri" w:cs="Times New Roman"/>
          <w:noProof/>
          <w:sz w:val="22"/>
          <w:szCs w:val="22"/>
        </w:rPr>
        <w:instrText>ADDIN CSL_CITATION {"citationItems":[{"id":"ITEM-1","itemData":{"abstract":"Kualitas hidup merupakan persepsi satu individu terhadap kondisi kesehatan fisik dan mental serta hubungannya dengan resiko dan kondisi kesehatan. Tujuan penelitian ini adalah untuk mengetahui gambaran tingkat kualitas hidup penderita diabetes melitus yang sedang atau telah melakukan self-healing dirumah. Penelitian ini dilakukan pada bulan Desember 2020. Banyaknya sampel yang digunakan dalam penelitian ini sebanyak 96 responden. Teknik pengambilan data dalam penelitian ini menggunakan teknik consecutive sampling. Dalam hasil penelitian menunjukkan bahwa gambaran kualitas hidup penderita dibetes mellitus yang melakukan self-healing yaitu penderita diabetes yang melakukan terapi shalat sebanyak 38 responden (39,6%) berkualitas hidup rendah dan 3 respoden (3,1%) berkualitas hidup sedang, kemudian responden dengan konsumsi suplemen 5 responden (5,2%) berkualitas hdiup rendah dan2 orang berkualitas hidup rendah, responden dengan aroma terapi13 responden (13,5%) berkualitas hidup rendah dan 4 responden (4,2%) berkualitas hidup sedang, responden dengan terapi musik 16 responden (16,7%) berkualitas hidup rendah dan 11 responden (11,5%) berkualitas hidup sedang dan responden dengan massage 2 responden (2,1%) berkualitas hidup rendah dan 2 responden (2,1%0 berkualitas hidup sedang. Maka mayoritas kualitas hidup responden 74 responden (77,1%) berkualitas hidup rendah dan 22 responden ( 22,9%) berkualitas hidup rendah. Kata Kunci : Diabetes Melitus, Kualitas Hidup, Self healing","author":[{"dropping-particle":"","family":"ajeng triani laksmiI","given":"","non-dropping-particle":"","parse-names":false,"suffix":""}],"id":"ITEM-1","issued":{"date-parts":[["2021"]]},"title":"Diabetes Melitus Yang Melakukan Self Healing","type":"article-journal"},"uris":["http://www.mendeley.com/documents/?uuid=570426d4-efc0-440e-8879-add889f42d49"]}],"mendeley":{"formattedCitation":"(ajeng triani laksmiI, 2021)","plainTextFormattedCitation":"(ajeng triani laksmiI, 2021)","previouslyFormattedCitation":"(ajeng triani laksmiI, 2021)"},"properties":{"noteIndex":0},"schema":"https://github.com/citation-style-language/schema/raw/master/csl-citation.json"}</w:instrText>
      </w:r>
      <w:r w:rsidRPr="00500B98">
        <w:rPr>
          <w:rFonts w:eastAsia="Calibri" w:cs="Times New Roman"/>
          <w:noProof/>
          <w:sz w:val="22"/>
          <w:szCs w:val="22"/>
        </w:rPr>
        <w:fldChar w:fldCharType="separate"/>
      </w:r>
      <w:r w:rsidRPr="00500B98">
        <w:rPr>
          <w:rFonts w:eastAsia="Calibri" w:cs="Times New Roman"/>
          <w:noProof/>
          <w:sz w:val="22"/>
          <w:szCs w:val="22"/>
        </w:rPr>
        <w:t>(ajeng triani laksmiI, 2021)</w:t>
      </w:r>
      <w:r w:rsidRPr="00500B98">
        <w:rPr>
          <w:rFonts w:eastAsia="Calibri" w:cs="Times New Roman"/>
          <w:noProof/>
          <w:sz w:val="22"/>
          <w:szCs w:val="22"/>
        </w:rPr>
        <w:fldChar w:fldCharType="end"/>
      </w:r>
      <w:r w:rsidRPr="00500B98">
        <w:rPr>
          <w:rFonts w:eastAsia="Calibri" w:cs="Times New Roman"/>
          <w:noProof/>
          <w:sz w:val="22"/>
          <w:szCs w:val="22"/>
        </w:rPr>
        <w:t>.</w:t>
      </w:r>
    </w:p>
    <w:p w14:paraId="71CF2D61" w14:textId="77777777" w:rsidR="00500B98" w:rsidRPr="00D66515" w:rsidRDefault="00500B98" w:rsidP="001E45E2">
      <w:pPr>
        <w:tabs>
          <w:tab w:val="left" w:leader="dot" w:pos="7371"/>
        </w:tabs>
        <w:spacing w:line="360" w:lineRule="auto"/>
        <w:ind w:firstLine="284"/>
        <w:contextualSpacing/>
        <w:jc w:val="both"/>
        <w:rPr>
          <w:rFonts w:eastAsia="Calibri" w:cs="Times New Roman"/>
          <w:noProof/>
          <w:sz w:val="24"/>
          <w:szCs w:val="24"/>
        </w:rPr>
      </w:pPr>
      <w:r w:rsidRPr="00500B98">
        <w:rPr>
          <w:rFonts w:eastAsia="Calibri" w:cs="Times New Roman"/>
          <w:noProof/>
          <w:sz w:val="22"/>
          <w:szCs w:val="22"/>
        </w:rPr>
        <w:t xml:space="preserve">Berdasarkan data dari Dinas Kesehatan Provinsi Jawa Tengah 2018 menunjukan bahwa  diabetes mellitus  menduduki peringkat ke 2 penyakit tidak menular setelah hipertensi dan mengalami peningkatan dari 15,77% di tahun 2015 menjadi 20,57% tahun 2018. Diabetes Mellitus menjadi salah satu prioritas utama pengendalian penyakit tidak menular dari Dinas Kesehatan Provinsi Jawa Tengah, apabila tidak dilakukan pengendalian maka terjadi komplikasi lanjut seperti jantung, stroke dan gagal ginjal. Jumlah kasus diabetes mellitus tidak tergantung insulin (DM tipe 2) mengalami penurunan dari 181.543 kasus menjadi 142.925 kasus. Kasus DM tidak tergantung insulin (DM tipe 2) tertinggi di Kota Surakarta sebanyak 22.543 kasus </w:t>
      </w:r>
      <w:r w:rsidRPr="00500B98">
        <w:rPr>
          <w:rFonts w:eastAsia="Calibri" w:cs="Times New Roman"/>
          <w:noProof/>
          <w:sz w:val="22"/>
          <w:szCs w:val="22"/>
        </w:rPr>
        <w:fldChar w:fldCharType="begin" w:fldLock="1"/>
      </w:r>
      <w:r w:rsidRPr="00500B98">
        <w:rPr>
          <w:rFonts w:eastAsia="Calibri" w:cs="Times New Roman"/>
          <w:noProof/>
          <w:sz w:val="22"/>
          <w:szCs w:val="22"/>
        </w:rPr>
        <w:instrText>ADDIN CSL_CITATION {"citationItems":[{"id":"ITEM-1","itemData":{"abstract":"Kualitas hidup merupakan persepsi satu individu terhadap kondisi kesehatan fisik dan mental serta hubungannya dengan resiko dan kondisi kesehatan. Tujuan penelitian ini adalah untuk mengetahui gambaran tingkat kualitas hidup penderita diabetes melitus yang sedang atau telah melakukan self-healing dirumah. Penelitian ini dilakukan pada bulan Desember 2020. Banyaknya sampel yang digunakan dalam penelitian ini sebanyak 96 responden. Teknik pengambilan data dalam penelitian ini menggunakan teknik consecutive sampling. Dalam hasil penelitian menunjukkan bahwa gambaran kualitas hidup penderita dibetes mellitus yang melakukan self-healing yaitu penderita diabetes yang melakukan terapi shalat sebanyak 38 responden (39,6%) berkualitas hidup rendah dan 3 respoden (3,1%) berkualitas hidup sedang, kemudian responden dengan konsumsi suplemen 5 responden (5,2%) berkualitas hdiup rendah dan2 orang berkualitas hidup rendah, responden dengan aroma terapi13 responden (13,5%) berkualitas hidup rendah dan 4 responden (4,2%) berkualitas hidup sedang, responden dengan terapi musik 16 responden (16,7%) berkualitas hidup rendah dan 11 responden (11,5%) berkualitas hidup sedang dan responden dengan massage 2 responden (2,1%) berkualitas hidup rendah dan 2 responden (2,1%0 berkualitas hidup sedang. Maka mayoritas kualitas hidup responden 74 responden (77,1%) berkualitas hidup rendah dan 22 responden ( 22,9%) berkualitas hidup rendah. Kata Kunci : Diabetes Melitus, Kualitas Hidup, Self healing","author":[{"dropping-particle":"","family":"ajeng triani laksmiI","given":"","non-dropping-particle":"","parse-names":false,"suffix":""}],"id":"ITEM-1","issued":{"date-parts":[["2021"]]},"title":"Diabetes Melitus Yang Melakukan Self Healing","type":"article-journal"},"uris":["http://www.mendeley.com/documents/?uuid=570426d4-efc0-440e-8879-add889f42d49"]}],"mendeley":{"formattedCitation":"(ajeng triani laksmiI, 2021)","plainTextFormattedCitation":"(ajeng triani laksmiI, 2021)","previouslyFormattedCitation":"(ajeng triani laksmiI, 2021)"},"properties":{"noteIndex":0},"schema":"https://github.com/citation-style-language/schema/raw/master/csl-citation.json"}</w:instrText>
      </w:r>
      <w:r w:rsidRPr="00500B98">
        <w:rPr>
          <w:rFonts w:eastAsia="Calibri" w:cs="Times New Roman"/>
          <w:noProof/>
          <w:sz w:val="22"/>
          <w:szCs w:val="22"/>
        </w:rPr>
        <w:fldChar w:fldCharType="separate"/>
      </w:r>
      <w:r w:rsidRPr="00500B98">
        <w:rPr>
          <w:rFonts w:eastAsia="Calibri" w:cs="Times New Roman"/>
          <w:noProof/>
          <w:sz w:val="22"/>
          <w:szCs w:val="22"/>
        </w:rPr>
        <w:t>(ajeng triani laksmiI, 2021)</w:t>
      </w:r>
      <w:r w:rsidRPr="00500B98">
        <w:rPr>
          <w:rFonts w:eastAsia="Calibri" w:cs="Times New Roman"/>
          <w:noProof/>
          <w:sz w:val="22"/>
          <w:szCs w:val="22"/>
        </w:rPr>
        <w:fldChar w:fldCharType="end"/>
      </w:r>
      <w:r w:rsidRPr="00500B98">
        <w:rPr>
          <w:rFonts w:eastAsia="Calibri" w:cs="Times New Roman"/>
          <w:noProof/>
          <w:sz w:val="22"/>
          <w:szCs w:val="22"/>
        </w:rPr>
        <w:t xml:space="preserve">. Berdasarkan data Dinas Kesehatan Surakarta menyatakan kota Surakarta memiliki prevalensi DM Tipe 2 yang mengalami perubahan dalam 5 tahun terakhir dari 3,9% tahun 2012, kemudian 4,5% tahun 2013 dan 6,1 % tahun 2014. Prevalensi DM Tipe 2 yang mengalami penurunan menjadi 5,8 % pada tahun 2015 dan meningkat menjadi 7,49 % pada tahun 2016. Hal ini menunjukan bahwa pola penyakit masyarakat sudah bergeser ke arah pola </w:t>
      </w:r>
      <w:r w:rsidRPr="00500B98">
        <w:rPr>
          <w:rFonts w:eastAsia="Calibri" w:cs="Times New Roman"/>
          <w:noProof/>
          <w:sz w:val="22"/>
          <w:szCs w:val="22"/>
        </w:rPr>
        <w:lastRenderedPageBreak/>
        <w:t xml:space="preserve">penyakit degeneratif. Kota Surakarta merupakan kota yang terdapat di Jawa Tengah dengan jumlah penduduk sebesar 570.876 jiwa. Kota Surakarta secara administratif terbagi menjadi 5 kecamatan yaitu Laweyan, Serengan, Pasar kliwon, Jebres dan Banjarsari, dengan prevalensi kasus Diabetes Mellitus tertinggi tahun 2017 berada di Kecamatan Jebres dengan 430 kasus baru dan prevalensi terendah berada di Kecamatan Pasar Kliwon dengan 121 kasus. Pada tahun 2017 ditemukan kasus Diabetes Mellitus tidak tergantung insulin sebanyak 139 kasus (data puskesmas) dan 1.427 kasus </w:t>
      </w:r>
      <w:r w:rsidRPr="00500B98">
        <w:rPr>
          <w:rFonts w:eastAsia="Calibri" w:cs="Times New Roman"/>
          <w:noProof/>
          <w:sz w:val="22"/>
          <w:szCs w:val="22"/>
        </w:rPr>
        <w:fldChar w:fldCharType="begin" w:fldLock="1"/>
      </w:r>
      <w:r w:rsidRPr="00500B98">
        <w:rPr>
          <w:rFonts w:eastAsia="Calibri" w:cs="Times New Roman"/>
          <w:noProof/>
          <w:sz w:val="22"/>
          <w:szCs w:val="22"/>
        </w:rPr>
        <w:instrText>ADDIN CSL_CITATION {"citationItems":[{"id":"ITEM-1","itemData":{"abstract":"Kualitas hidup merupakan persepsi satu individu terhadap kondisi kesehatan fisik dan mental serta hubungannya dengan resiko dan kondisi kesehatan. Tujuan penelitian ini adalah untuk mengetahui gambaran tingkat kualitas hidup penderita diabetes melitus yang sedang atau telah melakukan self-healing dirumah. Penelitian ini dilakukan pada bulan Desember 2020. Banyaknya sampel yang digunakan dalam penelitian ini sebanyak 96 responden. Teknik pengambilan data dalam penelitian ini menggunakan teknik consecutive sampling. Dalam hasil penelitian menunjukkan bahwa gambaran kualitas hidup penderita dibetes mellitus yang melakukan self-healing yaitu penderita diabetes yang melakukan terapi shalat sebanyak 38 responden (39,6%) berkualitas hidup rendah dan 3 respoden (3,1%) berkualitas hidup sedang, kemudian responden dengan konsumsi suplemen 5 responden (5,2%) berkualitas hdiup rendah dan2 orang berkualitas hidup rendah, responden dengan aroma terapi13 responden (13,5%) berkualitas hidup rendah dan 4 responden (4,2%) berkualitas hidup sedang, responden dengan terapi musik 16 responden (16,7%) berkualitas hidup rendah dan 11 responden (11,5%) berkualitas hidup sedang dan responden dengan massage 2 responden (2,1%) berkualitas hidup rendah dan 2 responden (2,1%0 berkualitas hidup sedang. Maka mayoritas kualitas hidup responden 74 responden (77,1%) berkualitas hidup rendah dan 22 responden ( 22,9%) berkualitas hidup rendah. Kata Kunci : Diabetes Melitus, Kualitas Hidup, Self healing","author":[{"dropping-particle":"","family":"ajeng triani laksmiI","given":"","non-dropping-particle":"","parse-names":false,"suffix":""}],"id":"ITEM-1","issued":{"date-parts":[["2021"]]},"title":"Diabetes Melitus Yang Melakukan Self Healing","type":"article-journal"},"uris":["http://www.mendeley.com/documents/?uuid=570426d4-efc0-440e-8879-add889f42d49"]}],"mendeley":{"formattedCitation":"(ajeng triani laksmiI, 2021)","plainTextFormattedCitation":"(ajeng triani laksmiI, 2021)","previouslyFormattedCitation":"(ajeng triani laksmiI, 2021)"},"properties":{"noteIndex":0},"schema":"https://github.com/citation-style-language/schema/raw/master/csl-citation.json"}</w:instrText>
      </w:r>
      <w:r w:rsidRPr="00500B98">
        <w:rPr>
          <w:rFonts w:eastAsia="Calibri" w:cs="Times New Roman"/>
          <w:noProof/>
          <w:sz w:val="22"/>
          <w:szCs w:val="22"/>
        </w:rPr>
        <w:fldChar w:fldCharType="separate"/>
      </w:r>
      <w:r w:rsidRPr="00500B98">
        <w:rPr>
          <w:rFonts w:eastAsia="Calibri" w:cs="Times New Roman"/>
          <w:noProof/>
          <w:sz w:val="22"/>
          <w:szCs w:val="22"/>
        </w:rPr>
        <w:t>(ajeng triani laksmiI, 2021)</w:t>
      </w:r>
      <w:r w:rsidRPr="00500B98">
        <w:rPr>
          <w:rFonts w:eastAsia="Calibri" w:cs="Times New Roman"/>
          <w:noProof/>
          <w:sz w:val="22"/>
          <w:szCs w:val="22"/>
        </w:rPr>
        <w:fldChar w:fldCharType="end"/>
      </w:r>
      <w:r w:rsidRPr="00D66515">
        <w:rPr>
          <w:rFonts w:eastAsia="Calibri" w:cs="Times New Roman"/>
          <w:noProof/>
          <w:sz w:val="24"/>
          <w:szCs w:val="24"/>
        </w:rPr>
        <w:t xml:space="preserve">. </w:t>
      </w:r>
    </w:p>
    <w:p w14:paraId="340CE032" w14:textId="77777777" w:rsidR="00500B98" w:rsidRPr="00500B98" w:rsidRDefault="00500B98" w:rsidP="001E45E2">
      <w:pPr>
        <w:tabs>
          <w:tab w:val="left" w:leader="dot" w:pos="7371"/>
        </w:tabs>
        <w:spacing w:line="360" w:lineRule="auto"/>
        <w:ind w:firstLine="284"/>
        <w:contextualSpacing/>
        <w:jc w:val="both"/>
        <w:rPr>
          <w:rFonts w:eastAsia="Calibri" w:cs="Times New Roman"/>
          <w:noProof/>
          <w:sz w:val="22"/>
          <w:szCs w:val="22"/>
        </w:rPr>
      </w:pPr>
      <w:r w:rsidRPr="00500B98">
        <w:rPr>
          <w:rFonts w:eastAsia="Calibri" w:cs="Times New Roman"/>
          <w:noProof/>
          <w:sz w:val="22"/>
          <w:szCs w:val="22"/>
        </w:rPr>
        <w:t xml:space="preserve">Komplikasi DM merupakan kasus yang sering muncul pada penderita DM hingga menimbulkan kematian. Konsentrasi glukosa darah yang tidak terkontrol dengan baik dapat mengakibatkan terjadinya komplikasi Diabetes Mellitus </w:t>
      </w:r>
      <w:r w:rsidRPr="00500B98">
        <w:rPr>
          <w:rFonts w:eastAsia="Calibri" w:cs="Times New Roman"/>
          <w:noProof/>
          <w:sz w:val="22"/>
          <w:szCs w:val="22"/>
        </w:rPr>
        <w:fldChar w:fldCharType="begin" w:fldLock="1"/>
      </w:r>
      <w:r w:rsidRPr="00500B98">
        <w:rPr>
          <w:rFonts w:eastAsia="Calibri" w:cs="Times New Roman"/>
          <w:noProof/>
          <w:sz w:val="22"/>
          <w:szCs w:val="22"/>
        </w:rPr>
        <w:instrText>ADDIN CSL_CITATION {"citationItems":[{"id":"ITEM-1","itemData":{"abstract":"… Kami juga berterimakasih kepada Rumah Sakit Umum Daerah Provinsi NTB sebagai tempat pengambilan data penelitian serta telah memberikan rekomendasi Kelaikan Etik untuk …","author":[{"dropping-particle":"","family":"Saputri, Gusti Ayu Rai; Angin","given":"Martianus Perangin;","non-dropping-particle":"","parse-names":false,"suffix":""},{"dropping-particle":"","family":"Setia","given":"Ningsih Eka","non-dropping-particle":"","parse-names":false,"suffix":""}],"container-title":"Jurnal Farmasi Malahayati","id":"ITEM-1","issue":"2","issued":{"date-parts":[["2022"]]},"page":"250 - 257","title":"Evaluasi Interaksi Obat Pada Pasien Diabetes Melitus Tipe 2 Rawat Jalan Di Rumah Sakit Umum Daerah Provinsi NTB Tahun 2021","type":"article-journal","volume":"5"},"uris":["http://www.mendeley.com/documents/?uuid=77250e2a-2c61-4396-a089-e9d1d712704d"]}],"mendeley":{"formattedCitation":"(Saputri, Gusti Ayu Rai; Angin &amp; Setia, 2022)","plainTextFormattedCitation":"(Saputri, Gusti Ayu Rai; Angin &amp; Setia, 2022)","previouslyFormattedCitation":"(Saputri, Gusti Ayu Rai; Angin &amp; Setia, 2022)"},"properties":{"noteIndex":0},"schema":"https://github.com/citation-style-language/schema/raw/master/csl-citation.json"}</w:instrText>
      </w:r>
      <w:r w:rsidRPr="00500B98">
        <w:rPr>
          <w:rFonts w:eastAsia="Calibri" w:cs="Times New Roman"/>
          <w:noProof/>
          <w:sz w:val="22"/>
          <w:szCs w:val="22"/>
        </w:rPr>
        <w:fldChar w:fldCharType="separate"/>
      </w:r>
      <w:r w:rsidRPr="00500B98">
        <w:rPr>
          <w:rFonts w:eastAsia="Calibri" w:cs="Times New Roman"/>
          <w:noProof/>
          <w:sz w:val="22"/>
          <w:szCs w:val="22"/>
        </w:rPr>
        <w:t>(Saputri, Gusti Ayu Rai; Angin &amp; Setia, 2022)</w:t>
      </w:r>
      <w:r w:rsidRPr="00500B98">
        <w:rPr>
          <w:rFonts w:eastAsia="Calibri" w:cs="Times New Roman"/>
          <w:noProof/>
          <w:sz w:val="22"/>
          <w:szCs w:val="22"/>
        </w:rPr>
        <w:fldChar w:fldCharType="end"/>
      </w:r>
      <w:r w:rsidRPr="00500B98">
        <w:rPr>
          <w:rFonts w:eastAsia="Calibri" w:cs="Times New Roman"/>
          <w:noProof/>
          <w:sz w:val="22"/>
          <w:szCs w:val="22"/>
        </w:rPr>
        <w:t xml:space="preserve">. Komplikasi yang mungkin akan terjadi pada pasien DM yaitu komplikasi mikrovaskuler berupa neuropati diabetik dan retinopati diabetik, sedangkan komplikasi makrovaskuler dapat berupa diabetik kaki, penyakit jantung korener dan serebrovaskuler </w:t>
      </w:r>
      <w:r w:rsidRPr="00500B98">
        <w:rPr>
          <w:rFonts w:eastAsia="Calibri" w:cs="Times New Roman"/>
          <w:noProof/>
          <w:sz w:val="22"/>
          <w:szCs w:val="22"/>
        </w:rPr>
        <w:fldChar w:fldCharType="begin" w:fldLock="1"/>
      </w:r>
      <w:r w:rsidRPr="00500B98">
        <w:rPr>
          <w:rFonts w:eastAsia="Calibri" w:cs="Times New Roman"/>
          <w:noProof/>
          <w:sz w:val="22"/>
          <w:szCs w:val="22"/>
        </w:rPr>
        <w:instrText>ADDIN CSL_CITATION {"citationItems":[{"id":"ITEM-1","itemData":{"abstract":"… Kami juga berterimakasih kepada Rumah Sakit Umum Daerah Provinsi NTB sebagai tempat pengambilan data penelitian serta telah memberikan rekomendasi Kelaikan Etik untuk …","author":[{"dropping-particle":"","family":"Saputri, Gusti Ayu Rai; Angin","given":"Martianus Perangin;","non-dropping-particle":"","parse-names":false,"suffix":""},{"dropping-particle":"","family":"Setia","given":"Ningsih Eka","non-dropping-particle":"","parse-names":false,"suffix":""}],"container-title":"Jurnal Farmasi Malahayati","id":"ITEM-1","issue":"2","issued":{"date-parts":[["2022"]]},"page":"250 - 257","title":"Evaluasi Interaksi Obat Pada Pasien Diabetes Melitus Tipe 2 Rawat Jalan Di Rumah Sakit Umum Daerah Provinsi NTB Tahun 2021","type":"article-journal","volume":"5"},"uris":["http://www.mendeley.com/documents/?uuid=77250e2a-2c61-4396-a089-e9d1d712704d"]}],"mendeley":{"formattedCitation":"(Saputri, Gusti Ayu Rai; Angin &amp; Setia, 2022)","plainTextFormattedCitation":"(Saputri, Gusti Ayu Rai; Angin &amp; Setia, 2022)","previouslyFormattedCitation":"(Saputri, Gusti Ayu Rai; Angin &amp; Setia, 2022)"},"properties":{"noteIndex":0},"schema":"https://github.com/citation-style-language/schema/raw/master/csl-citation.json"}</w:instrText>
      </w:r>
      <w:r w:rsidRPr="00500B98">
        <w:rPr>
          <w:rFonts w:eastAsia="Calibri" w:cs="Times New Roman"/>
          <w:noProof/>
          <w:sz w:val="22"/>
          <w:szCs w:val="22"/>
        </w:rPr>
        <w:fldChar w:fldCharType="separate"/>
      </w:r>
      <w:r w:rsidRPr="00500B98">
        <w:rPr>
          <w:rFonts w:eastAsia="Calibri" w:cs="Times New Roman"/>
          <w:noProof/>
          <w:sz w:val="22"/>
          <w:szCs w:val="22"/>
        </w:rPr>
        <w:t>(Saputri, Gusti Ayu Rai; Angin &amp; Setia, 2022)</w:t>
      </w:r>
      <w:r w:rsidRPr="00500B98">
        <w:rPr>
          <w:rFonts w:eastAsia="Calibri" w:cs="Times New Roman"/>
          <w:noProof/>
          <w:sz w:val="22"/>
          <w:szCs w:val="22"/>
        </w:rPr>
        <w:fldChar w:fldCharType="end"/>
      </w:r>
      <w:r w:rsidRPr="00500B98">
        <w:rPr>
          <w:rFonts w:eastAsia="Calibri" w:cs="Times New Roman"/>
          <w:noProof/>
          <w:sz w:val="22"/>
          <w:szCs w:val="22"/>
        </w:rPr>
        <w:t xml:space="preserve">. Pasien yang mengalami komplikasi DM berpotensi mendapatkan resep dengan berbagai macam obat. Peresepan obat dalam jumlah banyak dapat menimbulkan resiko terjadinya interaksi obat </w:t>
      </w:r>
      <w:r w:rsidRPr="00500B98">
        <w:rPr>
          <w:rFonts w:eastAsia="Calibri" w:cs="Times New Roman"/>
          <w:noProof/>
          <w:sz w:val="22"/>
          <w:szCs w:val="22"/>
        </w:rPr>
        <w:fldChar w:fldCharType="begin" w:fldLock="1"/>
      </w:r>
      <w:r w:rsidRPr="00500B98">
        <w:rPr>
          <w:rFonts w:eastAsia="Calibri" w:cs="Times New Roman"/>
          <w:noProof/>
          <w:sz w:val="22"/>
          <w:szCs w:val="22"/>
        </w:rPr>
        <w:instrText>ADDIN CSL_CITATION {"citationItems":[{"id":"ITEM-1","itemData":{"abstract":"… Kami juga berterimakasih kepada Rumah Sakit Umum Daerah Provinsi NTB sebagai tempat pengambilan data penelitian serta telah memberikan rekomendasi Kelaikan Etik untuk …","author":[{"dropping-particle":"","family":"Saputri, Gusti Ayu Rai; Angin","given":"Martianus Perangin;","non-dropping-particle":"","parse-names":false,"suffix":""},{"dropping-particle":"","family":"Setia","given":"Ningsih Eka","non-dropping-particle":"","parse-names":false,"suffix":""}],"container-title":"Jurnal Farmasi Malahayati","id":"ITEM-1","issue":"2","issued":{"date-parts":[["2022"]]},"page":"250 - 257","title":"Evaluasi Interaksi Obat Pada Pasien Diabetes Melitus Tipe 2 Rawat Jalan Di Rumah Sakit Umum Daerah Provinsi NTB Tahun 2021","type":"article-journal","volume":"5"},"uris":["http://www.mendeley.com/documents/?uuid=77250e2a-2c61-4396-a089-e9d1d712704d"]}],"mendeley":{"formattedCitation":"(Saputri, Gusti Ayu Rai; Angin &amp; Setia, 2022)","plainTextFormattedCitation":"(Saputri, Gusti Ayu Rai; Angin &amp; Setia, 2022)","previouslyFormattedCitation":"(Saputri, Gusti Ayu Rai; Angin &amp; Setia, 2022)"},"properties":{"noteIndex":0},"schema":"https://github.com/citation-style-language/schema/raw/master/csl-citation.json"}</w:instrText>
      </w:r>
      <w:r w:rsidRPr="00500B98">
        <w:rPr>
          <w:rFonts w:eastAsia="Calibri" w:cs="Times New Roman"/>
          <w:noProof/>
          <w:sz w:val="22"/>
          <w:szCs w:val="22"/>
        </w:rPr>
        <w:fldChar w:fldCharType="separate"/>
      </w:r>
      <w:r w:rsidRPr="00500B98">
        <w:rPr>
          <w:rFonts w:eastAsia="Calibri" w:cs="Times New Roman"/>
          <w:noProof/>
          <w:sz w:val="22"/>
          <w:szCs w:val="22"/>
        </w:rPr>
        <w:t>(Saputri, Gusti Ayu Rai; Angin &amp; Setia, 2022)</w:t>
      </w:r>
      <w:r w:rsidRPr="00500B98">
        <w:rPr>
          <w:rFonts w:eastAsia="Calibri" w:cs="Times New Roman"/>
          <w:noProof/>
          <w:sz w:val="22"/>
          <w:szCs w:val="22"/>
        </w:rPr>
        <w:fldChar w:fldCharType="end"/>
      </w:r>
      <w:r w:rsidRPr="00500B98">
        <w:rPr>
          <w:rFonts w:eastAsia="Calibri" w:cs="Times New Roman"/>
          <w:noProof/>
          <w:sz w:val="22"/>
          <w:szCs w:val="22"/>
        </w:rPr>
        <w:t xml:space="preserve">.  </w:t>
      </w:r>
    </w:p>
    <w:p w14:paraId="6D019EAD" w14:textId="77777777" w:rsidR="00500B98" w:rsidRPr="00500B98" w:rsidRDefault="00500B98" w:rsidP="001E45E2">
      <w:pPr>
        <w:tabs>
          <w:tab w:val="left" w:leader="dot" w:pos="7371"/>
        </w:tabs>
        <w:spacing w:line="360" w:lineRule="auto"/>
        <w:ind w:firstLine="284"/>
        <w:contextualSpacing/>
        <w:jc w:val="both"/>
        <w:rPr>
          <w:rFonts w:eastAsia="Calibri" w:cs="Times New Roman"/>
          <w:noProof/>
          <w:sz w:val="22"/>
          <w:szCs w:val="22"/>
        </w:rPr>
      </w:pPr>
      <w:r w:rsidRPr="00500B98">
        <w:rPr>
          <w:rFonts w:eastAsia="Calibri" w:cs="Times New Roman"/>
          <w:noProof/>
          <w:sz w:val="22"/>
          <w:szCs w:val="22"/>
        </w:rPr>
        <w:t xml:space="preserve">Pada umumnya penderita DM memerlukan obat lain untuk terapi penyakit penyerta yang dideritanya. Dalam hal ini pasien selalu membutuhkan terapi obat lebih dari satu macam obat </w:t>
      </w:r>
      <w:r w:rsidRPr="00500B98">
        <w:rPr>
          <w:rFonts w:eastAsia="Calibri" w:cs="Times New Roman"/>
          <w:noProof/>
          <w:sz w:val="22"/>
          <w:szCs w:val="22"/>
        </w:rPr>
        <w:fldChar w:fldCharType="begin" w:fldLock="1"/>
      </w:r>
      <w:r w:rsidRPr="00500B98">
        <w:rPr>
          <w:rFonts w:eastAsia="Calibri" w:cs="Times New Roman"/>
          <w:noProof/>
          <w:sz w:val="22"/>
          <w:szCs w:val="22"/>
        </w:rPr>
        <w:instrText>ADDIN CSL_CITATION {"citationItems":[{"id":"ITEM-1","itemData":{"abstract":"… Kami juga berterimakasih kepada Rumah Sakit Umum Daerah Provinsi NTB sebagai tempat pengambilan data penelitian serta telah memberikan rekomendasi Kelaikan Etik untuk …","author":[{"dropping-particle":"","family":"Saputri, Gusti Ayu Rai; Angin","given":"Martianus Perangin;","non-dropping-particle":"","parse-names":false,"suffix":""},{"dropping-particle":"","family":"Setia","given":"Ningsih Eka","non-dropping-particle":"","parse-names":false,"suffix":""}],"container-title":"Jurnal Farmasi Malahayati","id":"ITEM-1","issue":"2","issued":{"date-parts":[["2022"]]},"page":"250 - 257","title":"Evaluasi Interaksi Obat Pada Pasien Diabetes Melitus Tipe 2 Rawat Jalan Di Rumah Sakit Umum Daerah Provinsi NTB Tahun 2021","type":"article-journal","volume":"5"},"uris":["http://www.mendeley.com/documents/?uuid=77250e2a-2c61-4396-a089-e9d1d712704d"]}],"mendeley":{"formattedCitation":"(Saputri, Gusti Ayu Rai; Angin &amp; Setia, 2022)","plainTextFormattedCitation":"(Saputri, Gusti Ayu Rai; Angin &amp; Setia, 2022)","previouslyFormattedCitation":"(Saputri, Gusti Ayu Rai; Angin &amp; Setia, 2022)"},"properties":{"noteIndex":0},"schema":"https://github.com/citation-style-language/schema/raw/master/csl-citation.json"}</w:instrText>
      </w:r>
      <w:r w:rsidRPr="00500B98">
        <w:rPr>
          <w:rFonts w:eastAsia="Calibri" w:cs="Times New Roman"/>
          <w:noProof/>
          <w:sz w:val="22"/>
          <w:szCs w:val="22"/>
        </w:rPr>
        <w:fldChar w:fldCharType="separate"/>
      </w:r>
      <w:r w:rsidRPr="00500B98">
        <w:rPr>
          <w:rFonts w:eastAsia="Calibri" w:cs="Times New Roman"/>
          <w:noProof/>
          <w:sz w:val="22"/>
          <w:szCs w:val="22"/>
        </w:rPr>
        <w:t>(Saputri, Gusti Ayu Rai; Angin &amp; Setia, 2022)</w:t>
      </w:r>
      <w:r w:rsidRPr="00500B98">
        <w:rPr>
          <w:rFonts w:eastAsia="Calibri" w:cs="Times New Roman"/>
          <w:noProof/>
          <w:sz w:val="22"/>
          <w:szCs w:val="22"/>
        </w:rPr>
        <w:fldChar w:fldCharType="end"/>
      </w:r>
      <w:r w:rsidRPr="00500B98">
        <w:rPr>
          <w:rFonts w:eastAsia="Calibri" w:cs="Times New Roman"/>
          <w:noProof/>
          <w:sz w:val="22"/>
          <w:szCs w:val="22"/>
        </w:rPr>
        <w:t>. Semakin banyak pengunaan obat kemungkinan terjadi efek samping  atau terjadi interaksi obat yang tidak dikehendaki semakin besar. Interaksi obat merupakan salah satu faktor yang mempengaruhi respon tubuh terhadap pengobatan, yang dianggap penting secara klinis jika mengakibatkan peningkatan toksisitas atau berkurangnya efektifitas obat sehingga terjadi perubahan efek terapi (Setiawati, 2016).</w:t>
      </w:r>
    </w:p>
    <w:p w14:paraId="72313BBF" w14:textId="77777777" w:rsidR="00500B98" w:rsidRPr="00500B98" w:rsidRDefault="00500B98" w:rsidP="001E45E2">
      <w:pPr>
        <w:tabs>
          <w:tab w:val="left" w:leader="dot" w:pos="7371"/>
        </w:tabs>
        <w:spacing w:line="360" w:lineRule="auto"/>
        <w:ind w:firstLine="284"/>
        <w:contextualSpacing/>
        <w:jc w:val="both"/>
        <w:rPr>
          <w:rFonts w:eastAsia="Calibri" w:cs="Times New Roman"/>
          <w:noProof/>
          <w:sz w:val="22"/>
          <w:szCs w:val="22"/>
        </w:rPr>
      </w:pPr>
      <w:r w:rsidRPr="00500B98">
        <w:rPr>
          <w:rFonts w:eastAsia="Calibri" w:cs="Times New Roman"/>
          <w:noProof/>
          <w:sz w:val="22"/>
          <w:szCs w:val="22"/>
        </w:rPr>
        <w:t xml:space="preserve">Pada Penelitian </w:t>
      </w:r>
      <w:r w:rsidRPr="00500B98">
        <w:rPr>
          <w:rFonts w:eastAsia="Calibri" w:cs="Times New Roman"/>
          <w:noProof/>
          <w:sz w:val="22"/>
          <w:szCs w:val="22"/>
        </w:rPr>
        <w:fldChar w:fldCharType="begin" w:fldLock="1"/>
      </w:r>
      <w:r w:rsidRPr="00500B98">
        <w:rPr>
          <w:rFonts w:eastAsia="Calibri" w:cs="Times New Roman"/>
          <w:noProof/>
          <w:sz w:val="22"/>
          <w:szCs w:val="22"/>
        </w:rPr>
        <w:instrText>ADDIN CSL_CITATION {"citationItems":[{"id":"ITEM-1","itemData":{"DOI":"10.37311/ijpe.v1i1.9953","abstract":"As the numbers of cases continue to soar, diabetes mellitus or DM is one the most common disease in Indonesia. The WHO predicts that in 2030, numbers of diabetics in Indonesia will rise up to 21.3 million people, compared to 8.4 million people in 2000. Regarding the treatment, most of diabetes cases are commonly treated with pharmacological therapy. In this regard, polypharmacy and medications-related problems might occur during the treatment to control blood glucose level that is concurrent with the treatment of other diseases. Drug Interaction is a common medication-related problem. The present study is aimed to investigate the cases of drug interaction in patients with type-2 DM with comorbid diseases during the period of January-December 2019 in Otanaha Hospital, Gorontalo. As based on the inclusion criteria, the study involved 92 patients with type-2 DM and comorbid disease involved combination of metformin-glimepiride (47%), insulin (19%), metformin (14%), and glimepiride (9%). Moreover, based on the observation, minor interaction occurred the most (47%), followed by moderat interaction (31%) and major interaction. To sum up, the cases of drug interaction in patients with type-2 DM and comorbid disease in Otanaha Hospital, Gorontalo are relatively high. It is further concluded that the pharmacist’s role is influential to supervise and monitor the patients medication intake.","author":[{"dropping-particle":"","family":"Rasdianah","given":"Nur","non-dropping-particle":"","parse-names":false,"suffix":""},{"dropping-particle":"","family":"Gani","given":"Athira Sri Wahyuni","non-dropping-particle":"","parse-names":false,"suffix":""}],"container-title":"Indonesian Journal of Pharmaceutical Education","id":"ITEM-1","issue":"1","issued":{"date-parts":[["2021"]]},"page":"40-46","title":"Interaksi Obat Pada Pasien Diabetes Melitus Tipe 2 Dengan Penyakit Penyerta Di Rumah Sakit Otanaha Kota Gorontalo","type":"article-journal","volume":"1"},"uris":["http://www.mendeley.com/documents/?uuid=a55c147d-17c8-4090-8a64-59af2b74dec8"]}],"mendeley":{"formattedCitation":"(Rasdianah &amp; Gani, 2021)","plainTextFormattedCitation":"(Rasdianah &amp; Gani, 2021)","previouslyFormattedCitation":"(Rasdianah &amp; Gani, 2021)"},"properties":{"noteIndex":0},"schema":"https://github.com/citation-style-language/schema/raw/master/csl-citation.json"}</w:instrText>
      </w:r>
      <w:r w:rsidRPr="00500B98">
        <w:rPr>
          <w:rFonts w:eastAsia="Calibri" w:cs="Times New Roman"/>
          <w:noProof/>
          <w:sz w:val="22"/>
          <w:szCs w:val="22"/>
        </w:rPr>
        <w:fldChar w:fldCharType="separate"/>
      </w:r>
      <w:r w:rsidRPr="00500B98">
        <w:rPr>
          <w:rFonts w:eastAsia="Calibri" w:cs="Times New Roman"/>
          <w:noProof/>
          <w:sz w:val="22"/>
          <w:szCs w:val="22"/>
        </w:rPr>
        <w:t>(Rasdianah &amp; Gani, 2021)</w:t>
      </w:r>
      <w:r w:rsidRPr="00500B98">
        <w:rPr>
          <w:rFonts w:eastAsia="Calibri" w:cs="Times New Roman"/>
          <w:noProof/>
          <w:sz w:val="22"/>
          <w:szCs w:val="22"/>
        </w:rPr>
        <w:fldChar w:fldCharType="end"/>
      </w:r>
      <w:r w:rsidRPr="00500B98">
        <w:rPr>
          <w:rFonts w:eastAsia="Calibri" w:cs="Times New Roman"/>
          <w:noProof/>
          <w:sz w:val="22"/>
          <w:szCs w:val="22"/>
        </w:rPr>
        <w:t xml:space="preserve"> menunjukan pengunaan obat pada pasien Diabetes Mellitus Tipe II dengan penyerta yaitu kombinasi metformin-glimepirid (47%), insulin (19%), metformin (14%) dan glimepirid (9%). Hasil interaksi obat yang terjadi yaitu interaksi minor (48%), interaksi moderate (32%) dan interaksi mayor (4%). Interaksi obat pada pasien DM Tipe II dengan penyakit penyerta cukup tinggi.</w:t>
      </w:r>
    </w:p>
    <w:p w14:paraId="57DA85D5" w14:textId="77777777" w:rsidR="0013364C" w:rsidRDefault="00000000" w:rsidP="00EF642B">
      <w:pPr>
        <w:spacing w:before="240" w:line="360" w:lineRule="auto"/>
        <w:ind w:right="48"/>
        <w:rPr>
          <w:b/>
          <w:sz w:val="22"/>
          <w:szCs w:val="22"/>
        </w:rPr>
      </w:pPr>
      <w:r>
        <w:rPr>
          <w:b/>
          <w:sz w:val="22"/>
          <w:szCs w:val="22"/>
        </w:rPr>
        <w:t>METODE PENELITIAN</w:t>
      </w:r>
    </w:p>
    <w:p w14:paraId="52AEF56E" w14:textId="77777777" w:rsidR="00884478" w:rsidRPr="00884478" w:rsidRDefault="00500B98" w:rsidP="00EF642B">
      <w:pPr>
        <w:tabs>
          <w:tab w:val="left" w:leader="dot" w:pos="7371"/>
        </w:tabs>
        <w:spacing w:line="360" w:lineRule="auto"/>
        <w:ind w:firstLine="284"/>
        <w:jc w:val="both"/>
        <w:rPr>
          <w:rFonts w:eastAsia="Calibri" w:cs="Times New Roman"/>
          <w:sz w:val="22"/>
          <w:szCs w:val="22"/>
        </w:rPr>
      </w:pPr>
      <w:proofErr w:type="spellStart"/>
      <w:r w:rsidRPr="00884478">
        <w:rPr>
          <w:rFonts w:eastAsia="Calibri" w:cs="Times New Roman"/>
          <w:sz w:val="22"/>
          <w:szCs w:val="22"/>
        </w:rPr>
        <w:t>Penelitian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ini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merupakan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penelitian</w:t>
      </w:r>
      <w:proofErr w:type="spellEnd"/>
      <w:r w:rsidRPr="00884478">
        <w:rPr>
          <w:rFonts w:eastAsia="Calibri" w:cs="Times New Roman"/>
          <w:sz w:val="22"/>
          <w:szCs w:val="22"/>
        </w:rPr>
        <w:t xml:space="preserve"> yang </w:t>
      </w:r>
      <w:proofErr w:type="spellStart"/>
      <w:r w:rsidRPr="00884478">
        <w:rPr>
          <w:rFonts w:eastAsia="Calibri" w:cs="Times New Roman"/>
          <w:sz w:val="22"/>
          <w:szCs w:val="22"/>
        </w:rPr>
        <w:t>bersifat</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deskriptif</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dengan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mengambil</w:t>
      </w:r>
      <w:proofErr w:type="spellEnd"/>
      <w:r w:rsidRPr="00884478">
        <w:rPr>
          <w:rFonts w:eastAsia="Calibri" w:cs="Times New Roman"/>
          <w:sz w:val="22"/>
          <w:szCs w:val="22"/>
        </w:rPr>
        <w:t xml:space="preserve"> data </w:t>
      </w:r>
      <w:proofErr w:type="spellStart"/>
      <w:r w:rsidRPr="00884478">
        <w:rPr>
          <w:rFonts w:eastAsia="Calibri" w:cs="Times New Roman"/>
          <w:sz w:val="22"/>
          <w:szCs w:val="22"/>
        </w:rPr>
        <w:t>secara</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restrospektif</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Penelitian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deskriptif</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yaitu</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meneliti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suatu</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kelompok</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manusia</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objek</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kondisi</w:t>
      </w:r>
      <w:proofErr w:type="spellEnd"/>
      <w:r w:rsidRPr="00884478">
        <w:rPr>
          <w:rFonts w:eastAsia="Calibri" w:cs="Times New Roman"/>
          <w:sz w:val="22"/>
          <w:szCs w:val="22"/>
        </w:rPr>
        <w:t xml:space="preserve"> dan </w:t>
      </w:r>
      <w:proofErr w:type="spellStart"/>
      <w:r w:rsidRPr="00884478">
        <w:rPr>
          <w:rFonts w:eastAsia="Calibri" w:cs="Times New Roman"/>
          <w:sz w:val="22"/>
          <w:szCs w:val="22"/>
        </w:rPr>
        <w:t>sistem</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pemikiran</w:t>
      </w:r>
      <w:proofErr w:type="spellEnd"/>
      <w:r w:rsidRPr="00884478">
        <w:rPr>
          <w:rFonts w:eastAsia="Calibri" w:cs="Times New Roman"/>
          <w:sz w:val="22"/>
          <w:szCs w:val="22"/>
        </w:rPr>
        <w:t xml:space="preserve"> masa </w:t>
      </w:r>
      <w:proofErr w:type="spellStart"/>
      <w:r w:rsidRPr="00884478">
        <w:rPr>
          <w:rFonts w:eastAsia="Calibri" w:cs="Times New Roman"/>
          <w:sz w:val="22"/>
          <w:szCs w:val="22"/>
        </w:rPr>
        <w:t>sekarang</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dengan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tujuan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untuk</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mengambarkan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suatu</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keadaan</w:t>
      </w:r>
      <w:proofErr w:type="spellEnd"/>
      <w:r w:rsidRPr="00884478">
        <w:rPr>
          <w:rFonts w:eastAsia="Calibri" w:cs="Times New Roman"/>
          <w:sz w:val="22"/>
          <w:szCs w:val="22"/>
        </w:rPr>
        <w:t xml:space="preserve"> di </w:t>
      </w:r>
      <w:proofErr w:type="spellStart"/>
      <w:r w:rsidRPr="00884478">
        <w:rPr>
          <w:rFonts w:eastAsia="Calibri" w:cs="Times New Roman"/>
          <w:sz w:val="22"/>
          <w:szCs w:val="22"/>
        </w:rPr>
        <w:t>dalam</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masyarakat</w:t>
      </w:r>
      <w:proofErr w:type="spellEnd"/>
      <w:r w:rsidRPr="00884478">
        <w:rPr>
          <w:rFonts w:eastAsia="Calibri" w:cs="Times New Roman"/>
          <w:sz w:val="22"/>
          <w:szCs w:val="22"/>
        </w:rPr>
        <w:t xml:space="preserve"> </w:t>
      </w:r>
      <w:r w:rsidRPr="00884478">
        <w:rPr>
          <w:rFonts w:eastAsia="Calibri" w:cs="Times New Roman"/>
          <w:sz w:val="22"/>
          <w:szCs w:val="22"/>
        </w:rPr>
        <w:fldChar w:fldCharType="begin" w:fldLock="1"/>
      </w:r>
      <w:r w:rsidRPr="00884478">
        <w:rPr>
          <w:rFonts w:eastAsia="Calibri" w:cs="Times New Roman"/>
          <w:sz w:val="22"/>
          <w:szCs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Kata","author":[{"dropping-particle":"","family":"Unique","given":"Aflii","non-dropping-particle":"","parse-names":false,"suffix":""}],"container-title":"JURNAL PROFESIONAL FIS UNIVED","id":"ITEM-1","issue":"0","issued":{"date-parts":[["2016"]]},"page":"1-23","title":"pengaruh sistem informasi manajemen terhadap peningkatan kualitas pelayanan di PT. JASARAHARJA PUTRA CABANG BENGKULU","type":"article-journal","volume":"6"},"uris":["http://www.mendeley.com/documents/?uuid=b9ee5938-0b58-4154-822d-2aaf41e0b3cd"]}],"mendeley":{"formattedCitation":"(Unique, 2016)","plainTextFormattedCitation":"(Unique, 2016)","previouslyFormattedCitation":"(Unique, 2016)"},"properties":{"noteIndex":0},"schema":"https://github.com/citation-style-language/schema/raw/master/csl-citation.json"}</w:instrText>
      </w:r>
      <w:r w:rsidRPr="00884478">
        <w:rPr>
          <w:rFonts w:eastAsia="Calibri" w:cs="Times New Roman"/>
          <w:sz w:val="22"/>
          <w:szCs w:val="22"/>
        </w:rPr>
        <w:fldChar w:fldCharType="separate"/>
      </w:r>
      <w:r w:rsidRPr="00884478">
        <w:rPr>
          <w:rFonts w:eastAsia="Calibri" w:cs="Times New Roman"/>
          <w:noProof/>
          <w:sz w:val="22"/>
          <w:szCs w:val="22"/>
        </w:rPr>
        <w:t>(Unique, 2016)</w:t>
      </w:r>
      <w:r w:rsidRPr="00884478">
        <w:rPr>
          <w:rFonts w:eastAsia="Calibri" w:cs="Times New Roman"/>
          <w:sz w:val="22"/>
          <w:szCs w:val="22"/>
        </w:rPr>
        <w:fldChar w:fldCharType="end"/>
      </w:r>
      <w:r w:rsidRPr="00884478">
        <w:rPr>
          <w:rFonts w:eastAsia="Calibri" w:cs="Times New Roman"/>
          <w:sz w:val="22"/>
          <w:szCs w:val="22"/>
        </w:rPr>
        <w:t xml:space="preserve">. Waktu </w:t>
      </w:r>
      <w:proofErr w:type="spellStart"/>
      <w:r w:rsidRPr="00884478">
        <w:rPr>
          <w:rFonts w:eastAsia="Calibri" w:cs="Times New Roman"/>
          <w:sz w:val="22"/>
          <w:szCs w:val="22"/>
        </w:rPr>
        <w:t>dilakukannya</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penelitian</w:t>
      </w:r>
      <w:proofErr w:type="spellEnd"/>
      <w:r w:rsidRPr="00884478">
        <w:rPr>
          <w:rFonts w:eastAsia="Calibri" w:cs="Times New Roman"/>
          <w:sz w:val="22"/>
          <w:szCs w:val="22"/>
        </w:rPr>
        <w:t xml:space="preserve"> pada </w:t>
      </w:r>
      <w:proofErr w:type="spellStart"/>
      <w:r w:rsidRPr="00884478">
        <w:rPr>
          <w:rFonts w:eastAsia="Calibri" w:cs="Times New Roman"/>
          <w:sz w:val="22"/>
          <w:szCs w:val="22"/>
        </w:rPr>
        <w:t>periode</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Desember</w:t>
      </w:r>
      <w:proofErr w:type="spellEnd"/>
      <w:r w:rsidRPr="00884478">
        <w:rPr>
          <w:rFonts w:eastAsia="Calibri" w:cs="Times New Roman"/>
          <w:sz w:val="22"/>
          <w:szCs w:val="22"/>
        </w:rPr>
        <w:t xml:space="preserve"> 2023-Maret 2024. </w:t>
      </w:r>
      <w:proofErr w:type="spellStart"/>
      <w:r w:rsidRPr="00884478">
        <w:rPr>
          <w:rFonts w:eastAsia="Calibri" w:cs="Times New Roman"/>
          <w:sz w:val="22"/>
          <w:szCs w:val="22"/>
        </w:rPr>
        <w:t>Penelitian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ini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sudah</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dilaksanakan</w:t>
      </w:r>
      <w:proofErr w:type="spellEnd"/>
      <w:r w:rsidRPr="00884478">
        <w:rPr>
          <w:rFonts w:eastAsia="Calibri" w:cs="Times New Roman"/>
          <w:sz w:val="22"/>
          <w:szCs w:val="22"/>
        </w:rPr>
        <w:t xml:space="preserve"> di </w:t>
      </w:r>
      <w:proofErr w:type="spellStart"/>
      <w:r w:rsidRPr="00884478">
        <w:rPr>
          <w:rFonts w:eastAsia="Calibri" w:cs="Times New Roman"/>
          <w:sz w:val="22"/>
          <w:szCs w:val="22"/>
        </w:rPr>
        <w:t>Puskesmas</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Pajang</w:t>
      </w:r>
      <w:proofErr w:type="spellEnd"/>
      <w:r w:rsidRPr="00884478">
        <w:rPr>
          <w:rFonts w:eastAsia="Calibri" w:cs="Times New Roman"/>
          <w:sz w:val="22"/>
          <w:szCs w:val="22"/>
        </w:rPr>
        <w:t xml:space="preserve"> Surakarta.</w:t>
      </w:r>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Populasi</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dalam</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penelitian</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ini</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adalah</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semua</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resep</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pasien</w:t>
      </w:r>
      <w:proofErr w:type="spellEnd"/>
      <w:r w:rsidR="00884478" w:rsidRPr="00884478">
        <w:rPr>
          <w:rFonts w:eastAsia="Calibri" w:cs="Times New Roman"/>
          <w:sz w:val="22"/>
          <w:szCs w:val="22"/>
        </w:rPr>
        <w:t xml:space="preserve"> Diabetes Mellitus Tipe II di wilayah </w:t>
      </w:r>
      <w:proofErr w:type="spellStart"/>
      <w:r w:rsidR="00884478" w:rsidRPr="00884478">
        <w:rPr>
          <w:rFonts w:eastAsia="Calibri" w:cs="Times New Roman"/>
          <w:sz w:val="22"/>
          <w:szCs w:val="22"/>
        </w:rPr>
        <w:t>kerja</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Puskesmas</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Pajang</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berdasarkan</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penelusuran</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dokumen</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lastRenderedPageBreak/>
        <w:t>terdahulu</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yaitu</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berupa</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resep</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pasien</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dalam</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periode</w:t>
      </w:r>
      <w:proofErr w:type="spellEnd"/>
      <w:r w:rsidR="00884478" w:rsidRPr="00884478">
        <w:rPr>
          <w:rFonts w:eastAsia="Calibri" w:cs="Times New Roman"/>
          <w:sz w:val="22"/>
          <w:szCs w:val="22"/>
        </w:rPr>
        <w:t xml:space="preserve"> Januari-Juni 2023. Sampel </w:t>
      </w:r>
      <w:proofErr w:type="spellStart"/>
      <w:r w:rsidR="00884478" w:rsidRPr="00884478">
        <w:rPr>
          <w:rFonts w:eastAsia="Calibri" w:cs="Times New Roman"/>
          <w:sz w:val="22"/>
          <w:szCs w:val="22"/>
        </w:rPr>
        <w:t>adalah</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bagian</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dari</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jumlah</w:t>
      </w:r>
      <w:proofErr w:type="spellEnd"/>
      <w:r w:rsidR="00884478" w:rsidRPr="00884478">
        <w:rPr>
          <w:rFonts w:eastAsia="Calibri" w:cs="Times New Roman"/>
          <w:sz w:val="22"/>
          <w:szCs w:val="22"/>
        </w:rPr>
        <w:t xml:space="preserve"> dan </w:t>
      </w:r>
      <w:proofErr w:type="spellStart"/>
      <w:r w:rsidR="00884478" w:rsidRPr="00884478">
        <w:rPr>
          <w:rFonts w:eastAsia="Calibri" w:cs="Times New Roman"/>
          <w:sz w:val="22"/>
          <w:szCs w:val="22"/>
        </w:rPr>
        <w:t>karakteristik</w:t>
      </w:r>
      <w:proofErr w:type="spellEnd"/>
      <w:r w:rsidR="00884478" w:rsidRPr="00884478">
        <w:rPr>
          <w:rFonts w:eastAsia="Calibri" w:cs="Times New Roman"/>
          <w:sz w:val="22"/>
          <w:szCs w:val="22"/>
        </w:rPr>
        <w:t xml:space="preserve"> yang </w:t>
      </w:r>
      <w:proofErr w:type="spellStart"/>
      <w:r w:rsidR="00884478" w:rsidRPr="00884478">
        <w:rPr>
          <w:rFonts w:eastAsia="Calibri" w:cs="Times New Roman"/>
          <w:sz w:val="22"/>
          <w:szCs w:val="22"/>
        </w:rPr>
        <w:t>dimiliki</w:t>
      </w:r>
      <w:proofErr w:type="spellEnd"/>
      <w:r w:rsidR="00884478" w:rsidRPr="00884478">
        <w:rPr>
          <w:rFonts w:eastAsia="Calibri" w:cs="Times New Roman"/>
          <w:sz w:val="22"/>
          <w:szCs w:val="22"/>
        </w:rPr>
        <w:t xml:space="preserve"> oleh </w:t>
      </w:r>
      <w:proofErr w:type="spellStart"/>
      <w:r w:rsidR="00884478" w:rsidRPr="00884478">
        <w:rPr>
          <w:rFonts w:eastAsia="Calibri" w:cs="Times New Roman"/>
          <w:sz w:val="22"/>
          <w:szCs w:val="22"/>
        </w:rPr>
        <w:t>populasi</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tesebut</w:t>
      </w:r>
      <w:proofErr w:type="spellEnd"/>
      <w:r w:rsidR="00884478" w:rsidRPr="00884478">
        <w:rPr>
          <w:rFonts w:eastAsia="Calibri" w:cs="Times New Roman"/>
          <w:sz w:val="22"/>
          <w:szCs w:val="22"/>
        </w:rPr>
        <w:t xml:space="preserve"> </w:t>
      </w:r>
      <w:r w:rsidR="00884478" w:rsidRPr="00884478">
        <w:rPr>
          <w:rFonts w:eastAsia="Calibri" w:cs="Times New Roman"/>
          <w:sz w:val="22"/>
          <w:szCs w:val="22"/>
        </w:rPr>
        <w:fldChar w:fldCharType="begin" w:fldLock="1"/>
      </w:r>
      <w:r w:rsidR="00884478" w:rsidRPr="00884478">
        <w:rPr>
          <w:rFonts w:eastAsia="Calibri" w:cs="Times New Roman"/>
          <w:sz w:val="22"/>
          <w:szCs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Kata","author":[{"dropping-particle":"","family":"Unique","given":"Aflii","non-dropping-particle":"","parse-names":false,"suffix":""}],"container-title":"JURNAL PROFESIONAL FIS UNIVED","id":"ITEM-1","issue":"0","issued":{"date-parts":[["2016"]]},"page":"1-23","title":"pengaruh sistem informasi manajemen terhadap peningkatan kualitas pelayanan di PT. JASARAHARJA PUTRA CABANG BENGKULU","type":"article-journal","volume":"6"},"uris":["http://www.mendeley.com/documents/?uuid=b9ee5938-0b58-4154-822d-2aaf41e0b3cd"]}],"mendeley":{"formattedCitation":"(Unique, 2016)","plainTextFormattedCitation":"(Unique, 2016)","previouslyFormattedCitation":"(Unique, 2016)"},"properties":{"noteIndex":0},"schema":"https://github.com/citation-style-language/schema/raw/master/csl-citation.json"}</w:instrText>
      </w:r>
      <w:r w:rsidR="00884478" w:rsidRPr="00884478">
        <w:rPr>
          <w:rFonts w:eastAsia="Calibri" w:cs="Times New Roman"/>
          <w:sz w:val="22"/>
          <w:szCs w:val="22"/>
        </w:rPr>
        <w:fldChar w:fldCharType="separate"/>
      </w:r>
      <w:r w:rsidR="00884478" w:rsidRPr="00884478">
        <w:rPr>
          <w:rFonts w:eastAsia="Calibri" w:cs="Times New Roman"/>
          <w:noProof/>
          <w:sz w:val="22"/>
          <w:szCs w:val="22"/>
        </w:rPr>
        <w:t>(Unique, 2016)</w:t>
      </w:r>
      <w:r w:rsidR="00884478" w:rsidRPr="00884478">
        <w:rPr>
          <w:rFonts w:eastAsia="Calibri" w:cs="Times New Roman"/>
          <w:sz w:val="22"/>
          <w:szCs w:val="22"/>
        </w:rPr>
        <w:fldChar w:fldCharType="end"/>
      </w:r>
      <w:r w:rsidR="00884478" w:rsidRPr="00884478">
        <w:rPr>
          <w:rFonts w:eastAsia="Calibri" w:cs="Times New Roman"/>
          <w:sz w:val="22"/>
          <w:szCs w:val="22"/>
        </w:rPr>
        <w:t xml:space="preserve">. Sampel </w:t>
      </w:r>
      <w:proofErr w:type="spellStart"/>
      <w:r w:rsidR="00884478" w:rsidRPr="00884478">
        <w:rPr>
          <w:rFonts w:eastAsia="Calibri" w:cs="Times New Roman"/>
          <w:sz w:val="22"/>
          <w:szCs w:val="22"/>
        </w:rPr>
        <w:t>dalam</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penelitian</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ini</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adalah</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sebagian</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dari</w:t>
      </w:r>
      <w:proofErr w:type="spellEnd"/>
      <w:r w:rsidR="00884478" w:rsidRPr="00884478">
        <w:rPr>
          <w:rFonts w:eastAsia="Calibri" w:cs="Times New Roman"/>
          <w:sz w:val="22"/>
          <w:szCs w:val="22"/>
        </w:rPr>
        <w:t xml:space="preserve"> data </w:t>
      </w:r>
      <w:proofErr w:type="spellStart"/>
      <w:r w:rsidR="00884478" w:rsidRPr="00884478">
        <w:rPr>
          <w:rFonts w:eastAsia="Calibri" w:cs="Times New Roman"/>
          <w:sz w:val="22"/>
          <w:szCs w:val="22"/>
        </w:rPr>
        <w:t>resep</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pasien</w:t>
      </w:r>
      <w:proofErr w:type="spellEnd"/>
      <w:r w:rsidR="00884478" w:rsidRPr="00884478">
        <w:rPr>
          <w:rFonts w:eastAsia="Calibri" w:cs="Times New Roman"/>
          <w:sz w:val="22"/>
          <w:szCs w:val="22"/>
        </w:rPr>
        <w:t xml:space="preserve"> yang </w:t>
      </w:r>
      <w:proofErr w:type="spellStart"/>
      <w:r w:rsidR="00884478" w:rsidRPr="00884478">
        <w:rPr>
          <w:rFonts w:eastAsia="Calibri" w:cs="Times New Roman"/>
          <w:sz w:val="22"/>
          <w:szCs w:val="22"/>
        </w:rPr>
        <w:t>memenuhi</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kriteria</w:t>
      </w:r>
      <w:proofErr w:type="spellEnd"/>
      <w:r w:rsidR="00884478" w:rsidRPr="00884478">
        <w:rPr>
          <w:rFonts w:eastAsia="Calibri" w:cs="Times New Roman"/>
          <w:sz w:val="22"/>
          <w:szCs w:val="22"/>
        </w:rPr>
        <w:t xml:space="preserve"> </w:t>
      </w:r>
      <w:proofErr w:type="spellStart"/>
      <w:r w:rsidR="00884478" w:rsidRPr="00884478">
        <w:rPr>
          <w:rFonts w:eastAsia="Calibri" w:cs="Times New Roman"/>
          <w:sz w:val="22"/>
          <w:szCs w:val="22"/>
        </w:rPr>
        <w:t>inklusi</w:t>
      </w:r>
      <w:proofErr w:type="spellEnd"/>
      <w:r w:rsidR="00884478" w:rsidRPr="00884478">
        <w:rPr>
          <w:rFonts w:eastAsia="Calibri" w:cs="Times New Roman"/>
          <w:sz w:val="22"/>
          <w:szCs w:val="22"/>
        </w:rPr>
        <w:t xml:space="preserve"> dan </w:t>
      </w:r>
      <w:proofErr w:type="spellStart"/>
      <w:r w:rsidR="00884478" w:rsidRPr="00884478">
        <w:rPr>
          <w:rFonts w:eastAsia="Calibri" w:cs="Times New Roman"/>
          <w:sz w:val="22"/>
          <w:szCs w:val="22"/>
        </w:rPr>
        <w:t>eksklusi</w:t>
      </w:r>
      <w:proofErr w:type="spellEnd"/>
      <w:r w:rsidR="00884478" w:rsidRPr="00884478">
        <w:rPr>
          <w:rFonts w:eastAsia="Calibri" w:cs="Times New Roman"/>
          <w:sz w:val="22"/>
          <w:szCs w:val="22"/>
        </w:rPr>
        <w:t>.</w:t>
      </w:r>
    </w:p>
    <w:p w14:paraId="1D0A62CA" w14:textId="77777777" w:rsidR="00884478" w:rsidRPr="00884478" w:rsidRDefault="00884478" w:rsidP="00884478">
      <w:pPr>
        <w:tabs>
          <w:tab w:val="left" w:leader="dot" w:pos="7371"/>
        </w:tabs>
        <w:spacing w:line="360" w:lineRule="auto"/>
        <w:jc w:val="both"/>
        <w:rPr>
          <w:rFonts w:eastAsia="Calibri" w:cs="Times New Roman"/>
          <w:sz w:val="22"/>
          <w:szCs w:val="22"/>
        </w:rPr>
      </w:pPr>
      <w:proofErr w:type="spellStart"/>
      <w:r w:rsidRPr="00884478">
        <w:rPr>
          <w:rFonts w:eastAsia="Calibri" w:cs="Times New Roman"/>
          <w:sz w:val="22"/>
          <w:szCs w:val="22"/>
        </w:rPr>
        <w:t>Kriteria</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inklusi</w:t>
      </w:r>
      <w:proofErr w:type="spellEnd"/>
      <w:r w:rsidRPr="00884478">
        <w:rPr>
          <w:rFonts w:eastAsia="Calibri" w:cs="Times New Roman"/>
          <w:sz w:val="22"/>
          <w:szCs w:val="22"/>
        </w:rPr>
        <w:t xml:space="preserve"> pada </w:t>
      </w:r>
      <w:proofErr w:type="spellStart"/>
      <w:r w:rsidRPr="00884478">
        <w:rPr>
          <w:rFonts w:eastAsia="Calibri" w:cs="Times New Roman"/>
          <w:sz w:val="22"/>
          <w:szCs w:val="22"/>
        </w:rPr>
        <w:t>penelitian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ini</w:t>
      </w:r>
      <w:proofErr w:type="spellEnd"/>
      <w:r w:rsidRPr="00884478">
        <w:rPr>
          <w:rFonts w:eastAsia="Calibri" w:cs="Times New Roman"/>
          <w:sz w:val="22"/>
          <w:szCs w:val="22"/>
        </w:rPr>
        <w:t xml:space="preserve"> </w:t>
      </w:r>
      <w:proofErr w:type="spellStart"/>
      <w:proofErr w:type="gramStart"/>
      <w:r w:rsidRPr="00884478">
        <w:rPr>
          <w:rFonts w:eastAsia="Calibri" w:cs="Times New Roman"/>
          <w:sz w:val="22"/>
          <w:szCs w:val="22"/>
        </w:rPr>
        <w:t>meliputi</w:t>
      </w:r>
      <w:proofErr w:type="spellEnd"/>
      <w:r w:rsidRPr="00884478">
        <w:rPr>
          <w:rFonts w:eastAsia="Calibri" w:cs="Times New Roman"/>
          <w:sz w:val="22"/>
          <w:szCs w:val="22"/>
        </w:rPr>
        <w:t xml:space="preserve"> :</w:t>
      </w:r>
      <w:proofErr w:type="gramEnd"/>
    </w:p>
    <w:p w14:paraId="37DB6FCD" w14:textId="77777777" w:rsidR="00884478" w:rsidRPr="00884478" w:rsidRDefault="00884478" w:rsidP="00884478">
      <w:pPr>
        <w:tabs>
          <w:tab w:val="left" w:leader="dot" w:pos="7371"/>
        </w:tabs>
        <w:spacing w:line="360" w:lineRule="auto"/>
        <w:jc w:val="both"/>
        <w:rPr>
          <w:rFonts w:eastAsia="Calibri" w:cs="Times New Roman"/>
          <w:sz w:val="22"/>
          <w:szCs w:val="22"/>
        </w:rPr>
      </w:pPr>
      <w:r w:rsidRPr="00884478">
        <w:rPr>
          <w:rFonts w:eastAsia="Calibri" w:cs="Times New Roman"/>
          <w:sz w:val="22"/>
          <w:szCs w:val="22"/>
        </w:rPr>
        <w:t xml:space="preserve">a.  </w:t>
      </w:r>
      <w:proofErr w:type="spellStart"/>
      <w:r w:rsidRPr="00884478">
        <w:rPr>
          <w:rFonts w:eastAsia="Calibri" w:cs="Times New Roman"/>
          <w:sz w:val="22"/>
          <w:szCs w:val="22"/>
        </w:rPr>
        <w:t>Resep</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pasien</w:t>
      </w:r>
      <w:proofErr w:type="spellEnd"/>
      <w:r w:rsidRPr="00884478">
        <w:rPr>
          <w:rFonts w:eastAsia="Calibri" w:cs="Times New Roman"/>
          <w:sz w:val="22"/>
          <w:szCs w:val="22"/>
        </w:rPr>
        <w:t xml:space="preserve"> Diabetes Mellitus Tipe II di </w:t>
      </w:r>
      <w:proofErr w:type="spellStart"/>
      <w:r w:rsidRPr="00884478">
        <w:rPr>
          <w:rFonts w:eastAsia="Calibri" w:cs="Times New Roman"/>
          <w:sz w:val="22"/>
          <w:szCs w:val="22"/>
        </w:rPr>
        <w:t>Puskesmas</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Pajang</w:t>
      </w:r>
      <w:proofErr w:type="spellEnd"/>
    </w:p>
    <w:p w14:paraId="785CDBDE" w14:textId="77777777" w:rsidR="00884478" w:rsidRPr="00884478" w:rsidRDefault="00884478" w:rsidP="00884478">
      <w:pPr>
        <w:tabs>
          <w:tab w:val="left" w:leader="dot" w:pos="7371"/>
        </w:tabs>
        <w:spacing w:line="360" w:lineRule="auto"/>
        <w:ind w:left="284" w:hanging="284"/>
        <w:jc w:val="both"/>
        <w:rPr>
          <w:rFonts w:eastAsia="Calibri" w:cs="Times New Roman"/>
          <w:sz w:val="22"/>
          <w:szCs w:val="22"/>
        </w:rPr>
      </w:pPr>
      <w:r w:rsidRPr="00884478">
        <w:rPr>
          <w:rFonts w:eastAsia="Calibri" w:cs="Times New Roman"/>
          <w:sz w:val="22"/>
          <w:szCs w:val="22"/>
        </w:rPr>
        <w:t xml:space="preserve">b. </w:t>
      </w:r>
      <w:proofErr w:type="spellStart"/>
      <w:r w:rsidRPr="00884478">
        <w:rPr>
          <w:rFonts w:eastAsia="Calibri" w:cs="Times New Roman"/>
          <w:sz w:val="22"/>
          <w:szCs w:val="22"/>
        </w:rPr>
        <w:t>Resep</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pasien</w:t>
      </w:r>
      <w:proofErr w:type="spellEnd"/>
      <w:r w:rsidRPr="00884478">
        <w:rPr>
          <w:rFonts w:eastAsia="Calibri" w:cs="Times New Roman"/>
          <w:sz w:val="22"/>
          <w:szCs w:val="22"/>
        </w:rPr>
        <w:t xml:space="preserve"> yang </w:t>
      </w:r>
      <w:proofErr w:type="spellStart"/>
      <w:r w:rsidRPr="00884478">
        <w:rPr>
          <w:rFonts w:eastAsia="Calibri" w:cs="Times New Roman"/>
          <w:sz w:val="22"/>
          <w:szCs w:val="22"/>
        </w:rPr>
        <w:t>mendapatkan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terapi</w:t>
      </w:r>
      <w:proofErr w:type="spellEnd"/>
      <w:r w:rsidRPr="00884478">
        <w:rPr>
          <w:rFonts w:eastAsia="Calibri" w:cs="Times New Roman"/>
          <w:sz w:val="22"/>
          <w:szCs w:val="22"/>
        </w:rPr>
        <w:t xml:space="preserve"> Obat </w:t>
      </w:r>
      <w:proofErr w:type="spellStart"/>
      <w:r w:rsidRPr="00884478">
        <w:rPr>
          <w:rFonts w:eastAsia="Calibri" w:cs="Times New Roman"/>
          <w:sz w:val="22"/>
          <w:szCs w:val="22"/>
        </w:rPr>
        <w:t>Hiperglikemia</w:t>
      </w:r>
      <w:proofErr w:type="spellEnd"/>
      <w:r w:rsidRPr="00884478">
        <w:rPr>
          <w:rFonts w:eastAsia="Calibri" w:cs="Times New Roman"/>
          <w:sz w:val="22"/>
          <w:szCs w:val="22"/>
        </w:rPr>
        <w:t xml:space="preserve"> Oral (OHO) </w:t>
      </w:r>
      <w:proofErr w:type="spellStart"/>
      <w:r w:rsidRPr="00884478">
        <w:rPr>
          <w:rFonts w:eastAsia="Calibri" w:cs="Times New Roman"/>
          <w:sz w:val="22"/>
          <w:szCs w:val="22"/>
        </w:rPr>
        <w:t>seperti</w:t>
      </w:r>
      <w:proofErr w:type="spellEnd"/>
      <w:r w:rsidRPr="00884478">
        <w:rPr>
          <w:rFonts w:eastAsia="Calibri" w:cs="Times New Roman"/>
          <w:sz w:val="22"/>
          <w:szCs w:val="22"/>
        </w:rPr>
        <w:t xml:space="preserve"> metformin, glimepiride dan Obat </w:t>
      </w:r>
      <w:proofErr w:type="spellStart"/>
      <w:r w:rsidRPr="00884478">
        <w:rPr>
          <w:rFonts w:eastAsia="Calibri" w:cs="Times New Roman"/>
          <w:sz w:val="22"/>
          <w:szCs w:val="22"/>
        </w:rPr>
        <w:t>Hiperglikemia</w:t>
      </w:r>
      <w:proofErr w:type="spellEnd"/>
      <w:r w:rsidRPr="00884478">
        <w:rPr>
          <w:rFonts w:eastAsia="Calibri" w:cs="Times New Roman"/>
          <w:sz w:val="22"/>
          <w:szCs w:val="22"/>
        </w:rPr>
        <w:t xml:space="preserve"> Oral </w:t>
      </w:r>
      <w:proofErr w:type="spellStart"/>
      <w:r w:rsidRPr="00884478">
        <w:rPr>
          <w:rFonts w:eastAsia="Calibri" w:cs="Times New Roman"/>
          <w:sz w:val="22"/>
          <w:szCs w:val="22"/>
        </w:rPr>
        <w:t>lainnya</w:t>
      </w:r>
      <w:proofErr w:type="spellEnd"/>
      <w:r w:rsidRPr="00884478">
        <w:rPr>
          <w:rFonts w:eastAsia="Calibri" w:cs="Times New Roman"/>
          <w:sz w:val="22"/>
          <w:szCs w:val="22"/>
        </w:rPr>
        <w:t>.</w:t>
      </w:r>
    </w:p>
    <w:p w14:paraId="1D6BD008" w14:textId="77777777" w:rsidR="00884478" w:rsidRPr="00884478" w:rsidRDefault="00884478" w:rsidP="00884478">
      <w:pPr>
        <w:tabs>
          <w:tab w:val="left" w:leader="dot" w:pos="7371"/>
        </w:tabs>
        <w:spacing w:line="360" w:lineRule="auto"/>
        <w:jc w:val="both"/>
        <w:rPr>
          <w:rFonts w:eastAsia="Calibri" w:cs="Times New Roman"/>
          <w:sz w:val="22"/>
          <w:szCs w:val="22"/>
        </w:rPr>
      </w:pPr>
      <w:proofErr w:type="spellStart"/>
      <w:r w:rsidRPr="00884478">
        <w:rPr>
          <w:rFonts w:eastAsia="Calibri" w:cs="Times New Roman"/>
          <w:sz w:val="22"/>
          <w:szCs w:val="22"/>
        </w:rPr>
        <w:t>Kriteria</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eksklusi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adalah</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keadaan</w:t>
      </w:r>
      <w:proofErr w:type="spellEnd"/>
      <w:r w:rsidRPr="00884478">
        <w:rPr>
          <w:rFonts w:eastAsia="Calibri" w:cs="Times New Roman"/>
          <w:sz w:val="22"/>
          <w:szCs w:val="22"/>
        </w:rPr>
        <w:t xml:space="preserve"> yang </w:t>
      </w:r>
      <w:proofErr w:type="spellStart"/>
      <w:r w:rsidRPr="00884478">
        <w:rPr>
          <w:rFonts w:eastAsia="Calibri" w:cs="Times New Roman"/>
          <w:sz w:val="22"/>
          <w:szCs w:val="22"/>
        </w:rPr>
        <w:t>menyebabkan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subjek</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penelitian</w:t>
      </w:r>
      <w:proofErr w:type="spellEnd"/>
      <w:r w:rsidRPr="00884478">
        <w:rPr>
          <w:rFonts w:eastAsia="Calibri" w:cs="Times New Roman"/>
          <w:sz w:val="22"/>
          <w:szCs w:val="22"/>
        </w:rPr>
        <w:t xml:space="preserve"> yang </w:t>
      </w:r>
      <w:proofErr w:type="spellStart"/>
      <w:r w:rsidRPr="00884478">
        <w:rPr>
          <w:rFonts w:eastAsia="Calibri" w:cs="Times New Roman"/>
          <w:sz w:val="22"/>
          <w:szCs w:val="22"/>
        </w:rPr>
        <w:t>memenuhi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kriteria</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inklusi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tidak</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dapat</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diikuti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serta</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penelitian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Kriteria</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eksklusi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dalam</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penelitian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ini</w:t>
      </w:r>
      <w:proofErr w:type="spellEnd"/>
      <w:r w:rsidRPr="00884478">
        <w:rPr>
          <w:rFonts w:eastAsia="Calibri" w:cs="Times New Roman"/>
          <w:sz w:val="22"/>
          <w:szCs w:val="22"/>
        </w:rPr>
        <w:t xml:space="preserve"> </w:t>
      </w:r>
      <w:proofErr w:type="spellStart"/>
      <w:proofErr w:type="gramStart"/>
      <w:r w:rsidRPr="00884478">
        <w:rPr>
          <w:rFonts w:eastAsia="Calibri" w:cs="Times New Roman"/>
          <w:sz w:val="22"/>
          <w:szCs w:val="22"/>
        </w:rPr>
        <w:t>adalah</w:t>
      </w:r>
      <w:proofErr w:type="spellEnd"/>
      <w:r w:rsidRPr="00884478">
        <w:rPr>
          <w:rFonts w:eastAsia="Calibri" w:cs="Times New Roman"/>
          <w:sz w:val="22"/>
          <w:szCs w:val="22"/>
        </w:rPr>
        <w:t xml:space="preserve"> :</w:t>
      </w:r>
      <w:proofErr w:type="gramEnd"/>
    </w:p>
    <w:p w14:paraId="4C188A76" w14:textId="77777777" w:rsidR="00884478" w:rsidRPr="00884478" w:rsidRDefault="00884478" w:rsidP="00884478">
      <w:pPr>
        <w:tabs>
          <w:tab w:val="left" w:leader="dot" w:pos="7371"/>
        </w:tabs>
        <w:spacing w:line="360" w:lineRule="auto"/>
        <w:ind w:left="284" w:hanging="284"/>
        <w:jc w:val="both"/>
        <w:rPr>
          <w:rFonts w:eastAsia="Calibri" w:cs="Times New Roman"/>
          <w:sz w:val="22"/>
          <w:szCs w:val="22"/>
        </w:rPr>
      </w:pPr>
      <w:r w:rsidRPr="00884478">
        <w:rPr>
          <w:rFonts w:eastAsia="Calibri" w:cs="Times New Roman"/>
          <w:sz w:val="22"/>
          <w:szCs w:val="22"/>
        </w:rPr>
        <w:t xml:space="preserve">a. </w:t>
      </w:r>
      <w:proofErr w:type="spellStart"/>
      <w:r w:rsidRPr="00884478">
        <w:rPr>
          <w:rFonts w:eastAsia="Calibri" w:cs="Times New Roman"/>
          <w:sz w:val="22"/>
          <w:szCs w:val="22"/>
        </w:rPr>
        <w:t>Resep</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pasien</w:t>
      </w:r>
      <w:proofErr w:type="spellEnd"/>
      <w:r w:rsidRPr="00884478">
        <w:rPr>
          <w:rFonts w:eastAsia="Calibri" w:cs="Times New Roman"/>
          <w:sz w:val="22"/>
          <w:szCs w:val="22"/>
        </w:rPr>
        <w:t xml:space="preserve"> dan status </w:t>
      </w:r>
      <w:proofErr w:type="spellStart"/>
      <w:r w:rsidRPr="00884478">
        <w:rPr>
          <w:rFonts w:eastAsia="Calibri" w:cs="Times New Roman"/>
          <w:sz w:val="22"/>
          <w:szCs w:val="22"/>
        </w:rPr>
        <w:t>pasien</w:t>
      </w:r>
      <w:proofErr w:type="spellEnd"/>
      <w:r w:rsidRPr="00884478">
        <w:rPr>
          <w:rFonts w:eastAsia="Calibri" w:cs="Times New Roman"/>
          <w:sz w:val="22"/>
          <w:szCs w:val="22"/>
        </w:rPr>
        <w:t xml:space="preserve"> yang </w:t>
      </w:r>
      <w:proofErr w:type="spellStart"/>
      <w:r w:rsidRPr="00884478">
        <w:rPr>
          <w:rFonts w:eastAsia="Calibri" w:cs="Times New Roman"/>
          <w:sz w:val="22"/>
          <w:szCs w:val="22"/>
        </w:rPr>
        <w:t>tidak</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lengkap</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tidak</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terdapat</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informasi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dasar</w:t>
      </w:r>
      <w:proofErr w:type="spellEnd"/>
      <w:r w:rsidRPr="00884478">
        <w:rPr>
          <w:rFonts w:eastAsia="Calibri" w:cs="Times New Roman"/>
          <w:sz w:val="22"/>
          <w:szCs w:val="22"/>
        </w:rPr>
        <w:t xml:space="preserve"> yang </w:t>
      </w:r>
      <w:proofErr w:type="spellStart"/>
      <w:r w:rsidRPr="00884478">
        <w:rPr>
          <w:rFonts w:eastAsia="Calibri" w:cs="Times New Roman"/>
          <w:sz w:val="22"/>
          <w:szCs w:val="22"/>
        </w:rPr>
        <w:t>diperlukan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dalam</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penelitian</w:t>
      </w:r>
      <w:proofErr w:type="spellEnd"/>
      <w:r w:rsidRPr="00884478">
        <w:rPr>
          <w:rFonts w:eastAsia="Calibri" w:cs="Times New Roman"/>
          <w:sz w:val="22"/>
          <w:szCs w:val="22"/>
        </w:rPr>
        <w:t>)</w:t>
      </w:r>
    </w:p>
    <w:p w14:paraId="6484BC9D" w14:textId="77777777" w:rsidR="00884478" w:rsidRPr="00884478" w:rsidRDefault="00884478" w:rsidP="00884478">
      <w:pPr>
        <w:tabs>
          <w:tab w:val="left" w:leader="dot" w:pos="7371"/>
        </w:tabs>
        <w:spacing w:line="360" w:lineRule="auto"/>
        <w:ind w:left="2268" w:hanging="2268"/>
        <w:jc w:val="both"/>
        <w:rPr>
          <w:rFonts w:eastAsia="Calibri" w:cs="Times New Roman"/>
          <w:sz w:val="22"/>
          <w:szCs w:val="22"/>
        </w:rPr>
      </w:pPr>
      <w:r w:rsidRPr="00884478">
        <w:rPr>
          <w:rFonts w:eastAsia="Calibri" w:cs="Times New Roman"/>
          <w:sz w:val="22"/>
          <w:szCs w:val="22"/>
        </w:rPr>
        <w:t xml:space="preserve">b. </w:t>
      </w:r>
      <w:proofErr w:type="spellStart"/>
      <w:r w:rsidRPr="00884478">
        <w:rPr>
          <w:rFonts w:eastAsia="Calibri" w:cs="Times New Roman"/>
          <w:sz w:val="22"/>
          <w:szCs w:val="22"/>
        </w:rPr>
        <w:t>Resep</w:t>
      </w:r>
      <w:proofErr w:type="spellEnd"/>
      <w:r w:rsidRPr="00884478">
        <w:rPr>
          <w:rFonts w:eastAsia="Calibri" w:cs="Times New Roman"/>
          <w:sz w:val="22"/>
          <w:szCs w:val="22"/>
        </w:rPr>
        <w:t xml:space="preserve"> pada </w:t>
      </w:r>
      <w:proofErr w:type="spellStart"/>
      <w:r w:rsidRPr="00884478">
        <w:rPr>
          <w:rFonts w:eastAsia="Calibri" w:cs="Times New Roman"/>
          <w:sz w:val="22"/>
          <w:szCs w:val="22"/>
        </w:rPr>
        <w:t>pasien</w:t>
      </w:r>
      <w:proofErr w:type="spellEnd"/>
      <w:r w:rsidRPr="00884478">
        <w:rPr>
          <w:rFonts w:eastAsia="Calibri" w:cs="Times New Roman"/>
          <w:sz w:val="22"/>
          <w:szCs w:val="22"/>
        </w:rPr>
        <w:t xml:space="preserve"> yang </w:t>
      </w:r>
      <w:proofErr w:type="spellStart"/>
      <w:r w:rsidRPr="00884478">
        <w:rPr>
          <w:rFonts w:eastAsia="Calibri" w:cs="Times New Roman"/>
          <w:sz w:val="22"/>
          <w:szCs w:val="22"/>
        </w:rPr>
        <w:t>sama</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dengan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obat</w:t>
      </w:r>
      <w:proofErr w:type="spellEnd"/>
      <w:r w:rsidRPr="00884478">
        <w:rPr>
          <w:rFonts w:eastAsia="Calibri" w:cs="Times New Roman"/>
          <w:sz w:val="22"/>
          <w:szCs w:val="22"/>
        </w:rPr>
        <w:t xml:space="preserve"> yang </w:t>
      </w:r>
      <w:proofErr w:type="spellStart"/>
      <w:r w:rsidRPr="00884478">
        <w:rPr>
          <w:rFonts w:eastAsia="Calibri" w:cs="Times New Roman"/>
          <w:sz w:val="22"/>
          <w:szCs w:val="22"/>
        </w:rPr>
        <w:t>sama</w:t>
      </w:r>
      <w:proofErr w:type="spellEnd"/>
      <w:r w:rsidRPr="00884478">
        <w:rPr>
          <w:rFonts w:eastAsia="Calibri" w:cs="Times New Roman"/>
          <w:sz w:val="22"/>
          <w:szCs w:val="22"/>
        </w:rPr>
        <w:t>.</w:t>
      </w:r>
    </w:p>
    <w:p w14:paraId="5344B484" w14:textId="36FA1396" w:rsidR="00884478" w:rsidRPr="00884478" w:rsidRDefault="00884478" w:rsidP="00884478">
      <w:pPr>
        <w:tabs>
          <w:tab w:val="left" w:leader="dot" w:pos="7371"/>
        </w:tabs>
        <w:spacing w:line="360" w:lineRule="auto"/>
        <w:ind w:firstLine="283"/>
        <w:jc w:val="both"/>
        <w:rPr>
          <w:rFonts w:eastAsia="Calibri" w:cs="Times New Roman"/>
          <w:sz w:val="22"/>
          <w:szCs w:val="22"/>
        </w:rPr>
      </w:pPr>
      <w:proofErr w:type="spellStart"/>
      <w:r w:rsidRPr="00884478">
        <w:rPr>
          <w:rFonts w:eastAsia="Calibri" w:cs="Times New Roman"/>
          <w:sz w:val="22"/>
          <w:szCs w:val="22"/>
        </w:rPr>
        <w:t>Pengambilan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sampel</w:t>
      </w:r>
      <w:proofErr w:type="spellEnd"/>
      <w:r w:rsidRPr="00884478">
        <w:rPr>
          <w:rFonts w:eastAsia="Calibri" w:cs="Times New Roman"/>
          <w:sz w:val="22"/>
          <w:szCs w:val="22"/>
        </w:rPr>
        <w:t xml:space="preserve"> minimal pada </w:t>
      </w:r>
      <w:proofErr w:type="spellStart"/>
      <w:r w:rsidRPr="00884478">
        <w:rPr>
          <w:rFonts w:eastAsia="Calibri" w:cs="Times New Roman"/>
          <w:sz w:val="22"/>
          <w:szCs w:val="22"/>
        </w:rPr>
        <w:t>penelitian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ini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mengunakan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rumus</w:t>
      </w:r>
      <w:proofErr w:type="spellEnd"/>
      <w:r w:rsidRPr="00884478">
        <w:rPr>
          <w:rFonts w:eastAsia="Calibri" w:cs="Times New Roman"/>
          <w:sz w:val="22"/>
          <w:szCs w:val="22"/>
        </w:rPr>
        <w:t xml:space="preserve"> </w:t>
      </w:r>
      <w:proofErr w:type="spellStart"/>
      <w:r w:rsidRPr="00884478">
        <w:rPr>
          <w:rFonts w:eastAsia="Calibri" w:cs="Times New Roman"/>
          <w:i/>
          <w:sz w:val="22"/>
          <w:szCs w:val="22"/>
        </w:rPr>
        <w:t>Lameshow</w:t>
      </w:r>
      <w:proofErr w:type="spellEnd"/>
      <w:r w:rsidRPr="00884478">
        <w:rPr>
          <w:rFonts w:eastAsia="Calibri" w:cs="Times New Roman"/>
          <w:sz w:val="22"/>
          <w:szCs w:val="22"/>
        </w:rPr>
        <w:t xml:space="preserve"> (</w:t>
      </w:r>
      <w:proofErr w:type="spellStart"/>
      <w:r w:rsidRPr="00884478">
        <w:rPr>
          <w:rFonts w:eastAsia="Calibri" w:cs="Times New Roman"/>
          <w:i/>
          <w:sz w:val="22"/>
          <w:szCs w:val="22"/>
        </w:rPr>
        <w:t>Lameshow</w:t>
      </w:r>
      <w:proofErr w:type="spellEnd"/>
      <w:r w:rsidRPr="00884478">
        <w:rPr>
          <w:rFonts w:eastAsia="Calibri" w:cs="Times New Roman"/>
          <w:sz w:val="22"/>
          <w:szCs w:val="22"/>
        </w:rPr>
        <w:t xml:space="preserve">, 1990). Hal </w:t>
      </w:r>
      <w:proofErr w:type="spellStart"/>
      <w:r w:rsidRPr="00884478">
        <w:rPr>
          <w:rFonts w:eastAsia="Calibri" w:cs="Times New Roman"/>
          <w:sz w:val="22"/>
          <w:szCs w:val="22"/>
        </w:rPr>
        <w:t>ini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dikarenakan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jumlah</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populasi</w:t>
      </w:r>
      <w:proofErr w:type="spellEnd"/>
      <w:r w:rsidRPr="00884478">
        <w:rPr>
          <w:rFonts w:eastAsia="Calibri" w:cs="Times New Roman"/>
          <w:sz w:val="22"/>
          <w:szCs w:val="22"/>
        </w:rPr>
        <w:t xml:space="preserve"> yang </w:t>
      </w:r>
      <w:proofErr w:type="spellStart"/>
      <w:r w:rsidRPr="00884478">
        <w:rPr>
          <w:rFonts w:eastAsia="Calibri" w:cs="Times New Roman"/>
          <w:sz w:val="22"/>
          <w:szCs w:val="22"/>
        </w:rPr>
        <w:t>belum</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diketahui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menjadi</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alasan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untuk</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mengunakan</w:t>
      </w:r>
      <w:proofErr w:type="spellEnd"/>
      <w:r w:rsidRPr="00884478">
        <w:rPr>
          <w:rFonts w:eastAsia="Calibri" w:cs="Times New Roman"/>
          <w:sz w:val="22"/>
          <w:szCs w:val="22"/>
        </w:rPr>
        <w:t xml:space="preserve"> </w:t>
      </w:r>
      <w:proofErr w:type="spellStart"/>
      <w:r w:rsidRPr="00884478">
        <w:rPr>
          <w:rFonts w:eastAsia="Calibri" w:cs="Times New Roman"/>
          <w:sz w:val="22"/>
          <w:szCs w:val="22"/>
        </w:rPr>
        <w:t>rumus</w:t>
      </w:r>
      <w:proofErr w:type="spellEnd"/>
      <w:r w:rsidRPr="00884478">
        <w:rPr>
          <w:rFonts w:eastAsia="Calibri" w:cs="Times New Roman"/>
          <w:sz w:val="22"/>
          <w:szCs w:val="22"/>
        </w:rPr>
        <w:t xml:space="preserve"> </w:t>
      </w:r>
      <w:r w:rsidR="00EF642B">
        <w:rPr>
          <w:rFonts w:eastAsia="Calibri" w:cs="Times New Roman"/>
          <w:sz w:val="22"/>
          <w:szCs w:val="22"/>
        </w:rPr>
        <w:t xml:space="preserve">(1) </w:t>
      </w:r>
      <w:proofErr w:type="spellStart"/>
      <w:r w:rsidRPr="00884478">
        <w:rPr>
          <w:rFonts w:eastAsia="Calibri" w:cs="Times New Roman"/>
          <w:sz w:val="22"/>
          <w:szCs w:val="22"/>
        </w:rPr>
        <w:t>ini</w:t>
      </w:r>
      <w:proofErr w:type="spellEnd"/>
      <w:r w:rsidRPr="00884478">
        <w:rPr>
          <w:rFonts w:eastAsia="Calibri" w:cs="Times New Roman"/>
          <w:sz w:val="22"/>
          <w:szCs w:val="22"/>
        </w:rPr>
        <w:t>.</w:t>
      </w:r>
    </w:p>
    <w:p w14:paraId="0DCE11DC" w14:textId="2CC73AED" w:rsidR="00884478" w:rsidRPr="00884478" w:rsidRDefault="00884478" w:rsidP="00884478">
      <w:pPr>
        <w:tabs>
          <w:tab w:val="left" w:leader="dot" w:pos="7371"/>
        </w:tabs>
        <w:spacing w:line="360" w:lineRule="auto"/>
        <w:ind w:left="720" w:firstLine="698"/>
        <w:jc w:val="both"/>
        <w:rPr>
          <w:rFonts w:eastAsia="Times New Roman" w:cs="Times New Roman"/>
          <w:sz w:val="22"/>
          <w:szCs w:val="22"/>
          <w:lang w:val="id-ID"/>
        </w:rPr>
      </w:pPr>
      <m:oMath>
        <m:r>
          <w:rPr>
            <w:rFonts w:ascii="Cambria Math" w:eastAsia="Times New Roman" w:hAnsi="Cambria Math" w:cs="Times New Roman"/>
            <w:sz w:val="22"/>
            <w:szCs w:val="22"/>
            <w:lang w:val="id-ID"/>
          </w:rPr>
          <m:t>n=</m:t>
        </m:r>
        <m:f>
          <m:fPr>
            <m:ctrlPr>
              <w:rPr>
                <w:rFonts w:ascii="Cambria Math" w:eastAsia="Times New Roman" w:hAnsi="Cambria Math" w:cs="Times New Roman"/>
                <w:i/>
                <w:sz w:val="22"/>
                <w:szCs w:val="22"/>
                <w:lang w:val="id-ID"/>
              </w:rPr>
            </m:ctrlPr>
          </m:fPr>
          <m:num>
            <m:r>
              <w:rPr>
                <w:rFonts w:ascii="Cambria Math" w:eastAsia="Times New Roman" w:hAnsi="Cambria Math" w:cs="Times New Roman"/>
                <w:sz w:val="22"/>
                <w:szCs w:val="22"/>
                <w:lang w:val="id-ID"/>
              </w:rPr>
              <m:t>z²1-α/2 P(1-P)</m:t>
            </m:r>
          </m:num>
          <m:den>
            <m:r>
              <w:rPr>
                <w:rFonts w:ascii="Cambria Math" w:eastAsia="Times New Roman" w:hAnsi="Cambria Math" w:cs="Times New Roman"/>
                <w:sz w:val="22"/>
                <w:szCs w:val="22"/>
                <w:lang w:val="id-ID"/>
              </w:rPr>
              <m:t xml:space="preserve">d² </m:t>
            </m:r>
          </m:den>
        </m:f>
      </m:oMath>
      <w:r w:rsidR="00EF642B">
        <w:rPr>
          <w:rFonts w:eastAsia="Times New Roman" w:cs="Times New Roman"/>
          <w:sz w:val="22"/>
          <w:szCs w:val="22"/>
          <w:lang w:val="id-ID"/>
        </w:rPr>
        <w:t xml:space="preserve"> ............................................................. (1)</w:t>
      </w:r>
    </w:p>
    <w:p w14:paraId="358FD999" w14:textId="77777777" w:rsidR="00884478" w:rsidRPr="00EF642B" w:rsidRDefault="00884478" w:rsidP="00EF642B">
      <w:pPr>
        <w:tabs>
          <w:tab w:val="left" w:leader="dot" w:pos="7371"/>
        </w:tabs>
        <w:spacing w:line="360" w:lineRule="auto"/>
        <w:ind w:left="284"/>
        <w:jc w:val="both"/>
        <w:rPr>
          <w:rFonts w:eastAsia="Times New Roman" w:cs="Times New Roman"/>
          <w:lang w:val="id-ID"/>
        </w:rPr>
      </w:pPr>
      <w:r w:rsidRPr="00EF642B">
        <w:rPr>
          <w:rFonts w:eastAsia="Times New Roman" w:cs="Times New Roman"/>
          <w:lang w:val="id-ID"/>
        </w:rPr>
        <w:t>Keterangan :</w:t>
      </w:r>
    </w:p>
    <w:p w14:paraId="6A9B90A8" w14:textId="77777777" w:rsidR="00884478" w:rsidRPr="00EF642B" w:rsidRDefault="00884478" w:rsidP="00EF642B">
      <w:pPr>
        <w:tabs>
          <w:tab w:val="left" w:leader="dot" w:pos="7371"/>
        </w:tabs>
        <w:spacing w:line="360" w:lineRule="auto"/>
        <w:ind w:left="284"/>
        <w:jc w:val="both"/>
        <w:rPr>
          <w:rFonts w:eastAsia="Times New Roman" w:cs="Times New Roman"/>
          <w:lang w:val="id-ID"/>
        </w:rPr>
      </w:pPr>
      <w:r w:rsidRPr="00EF642B">
        <w:rPr>
          <w:rFonts w:eastAsia="Times New Roman" w:cs="Times New Roman"/>
          <w:i/>
          <w:lang w:val="id-ID"/>
        </w:rPr>
        <w:t>n</w:t>
      </w:r>
      <w:r w:rsidRPr="00EF642B">
        <w:rPr>
          <w:rFonts w:eastAsia="Times New Roman" w:cs="Times New Roman"/>
          <w:lang w:val="id-ID"/>
        </w:rPr>
        <w:t xml:space="preserve"> = Jumlah sampel</w:t>
      </w:r>
    </w:p>
    <w:p w14:paraId="6D096135" w14:textId="77777777" w:rsidR="00884478" w:rsidRPr="00EF642B" w:rsidRDefault="00884478" w:rsidP="00EF642B">
      <w:pPr>
        <w:tabs>
          <w:tab w:val="left" w:leader="dot" w:pos="7371"/>
        </w:tabs>
        <w:spacing w:line="360" w:lineRule="auto"/>
        <w:ind w:left="284"/>
        <w:jc w:val="both"/>
        <w:rPr>
          <w:rFonts w:eastAsia="Times New Roman" w:cs="Times New Roman"/>
          <w:lang w:val="id-ID"/>
        </w:rPr>
      </w:pPr>
      <w:r w:rsidRPr="00EF642B">
        <w:rPr>
          <w:rFonts w:eastAsia="Times New Roman" w:cs="Times New Roman"/>
          <w:i/>
          <w:lang w:val="id-ID"/>
        </w:rPr>
        <w:t>z</w:t>
      </w:r>
      <w:r w:rsidRPr="00EF642B">
        <w:rPr>
          <w:rFonts w:eastAsia="Times New Roman" w:cs="Times New Roman"/>
          <w:lang w:val="id-ID"/>
        </w:rPr>
        <w:t xml:space="preserve"> = Skor Z pada kepercayaan 95% = 1,96</w:t>
      </w:r>
    </w:p>
    <w:p w14:paraId="1BE328D7" w14:textId="77777777" w:rsidR="00884478" w:rsidRPr="00EF642B" w:rsidRDefault="00884478" w:rsidP="00EF642B">
      <w:pPr>
        <w:tabs>
          <w:tab w:val="left" w:leader="dot" w:pos="7371"/>
        </w:tabs>
        <w:spacing w:line="360" w:lineRule="auto"/>
        <w:ind w:left="284"/>
        <w:jc w:val="both"/>
        <w:rPr>
          <w:rFonts w:eastAsia="Times New Roman" w:cs="Times New Roman"/>
          <w:lang w:val="id-ID"/>
        </w:rPr>
      </w:pPr>
      <w:r w:rsidRPr="00EF642B">
        <w:rPr>
          <w:rFonts w:eastAsia="Times New Roman" w:cs="Times New Roman"/>
          <w:i/>
          <w:lang w:val="id-ID"/>
        </w:rPr>
        <w:t>p</w:t>
      </w:r>
      <w:r w:rsidRPr="00EF642B">
        <w:rPr>
          <w:rFonts w:eastAsia="Times New Roman" w:cs="Times New Roman"/>
          <w:lang w:val="id-ID"/>
        </w:rPr>
        <w:t xml:space="preserve"> = maksimal estimasi = 0,5</w:t>
      </w:r>
    </w:p>
    <w:p w14:paraId="74A279DF" w14:textId="77777777" w:rsidR="00884478" w:rsidRPr="00EF642B" w:rsidRDefault="00884478" w:rsidP="00EF642B">
      <w:pPr>
        <w:tabs>
          <w:tab w:val="left" w:leader="dot" w:pos="7371"/>
        </w:tabs>
        <w:spacing w:line="360" w:lineRule="auto"/>
        <w:ind w:left="284"/>
        <w:jc w:val="both"/>
        <w:rPr>
          <w:rFonts w:eastAsia="Times New Roman" w:cs="Times New Roman"/>
          <w:lang w:val="id-ID"/>
        </w:rPr>
      </w:pPr>
      <w:r w:rsidRPr="00EF642B">
        <w:rPr>
          <w:rFonts w:eastAsia="Times New Roman" w:cs="Times New Roman"/>
          <w:i/>
          <w:lang w:val="id-ID"/>
        </w:rPr>
        <w:t>d</w:t>
      </w:r>
      <w:r w:rsidRPr="00EF642B">
        <w:rPr>
          <w:rFonts w:eastAsia="Times New Roman" w:cs="Times New Roman"/>
          <w:lang w:val="id-ID"/>
        </w:rPr>
        <w:t xml:space="preserve"> = alpha 90,010 atau sampling error = 10%</w:t>
      </w:r>
    </w:p>
    <w:p w14:paraId="182A61F1" w14:textId="77777777" w:rsidR="00884478" w:rsidRPr="00884478" w:rsidRDefault="00884478" w:rsidP="00884478">
      <w:pPr>
        <w:tabs>
          <w:tab w:val="left" w:leader="dot" w:pos="7371"/>
        </w:tabs>
        <w:spacing w:line="360" w:lineRule="auto"/>
        <w:ind w:left="1985" w:hanging="1985"/>
        <w:jc w:val="both"/>
        <w:rPr>
          <w:rFonts w:eastAsia="Times New Roman" w:cs="Times New Roman"/>
          <w:sz w:val="22"/>
          <w:szCs w:val="22"/>
          <w:lang w:val="id-ID"/>
        </w:rPr>
      </w:pPr>
      <w:r w:rsidRPr="00884478">
        <w:rPr>
          <w:rFonts w:eastAsia="Times New Roman" w:cs="Times New Roman"/>
          <w:sz w:val="22"/>
          <w:szCs w:val="22"/>
          <w:lang w:val="id-ID"/>
        </w:rPr>
        <w:t>Melalui rumus diatas, maka jumlah sampel yang akan diambil adalah :</w:t>
      </w:r>
    </w:p>
    <w:p w14:paraId="5C84F648" w14:textId="77777777" w:rsidR="00884478" w:rsidRPr="00EF642B" w:rsidRDefault="00884478" w:rsidP="00EF642B">
      <w:pPr>
        <w:tabs>
          <w:tab w:val="left" w:leader="dot" w:pos="7371"/>
        </w:tabs>
        <w:spacing w:line="360" w:lineRule="auto"/>
        <w:ind w:left="720"/>
        <w:rPr>
          <w:rFonts w:eastAsia="Times New Roman" w:cs="Times New Roman"/>
          <w:sz w:val="22"/>
          <w:szCs w:val="22"/>
          <w:lang w:val="id-ID"/>
        </w:rPr>
      </w:pPr>
      <m:oMathPara>
        <m:oMathParaPr>
          <m:jc m:val="left"/>
        </m:oMathParaPr>
        <m:oMath>
          <m:r>
            <w:rPr>
              <w:rFonts w:ascii="Cambria Math" w:eastAsia="Times New Roman" w:hAnsi="Cambria Math" w:cs="Times New Roman"/>
              <w:sz w:val="22"/>
              <w:szCs w:val="22"/>
              <w:lang w:val="id-ID"/>
            </w:rPr>
            <m:t>n=</m:t>
          </m:r>
          <m:f>
            <m:fPr>
              <m:ctrlPr>
                <w:rPr>
                  <w:rFonts w:ascii="Cambria Math" w:eastAsia="Times New Roman" w:hAnsi="Cambria Math" w:cs="Times New Roman"/>
                  <w:i/>
                  <w:sz w:val="22"/>
                  <w:szCs w:val="22"/>
                  <w:lang w:val="id-ID"/>
                </w:rPr>
              </m:ctrlPr>
            </m:fPr>
            <m:num>
              <m:r>
                <w:rPr>
                  <w:rFonts w:ascii="Cambria Math" w:eastAsia="Times New Roman" w:hAnsi="Cambria Math" w:cs="Times New Roman"/>
                  <w:sz w:val="22"/>
                  <w:szCs w:val="22"/>
                  <w:lang w:val="id-ID"/>
                </w:rPr>
                <m:t>z²1-α/2 P(1-P)</m:t>
              </m:r>
            </m:num>
            <m:den>
              <m:r>
                <w:rPr>
                  <w:rFonts w:ascii="Cambria Math" w:eastAsia="Times New Roman" w:hAnsi="Cambria Math" w:cs="Times New Roman"/>
                  <w:sz w:val="22"/>
                  <w:szCs w:val="22"/>
                  <w:lang w:val="id-ID"/>
                </w:rPr>
                <m:t>d²</m:t>
              </m:r>
            </m:den>
          </m:f>
        </m:oMath>
      </m:oMathPara>
    </w:p>
    <w:p w14:paraId="510EF67E" w14:textId="77777777" w:rsidR="00884478" w:rsidRPr="00EF642B" w:rsidRDefault="00884478" w:rsidP="00EF642B">
      <w:pPr>
        <w:tabs>
          <w:tab w:val="left" w:leader="dot" w:pos="7371"/>
        </w:tabs>
        <w:spacing w:line="360" w:lineRule="auto"/>
        <w:ind w:left="720"/>
        <w:rPr>
          <w:rFonts w:eastAsia="Times New Roman" w:cs="Times New Roman"/>
          <w:sz w:val="22"/>
          <w:szCs w:val="22"/>
          <w:lang w:val="id-ID"/>
        </w:rPr>
      </w:pPr>
      <m:oMathPara>
        <m:oMathParaPr>
          <m:jc m:val="left"/>
        </m:oMathParaPr>
        <m:oMath>
          <m:r>
            <w:rPr>
              <w:rFonts w:ascii="Cambria Math" w:eastAsia="Times New Roman" w:hAnsi="Cambria Math" w:cs="Times New Roman"/>
              <w:sz w:val="22"/>
              <w:szCs w:val="22"/>
              <w:lang w:val="id-ID"/>
            </w:rPr>
            <m:t>n=</m:t>
          </m:r>
          <m:f>
            <m:fPr>
              <m:ctrlPr>
                <w:rPr>
                  <w:rFonts w:ascii="Cambria Math" w:eastAsia="Times New Roman" w:hAnsi="Cambria Math" w:cs="Times New Roman"/>
                  <w:i/>
                  <w:sz w:val="22"/>
                  <w:szCs w:val="22"/>
                  <w:lang w:val="id-ID"/>
                </w:rPr>
              </m:ctrlPr>
            </m:fPr>
            <m:num>
              <m:r>
                <w:rPr>
                  <w:rFonts w:ascii="Cambria Math" w:eastAsia="Times New Roman" w:hAnsi="Cambria Math" w:cs="Times New Roman"/>
                  <w:sz w:val="22"/>
                  <w:szCs w:val="22"/>
                  <w:lang w:val="id-ID"/>
                </w:rPr>
                <m:t>1,96² . 0,5(1-0,5)</m:t>
              </m:r>
            </m:num>
            <m:den>
              <m:r>
                <w:rPr>
                  <w:rFonts w:ascii="Cambria Math" w:eastAsia="Times New Roman" w:hAnsi="Cambria Math" w:cs="Times New Roman"/>
                  <w:sz w:val="22"/>
                  <w:szCs w:val="22"/>
                  <w:lang w:val="id-ID"/>
                </w:rPr>
                <m:t>0,1</m:t>
              </m:r>
            </m:den>
          </m:f>
        </m:oMath>
      </m:oMathPara>
    </w:p>
    <w:p w14:paraId="665FE6FB" w14:textId="60AA502F" w:rsidR="00884478" w:rsidRPr="00884478" w:rsidRDefault="00884478" w:rsidP="00EF642B">
      <w:pPr>
        <w:tabs>
          <w:tab w:val="left" w:leader="dot" w:pos="7371"/>
        </w:tabs>
        <w:spacing w:line="360" w:lineRule="auto"/>
        <w:ind w:left="720" w:hanging="11"/>
        <w:jc w:val="both"/>
        <w:rPr>
          <w:rFonts w:eastAsia="Times New Roman" w:cs="Times New Roman"/>
          <w:sz w:val="22"/>
          <w:szCs w:val="22"/>
          <w:lang w:val="id-ID"/>
        </w:rPr>
      </w:pPr>
      <w:r w:rsidRPr="00884478">
        <w:rPr>
          <w:rFonts w:eastAsia="Times New Roman" w:cs="Times New Roman"/>
          <w:i/>
          <w:sz w:val="22"/>
          <w:szCs w:val="22"/>
          <w:lang w:val="id-ID"/>
        </w:rPr>
        <w:t xml:space="preserve">n = </w:t>
      </w:r>
      <w:r w:rsidRPr="00884478">
        <w:rPr>
          <w:rFonts w:eastAsia="Times New Roman" w:cs="Times New Roman"/>
          <w:sz w:val="22"/>
          <w:szCs w:val="22"/>
          <w:lang w:val="id-ID"/>
        </w:rPr>
        <w:t>96,04 = 108</w:t>
      </w:r>
    </w:p>
    <w:p w14:paraId="082D1476" w14:textId="77777777" w:rsidR="00884478" w:rsidRDefault="00884478" w:rsidP="001E45E2">
      <w:pPr>
        <w:tabs>
          <w:tab w:val="left" w:leader="dot" w:pos="7371"/>
        </w:tabs>
        <w:spacing w:line="360" w:lineRule="auto"/>
        <w:ind w:firstLine="284"/>
        <w:jc w:val="both"/>
        <w:rPr>
          <w:rFonts w:eastAsia="Times New Roman" w:cs="Times New Roman"/>
          <w:sz w:val="24"/>
          <w:szCs w:val="24"/>
          <w:lang w:val="id-ID"/>
        </w:rPr>
      </w:pPr>
      <w:r w:rsidRPr="00884478">
        <w:rPr>
          <w:rFonts w:eastAsia="Times New Roman" w:cs="Times New Roman"/>
          <w:sz w:val="22"/>
          <w:szCs w:val="22"/>
          <w:lang w:val="id-ID"/>
        </w:rPr>
        <w:t>Berdasarkan rumus tersebut maka n yang didapatkan adalah 96,04 = 100, sehingga pada penelitian ini sampel yang akan diambil sekurang-kurangnya adalah 108 sampel</w:t>
      </w:r>
      <w:r w:rsidRPr="00D66515">
        <w:rPr>
          <w:rFonts w:eastAsia="Times New Roman" w:cs="Times New Roman"/>
          <w:sz w:val="24"/>
          <w:szCs w:val="24"/>
          <w:lang w:val="id-ID"/>
        </w:rPr>
        <w:t>.</w:t>
      </w:r>
    </w:p>
    <w:p w14:paraId="62C29208" w14:textId="5D69208F" w:rsidR="00884478" w:rsidRDefault="00884478" w:rsidP="00EF642B">
      <w:pPr>
        <w:tabs>
          <w:tab w:val="left" w:leader="dot" w:pos="7371"/>
        </w:tabs>
        <w:spacing w:line="360" w:lineRule="auto"/>
        <w:ind w:firstLine="284"/>
        <w:jc w:val="both"/>
        <w:rPr>
          <w:rFonts w:eastAsia="Calibri" w:cs="Times New Roman"/>
          <w:noProof/>
          <w:sz w:val="22"/>
          <w:szCs w:val="22"/>
        </w:rPr>
      </w:pPr>
      <w:r w:rsidRPr="00884478">
        <w:rPr>
          <w:rFonts w:eastAsia="Calibri" w:cs="Times New Roman"/>
          <w:noProof/>
          <w:sz w:val="22"/>
          <w:szCs w:val="22"/>
        </w:rPr>
        <w:t xml:space="preserve">Instrumen penelitian adalah suatu alat yang digunakan mengukur fenomena alam maupun sosial untuk pengumpulan data </w:t>
      </w:r>
      <w:r w:rsidRPr="00884478">
        <w:rPr>
          <w:rFonts w:eastAsia="Calibri" w:cs="Times New Roman"/>
          <w:noProof/>
          <w:sz w:val="22"/>
          <w:szCs w:val="22"/>
        </w:rPr>
        <w:fldChar w:fldCharType="begin" w:fldLock="1"/>
      </w:r>
      <w:r w:rsidRPr="00884478">
        <w:rPr>
          <w:rFonts w:eastAsia="Calibri" w:cs="Times New Roman"/>
          <w:noProof/>
          <w:sz w:val="22"/>
          <w:szCs w:val="22"/>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Kata","author":[{"dropping-particle":"","family":"Unique","given":"Aflii","non-dropping-particle":"","parse-names":false,"suffix":""}],"container-title":"JURNAL PROFESIONAL FIS UNIVED","id":"ITEM-1","issue":"0","issued":{"date-parts":[["2016"]]},"page":"1-23","title":"pengaruh sistem informasi manajemen terhadap peningkatan kualitas pelayanan di PT. JASARAHARJA PUTRA CABANG BENGKULU","type":"article-journal","volume":"6"},"uris":["http://www.mendeley.com/documents/?uuid=b9ee5938-0b58-4154-822d-2aaf41e0b3cd"]}],"mendeley":{"formattedCitation":"(Unique, 2016)","plainTextFormattedCitation":"(Unique, 2016)","previouslyFormattedCitation":"(Unique, 2016)"},"properties":{"noteIndex":0},"schema":"https://github.com/citation-style-language/schema/raw/master/csl-citation.json"}</w:instrText>
      </w:r>
      <w:r w:rsidRPr="00884478">
        <w:rPr>
          <w:rFonts w:eastAsia="Calibri" w:cs="Times New Roman"/>
          <w:noProof/>
          <w:sz w:val="22"/>
          <w:szCs w:val="22"/>
        </w:rPr>
        <w:fldChar w:fldCharType="separate"/>
      </w:r>
      <w:r w:rsidRPr="00884478">
        <w:rPr>
          <w:rFonts w:eastAsia="Calibri" w:cs="Times New Roman"/>
          <w:noProof/>
          <w:sz w:val="22"/>
          <w:szCs w:val="22"/>
        </w:rPr>
        <w:t>(Unique, 2016)</w:t>
      </w:r>
      <w:r w:rsidRPr="00884478">
        <w:rPr>
          <w:rFonts w:eastAsia="Calibri" w:cs="Times New Roman"/>
          <w:noProof/>
          <w:sz w:val="22"/>
          <w:szCs w:val="22"/>
        </w:rPr>
        <w:fldChar w:fldCharType="end"/>
      </w:r>
      <w:r w:rsidRPr="00884478">
        <w:rPr>
          <w:rFonts w:eastAsia="Calibri" w:cs="Times New Roman"/>
          <w:noProof/>
          <w:sz w:val="22"/>
          <w:szCs w:val="22"/>
        </w:rPr>
        <w:t xml:space="preserve">. Instrumen penelitian yang digunakan yaitu dengan mengunakan data resep obat terdahulu. Data penelitian yang sudah terkumpul kemudian dilakukan analisis interaksi obat yang terjadi (OHO) dengan kombinasi terapi obat lainnya berdasarkan </w:t>
      </w:r>
      <w:r w:rsidRPr="00884478">
        <w:rPr>
          <w:rFonts w:eastAsia="Calibri" w:cs="Times New Roman"/>
          <w:i/>
          <w:noProof/>
          <w:sz w:val="22"/>
          <w:szCs w:val="22"/>
        </w:rPr>
        <w:t>Medscape</w:t>
      </w:r>
      <w:r w:rsidRPr="00884478">
        <w:rPr>
          <w:rFonts w:eastAsia="Calibri" w:cs="Times New Roman"/>
          <w:noProof/>
          <w:sz w:val="22"/>
          <w:szCs w:val="22"/>
        </w:rPr>
        <w:t xml:space="preserve"> (</w:t>
      </w:r>
      <w:r w:rsidRPr="00884478">
        <w:rPr>
          <w:rFonts w:eastAsia="Calibri" w:cs="Times New Roman"/>
          <w:i/>
          <w:noProof/>
          <w:sz w:val="22"/>
          <w:szCs w:val="22"/>
        </w:rPr>
        <w:t>Drug Interactions Cheker).</w:t>
      </w:r>
      <w:r w:rsidRPr="00884478">
        <w:rPr>
          <w:rFonts w:eastAsia="Calibri" w:cs="Times New Roman"/>
          <w:noProof/>
          <w:sz w:val="22"/>
          <w:szCs w:val="22"/>
        </w:rPr>
        <w:t xml:space="preserve"> Cara menganalisisnya yaitu memasukan nama obat-obat pada </w:t>
      </w:r>
      <w:r w:rsidRPr="00884478">
        <w:rPr>
          <w:rFonts w:eastAsia="Calibri" w:cs="Times New Roman"/>
          <w:i/>
          <w:noProof/>
          <w:sz w:val="22"/>
          <w:szCs w:val="22"/>
        </w:rPr>
        <w:t xml:space="preserve">Medscape </w:t>
      </w:r>
      <w:r w:rsidRPr="00884478">
        <w:rPr>
          <w:rFonts w:eastAsia="Calibri" w:cs="Times New Roman"/>
          <w:i/>
          <w:noProof/>
          <w:sz w:val="22"/>
          <w:szCs w:val="22"/>
        </w:rPr>
        <w:lastRenderedPageBreak/>
        <w:t>(Drug Interactions Cheker)</w:t>
      </w:r>
      <w:r w:rsidRPr="00884478">
        <w:rPr>
          <w:rFonts w:eastAsia="Calibri" w:cs="Times New Roman"/>
          <w:noProof/>
          <w:sz w:val="22"/>
          <w:szCs w:val="22"/>
        </w:rPr>
        <w:t xml:space="preserve">  lalu akan muncul penjelasan untuk memperoleh interaksi obat mekanisme farmakokinetika dan farmakodinamik lalu dihitung persentasenya dan disajikan dalam bentuk tabel.</w:t>
      </w:r>
    </w:p>
    <w:p w14:paraId="05808494" w14:textId="77777777" w:rsidR="00884478" w:rsidRDefault="00884478" w:rsidP="00EF642B">
      <w:pPr>
        <w:tabs>
          <w:tab w:val="left" w:leader="dot" w:pos="7371"/>
        </w:tabs>
        <w:spacing w:line="360" w:lineRule="auto"/>
        <w:ind w:firstLine="284"/>
        <w:jc w:val="both"/>
        <w:rPr>
          <w:rFonts w:eastAsia="Calibri" w:cs="Times New Roman"/>
          <w:noProof/>
          <w:sz w:val="22"/>
          <w:szCs w:val="22"/>
        </w:rPr>
      </w:pPr>
      <w:r w:rsidRPr="00884478">
        <w:rPr>
          <w:rFonts w:eastAsia="Calibri" w:cs="Times New Roman"/>
          <w:noProof/>
          <w:sz w:val="22"/>
          <w:szCs w:val="22"/>
        </w:rPr>
        <w:t>Variabel penelitian adalah suatu sifat atau nilai dari orang atau kelompok yang mempunyai variasi tertentu (Sugiyono, 2016). Variabel penelitian ini mengunakan variabel tunggal. Variabel tunggal adalah variabel yang berdiri sendiri, tidak ada variabel lain yang mendampinginya, variabel ini digunakan dalam penelitian deskriptif. Variabel tunggal dalam penelitian ini adalah interaksi Obat Hipoglikemia Oral (OHO) dengan obat lain pada pasien Diabetes Mellitus Tipe II di Puskesmas Pajang.</w:t>
      </w:r>
    </w:p>
    <w:p w14:paraId="4C10B24F" w14:textId="7A6C5473" w:rsidR="00243931" w:rsidRPr="00243931" w:rsidRDefault="00564E6E" w:rsidP="00EF642B">
      <w:pPr>
        <w:tabs>
          <w:tab w:val="left" w:leader="dot" w:pos="7371"/>
        </w:tabs>
        <w:spacing w:line="360" w:lineRule="auto"/>
        <w:ind w:firstLine="284"/>
        <w:jc w:val="both"/>
        <w:rPr>
          <w:rFonts w:eastAsia="Calibri" w:cs="Times New Roman"/>
          <w:noProof/>
          <w:sz w:val="22"/>
          <w:szCs w:val="22"/>
        </w:rPr>
      </w:pPr>
      <w:r w:rsidRPr="00564E6E">
        <w:rPr>
          <w:rFonts w:eastAsia="Calibri" w:cs="Times New Roman"/>
          <w:noProof/>
          <w:sz w:val="22"/>
          <w:szCs w:val="22"/>
        </w:rPr>
        <w:t>Langkah-langkah yang digunakan untuk mengelolah data adalah : Mengumpulkan data resep obat yang mengandung OHO dengan terapi obat lainnya pada Puskesmas Pajang periode Januari-Juni 2023</w:t>
      </w:r>
      <w:r>
        <w:rPr>
          <w:rFonts w:eastAsia="Calibri" w:cs="Times New Roman"/>
          <w:noProof/>
          <w:sz w:val="22"/>
          <w:szCs w:val="22"/>
        </w:rPr>
        <w:t xml:space="preserve">, </w:t>
      </w:r>
      <w:r w:rsidRPr="00564E6E">
        <w:rPr>
          <w:rFonts w:eastAsia="Calibri" w:cs="Times New Roman"/>
          <w:noProof/>
          <w:sz w:val="22"/>
          <w:szCs w:val="22"/>
        </w:rPr>
        <w:t xml:space="preserve">Melakukan analisis terhadap infeksi obat yang terjadi dengan kombinasi obat lainnya berdasarkan  </w:t>
      </w:r>
      <w:r w:rsidRPr="00564E6E">
        <w:rPr>
          <w:rFonts w:eastAsia="Calibri" w:cs="Times New Roman"/>
          <w:i/>
          <w:noProof/>
          <w:sz w:val="22"/>
          <w:szCs w:val="22"/>
        </w:rPr>
        <w:t>Medscape (Drug Interaction Cheker)</w:t>
      </w:r>
      <w:r>
        <w:rPr>
          <w:rFonts w:eastAsia="Calibri" w:cs="Times New Roman"/>
          <w:noProof/>
          <w:sz w:val="22"/>
          <w:szCs w:val="22"/>
        </w:rPr>
        <w:t>,</w:t>
      </w:r>
      <w:r w:rsidRPr="00564E6E">
        <w:rPr>
          <w:rFonts w:eastAsia="Calibri" w:cs="Times New Roman"/>
          <w:noProof/>
          <w:sz w:val="22"/>
          <w:szCs w:val="22"/>
        </w:rPr>
        <w:t xml:space="preserve"> Menghitung Persentase interaksi obat mekanisme farmakokinetik dan farmakodinamik serta menyajikannya dalam bentuk gambar</w:t>
      </w:r>
      <w:r>
        <w:rPr>
          <w:rFonts w:eastAsia="Calibri" w:cs="Times New Roman"/>
          <w:noProof/>
          <w:sz w:val="22"/>
          <w:szCs w:val="22"/>
        </w:rPr>
        <w:t>,</w:t>
      </w:r>
      <w:r w:rsidRPr="00564E6E">
        <w:rPr>
          <w:rFonts w:eastAsia="Calibri" w:cs="Times New Roman"/>
          <w:noProof/>
          <w:sz w:val="22"/>
          <w:szCs w:val="22"/>
        </w:rPr>
        <w:t xml:space="preserve"> Menghitung persentase interaksi obat berdasarkan signifikan </w:t>
      </w:r>
      <w:r w:rsidRPr="00564E6E">
        <w:rPr>
          <w:rFonts w:eastAsia="Calibri" w:cs="Times New Roman"/>
          <w:i/>
          <w:noProof/>
          <w:sz w:val="22"/>
          <w:szCs w:val="22"/>
        </w:rPr>
        <w:t>Minor, Moderate</w:t>
      </w:r>
      <w:r w:rsidRPr="00564E6E">
        <w:rPr>
          <w:rFonts w:eastAsia="Calibri" w:cs="Times New Roman"/>
          <w:noProof/>
          <w:sz w:val="22"/>
          <w:szCs w:val="22"/>
        </w:rPr>
        <w:t xml:space="preserve"> atau </w:t>
      </w:r>
      <w:r w:rsidRPr="00564E6E">
        <w:rPr>
          <w:rFonts w:eastAsia="Calibri" w:cs="Times New Roman"/>
          <w:i/>
          <w:noProof/>
          <w:sz w:val="22"/>
          <w:szCs w:val="22"/>
        </w:rPr>
        <w:t>Mayor</w:t>
      </w:r>
      <w:r>
        <w:rPr>
          <w:rFonts w:eastAsia="Calibri" w:cs="Times New Roman"/>
          <w:noProof/>
          <w:sz w:val="22"/>
          <w:szCs w:val="22"/>
        </w:rPr>
        <w:t xml:space="preserve"> dan</w:t>
      </w:r>
      <w:r w:rsidRPr="00564E6E">
        <w:rPr>
          <w:rFonts w:eastAsia="Calibri" w:cs="Times New Roman"/>
          <w:noProof/>
          <w:sz w:val="22"/>
          <w:szCs w:val="22"/>
        </w:rPr>
        <w:t xml:space="preserve"> Menghitung persentase profil pengunaan obat pada pasien Diabetes Mellitus Tipe II yang mendapatkan terapi OHO dengan kombinasi terapi lainnya pada </w:t>
      </w:r>
      <w:r w:rsidRPr="00243931">
        <w:rPr>
          <w:rFonts w:eastAsia="Calibri" w:cs="Times New Roman"/>
          <w:noProof/>
          <w:sz w:val="22"/>
          <w:szCs w:val="22"/>
        </w:rPr>
        <w:t>Puskesmas Pajang periode Januari-Juni 2023.</w:t>
      </w:r>
    </w:p>
    <w:p w14:paraId="4C074BD2" w14:textId="52CB1B4B" w:rsidR="00564E6E" w:rsidRPr="00243931" w:rsidRDefault="00243931" w:rsidP="00EF642B">
      <w:pPr>
        <w:tabs>
          <w:tab w:val="left" w:leader="dot" w:pos="7371"/>
        </w:tabs>
        <w:spacing w:line="360" w:lineRule="auto"/>
        <w:ind w:firstLine="284"/>
        <w:jc w:val="both"/>
        <w:rPr>
          <w:rFonts w:eastAsia="Calibri" w:cs="Times New Roman"/>
          <w:noProof/>
          <w:sz w:val="22"/>
          <w:szCs w:val="22"/>
        </w:rPr>
      </w:pPr>
      <w:r w:rsidRPr="00243931">
        <w:rPr>
          <w:rFonts w:eastAsia="Calibri" w:cs="Times New Roman"/>
          <w:noProof/>
          <w:sz w:val="22"/>
          <w:szCs w:val="22"/>
        </w:rPr>
        <w:t>Penelitian ini merupakan  penelitian deskriptif non eksperimental secara retrospektif dengan cara mengamati data yang ada sebelumnya. Analisis data yang diambil dari resep obat pasien mengenai pengunaan obat OHO pada terapi pengobatan Diabetes Mellitus Tipe II dengan kombinasi obat lainnya, kemudian dilakukan analisis interaksi obat yang terjadi. Data tersebut selanjutnya diolah dan dikelompokkan berdasarkan klasifikasi interaksi obat mekanisme farmakokinetik atau farmakodinamik serta data pengunaan OHO pada Puskesmas Pajang, kemudian menghitung persentase dari tiap-tiap klasifikasi dan disajikan dalam bentuk gambar.</w:t>
      </w:r>
    </w:p>
    <w:p w14:paraId="30C5A54A" w14:textId="6CCE49E1" w:rsidR="0013364C" w:rsidRPr="009F2A75" w:rsidRDefault="00000000" w:rsidP="00EF642B">
      <w:pPr>
        <w:spacing w:before="240" w:line="288" w:lineRule="auto"/>
        <w:ind w:right="43"/>
        <w:jc w:val="both"/>
        <w:rPr>
          <w:b/>
          <w:sz w:val="22"/>
          <w:szCs w:val="22"/>
        </w:rPr>
      </w:pPr>
      <w:r>
        <w:rPr>
          <w:b/>
          <w:sz w:val="22"/>
          <w:szCs w:val="22"/>
        </w:rPr>
        <w:t>HASIL PENELITIAN</w:t>
      </w:r>
    </w:p>
    <w:p w14:paraId="45A98DA7" w14:textId="2EC40919" w:rsidR="009F2A75" w:rsidRDefault="009F2A75" w:rsidP="001E45E2">
      <w:pPr>
        <w:spacing w:line="360" w:lineRule="auto"/>
        <w:ind w:firstLine="284"/>
        <w:jc w:val="both"/>
        <w:rPr>
          <w:rFonts w:cs="Times New Roman"/>
          <w:sz w:val="22"/>
          <w:szCs w:val="22"/>
        </w:rPr>
      </w:pPr>
      <w:proofErr w:type="spellStart"/>
      <w:r w:rsidRPr="009F2A75">
        <w:rPr>
          <w:rFonts w:cs="Times New Roman"/>
          <w:sz w:val="22"/>
          <w:szCs w:val="22"/>
        </w:rPr>
        <w:t>Berdasarkan</w:t>
      </w:r>
      <w:proofErr w:type="spellEnd"/>
      <w:r w:rsidRPr="009F2A75">
        <w:rPr>
          <w:rFonts w:cs="Times New Roman"/>
          <w:sz w:val="22"/>
          <w:szCs w:val="22"/>
        </w:rPr>
        <w:t xml:space="preserve"> </w:t>
      </w:r>
      <w:proofErr w:type="spellStart"/>
      <w:r w:rsidRPr="009F2A75">
        <w:rPr>
          <w:rFonts w:cs="Times New Roman"/>
          <w:sz w:val="22"/>
          <w:szCs w:val="22"/>
        </w:rPr>
        <w:t>profil</w:t>
      </w:r>
      <w:proofErr w:type="spellEnd"/>
      <w:r w:rsidRPr="009F2A75">
        <w:rPr>
          <w:rFonts w:cs="Times New Roman"/>
          <w:sz w:val="22"/>
          <w:szCs w:val="22"/>
        </w:rPr>
        <w:t xml:space="preserve"> </w:t>
      </w:r>
      <w:proofErr w:type="spellStart"/>
      <w:r w:rsidRPr="009F2A75">
        <w:rPr>
          <w:rFonts w:cs="Times New Roman"/>
          <w:sz w:val="22"/>
          <w:szCs w:val="22"/>
        </w:rPr>
        <w:t>pengunaan</w:t>
      </w:r>
      <w:proofErr w:type="spellEnd"/>
      <w:r w:rsidRPr="009F2A75">
        <w:rPr>
          <w:rFonts w:cs="Times New Roman"/>
          <w:sz w:val="22"/>
          <w:szCs w:val="22"/>
        </w:rPr>
        <w:t xml:space="preserve"> </w:t>
      </w:r>
      <w:proofErr w:type="spellStart"/>
      <w:r w:rsidRPr="009F2A75">
        <w:rPr>
          <w:rFonts w:cs="Times New Roman"/>
          <w:sz w:val="22"/>
          <w:szCs w:val="22"/>
        </w:rPr>
        <w:t>obat</w:t>
      </w:r>
      <w:proofErr w:type="spellEnd"/>
      <w:r w:rsidRPr="009F2A75">
        <w:rPr>
          <w:rFonts w:cs="Times New Roman"/>
          <w:sz w:val="22"/>
          <w:szCs w:val="22"/>
        </w:rPr>
        <w:t xml:space="preserve"> yang </w:t>
      </w:r>
      <w:proofErr w:type="spellStart"/>
      <w:r w:rsidRPr="009F2A75">
        <w:rPr>
          <w:rFonts w:cs="Times New Roman"/>
          <w:sz w:val="22"/>
          <w:szCs w:val="22"/>
        </w:rPr>
        <w:t>digunakan</w:t>
      </w:r>
      <w:proofErr w:type="spellEnd"/>
      <w:r w:rsidRPr="009F2A75">
        <w:rPr>
          <w:rFonts w:cs="Times New Roman"/>
          <w:sz w:val="22"/>
          <w:szCs w:val="22"/>
        </w:rPr>
        <w:t xml:space="preserve"> yang </w:t>
      </w:r>
      <w:proofErr w:type="spellStart"/>
      <w:r w:rsidRPr="009F2A75">
        <w:rPr>
          <w:rFonts w:cs="Times New Roman"/>
          <w:sz w:val="22"/>
          <w:szCs w:val="22"/>
        </w:rPr>
        <w:t>memenuhi</w:t>
      </w:r>
      <w:proofErr w:type="spellEnd"/>
      <w:r w:rsidRPr="009F2A75">
        <w:rPr>
          <w:rFonts w:cs="Times New Roman"/>
          <w:sz w:val="22"/>
          <w:szCs w:val="22"/>
        </w:rPr>
        <w:t xml:space="preserve"> </w:t>
      </w:r>
      <w:proofErr w:type="spellStart"/>
      <w:r w:rsidRPr="009F2A75">
        <w:rPr>
          <w:rFonts w:cs="Times New Roman"/>
          <w:sz w:val="22"/>
          <w:szCs w:val="22"/>
        </w:rPr>
        <w:t>kriteria</w:t>
      </w:r>
      <w:proofErr w:type="spellEnd"/>
      <w:r w:rsidRPr="009F2A75">
        <w:rPr>
          <w:rFonts w:cs="Times New Roman"/>
          <w:sz w:val="22"/>
          <w:szCs w:val="22"/>
        </w:rPr>
        <w:t xml:space="preserve"> </w:t>
      </w:r>
      <w:proofErr w:type="spellStart"/>
      <w:r w:rsidRPr="009F2A75">
        <w:rPr>
          <w:rFonts w:cs="Times New Roman"/>
          <w:sz w:val="22"/>
          <w:szCs w:val="22"/>
        </w:rPr>
        <w:t>inklusi</w:t>
      </w:r>
      <w:proofErr w:type="spellEnd"/>
      <w:r w:rsidRPr="009F2A75">
        <w:rPr>
          <w:rFonts w:cs="Times New Roman"/>
          <w:sz w:val="22"/>
          <w:szCs w:val="22"/>
        </w:rPr>
        <w:t xml:space="preserve"> </w:t>
      </w:r>
      <w:proofErr w:type="spellStart"/>
      <w:r w:rsidRPr="009F2A75">
        <w:rPr>
          <w:rFonts w:cs="Times New Roman"/>
          <w:sz w:val="22"/>
          <w:szCs w:val="22"/>
        </w:rPr>
        <w:t>penelitian</w:t>
      </w:r>
      <w:proofErr w:type="spellEnd"/>
      <w:r w:rsidRPr="009F2A75">
        <w:rPr>
          <w:rFonts w:cs="Times New Roman"/>
          <w:sz w:val="22"/>
          <w:szCs w:val="22"/>
        </w:rPr>
        <w:t xml:space="preserve"> yang </w:t>
      </w:r>
      <w:proofErr w:type="spellStart"/>
      <w:r w:rsidRPr="009F2A75">
        <w:rPr>
          <w:rFonts w:cs="Times New Roman"/>
          <w:sz w:val="22"/>
          <w:szCs w:val="22"/>
        </w:rPr>
        <w:t>telah</w:t>
      </w:r>
      <w:proofErr w:type="spellEnd"/>
      <w:r w:rsidRPr="009F2A75">
        <w:rPr>
          <w:rFonts w:cs="Times New Roman"/>
          <w:sz w:val="22"/>
          <w:szCs w:val="22"/>
        </w:rPr>
        <w:t xml:space="preserve"> </w:t>
      </w:r>
      <w:proofErr w:type="spellStart"/>
      <w:r w:rsidRPr="009F2A75">
        <w:rPr>
          <w:rFonts w:cs="Times New Roman"/>
          <w:sz w:val="22"/>
          <w:szCs w:val="22"/>
        </w:rPr>
        <w:t>ditentukan</w:t>
      </w:r>
      <w:proofErr w:type="spellEnd"/>
      <w:r w:rsidRPr="009F2A75">
        <w:rPr>
          <w:rFonts w:cs="Times New Roman"/>
          <w:sz w:val="22"/>
          <w:szCs w:val="22"/>
        </w:rPr>
        <w:t xml:space="preserve">, </w:t>
      </w:r>
      <w:proofErr w:type="spellStart"/>
      <w:r w:rsidRPr="009F2A75">
        <w:rPr>
          <w:rFonts w:cs="Times New Roman"/>
          <w:sz w:val="22"/>
          <w:szCs w:val="22"/>
        </w:rPr>
        <w:t>penelitian</w:t>
      </w:r>
      <w:proofErr w:type="spellEnd"/>
      <w:r w:rsidRPr="009F2A75">
        <w:rPr>
          <w:rFonts w:cs="Times New Roman"/>
          <w:sz w:val="22"/>
          <w:szCs w:val="22"/>
        </w:rPr>
        <w:t xml:space="preserve"> </w:t>
      </w:r>
      <w:proofErr w:type="spellStart"/>
      <w:r w:rsidRPr="009F2A75">
        <w:rPr>
          <w:rFonts w:cs="Times New Roman"/>
          <w:sz w:val="22"/>
          <w:szCs w:val="22"/>
        </w:rPr>
        <w:t>restrospektif</w:t>
      </w:r>
      <w:proofErr w:type="spellEnd"/>
      <w:r w:rsidRPr="009F2A75">
        <w:rPr>
          <w:rFonts w:cs="Times New Roman"/>
          <w:sz w:val="22"/>
          <w:szCs w:val="22"/>
        </w:rPr>
        <w:t xml:space="preserve"> </w:t>
      </w:r>
      <w:proofErr w:type="spellStart"/>
      <w:r w:rsidRPr="009F2A75">
        <w:rPr>
          <w:rFonts w:cs="Times New Roman"/>
          <w:sz w:val="22"/>
          <w:szCs w:val="22"/>
        </w:rPr>
        <w:t>ini</w:t>
      </w:r>
      <w:proofErr w:type="spellEnd"/>
      <w:r w:rsidRPr="009F2A75">
        <w:rPr>
          <w:rFonts w:cs="Times New Roman"/>
          <w:sz w:val="22"/>
          <w:szCs w:val="22"/>
        </w:rPr>
        <w:t xml:space="preserve"> </w:t>
      </w:r>
      <w:proofErr w:type="spellStart"/>
      <w:r w:rsidRPr="009F2A75">
        <w:rPr>
          <w:rFonts w:cs="Times New Roman"/>
          <w:sz w:val="22"/>
          <w:szCs w:val="22"/>
        </w:rPr>
        <w:t>dilakukan</w:t>
      </w:r>
      <w:proofErr w:type="spellEnd"/>
      <w:r w:rsidRPr="009F2A75">
        <w:rPr>
          <w:rFonts w:cs="Times New Roman"/>
          <w:sz w:val="22"/>
          <w:szCs w:val="22"/>
        </w:rPr>
        <w:t xml:space="preserve"> </w:t>
      </w:r>
      <w:proofErr w:type="spellStart"/>
      <w:r w:rsidRPr="009F2A75">
        <w:rPr>
          <w:rFonts w:cs="Times New Roman"/>
          <w:sz w:val="22"/>
          <w:szCs w:val="22"/>
        </w:rPr>
        <w:t>sehingga</w:t>
      </w:r>
      <w:proofErr w:type="spellEnd"/>
      <w:r w:rsidRPr="009F2A75">
        <w:rPr>
          <w:rFonts w:cs="Times New Roman"/>
          <w:sz w:val="22"/>
          <w:szCs w:val="22"/>
        </w:rPr>
        <w:t xml:space="preserve"> </w:t>
      </w:r>
      <w:proofErr w:type="spellStart"/>
      <w:r w:rsidRPr="009F2A75">
        <w:rPr>
          <w:rFonts w:cs="Times New Roman"/>
          <w:sz w:val="22"/>
          <w:szCs w:val="22"/>
        </w:rPr>
        <w:t>diperoleh</w:t>
      </w:r>
      <w:proofErr w:type="spellEnd"/>
      <w:r w:rsidRPr="009F2A75">
        <w:rPr>
          <w:rFonts w:cs="Times New Roman"/>
          <w:sz w:val="22"/>
          <w:szCs w:val="22"/>
        </w:rPr>
        <w:t xml:space="preserve"> 108 </w:t>
      </w:r>
      <w:proofErr w:type="spellStart"/>
      <w:r w:rsidRPr="009F2A75">
        <w:rPr>
          <w:rFonts w:cs="Times New Roman"/>
          <w:sz w:val="22"/>
          <w:szCs w:val="22"/>
        </w:rPr>
        <w:t>lembar</w:t>
      </w:r>
      <w:proofErr w:type="spellEnd"/>
      <w:r w:rsidRPr="009F2A75">
        <w:rPr>
          <w:rFonts w:cs="Times New Roman"/>
          <w:sz w:val="22"/>
          <w:szCs w:val="22"/>
        </w:rPr>
        <w:t xml:space="preserve"> </w:t>
      </w:r>
      <w:proofErr w:type="spellStart"/>
      <w:r w:rsidRPr="009F2A75">
        <w:rPr>
          <w:rFonts w:cs="Times New Roman"/>
          <w:sz w:val="22"/>
          <w:szCs w:val="22"/>
        </w:rPr>
        <w:t>resep</w:t>
      </w:r>
      <w:proofErr w:type="spellEnd"/>
      <w:r w:rsidRPr="009F2A75">
        <w:rPr>
          <w:rFonts w:cs="Times New Roman"/>
          <w:sz w:val="22"/>
          <w:szCs w:val="22"/>
        </w:rPr>
        <w:t xml:space="preserve"> </w:t>
      </w:r>
      <w:proofErr w:type="spellStart"/>
      <w:r w:rsidRPr="009F2A75">
        <w:rPr>
          <w:rFonts w:cs="Times New Roman"/>
          <w:sz w:val="22"/>
          <w:szCs w:val="22"/>
        </w:rPr>
        <w:t>dari</w:t>
      </w:r>
      <w:proofErr w:type="spellEnd"/>
      <w:r w:rsidRPr="009F2A75">
        <w:rPr>
          <w:rFonts w:cs="Times New Roman"/>
          <w:sz w:val="22"/>
          <w:szCs w:val="22"/>
        </w:rPr>
        <w:t xml:space="preserve"> 105 </w:t>
      </w:r>
      <w:proofErr w:type="spellStart"/>
      <w:r w:rsidRPr="009F2A75">
        <w:rPr>
          <w:rFonts w:cs="Times New Roman"/>
          <w:sz w:val="22"/>
          <w:szCs w:val="22"/>
        </w:rPr>
        <w:t>pasien</w:t>
      </w:r>
      <w:proofErr w:type="spellEnd"/>
      <w:r w:rsidRPr="009F2A75">
        <w:rPr>
          <w:rFonts w:cs="Times New Roman"/>
          <w:sz w:val="22"/>
          <w:szCs w:val="22"/>
        </w:rPr>
        <w:t xml:space="preserve"> </w:t>
      </w:r>
      <w:proofErr w:type="spellStart"/>
      <w:r w:rsidRPr="009F2A75">
        <w:rPr>
          <w:rFonts w:cs="Times New Roman"/>
          <w:sz w:val="22"/>
          <w:szCs w:val="22"/>
        </w:rPr>
        <w:t>rawat</w:t>
      </w:r>
      <w:proofErr w:type="spellEnd"/>
      <w:r w:rsidRPr="009F2A75">
        <w:rPr>
          <w:rFonts w:cs="Times New Roman"/>
          <w:sz w:val="22"/>
          <w:szCs w:val="22"/>
        </w:rPr>
        <w:t xml:space="preserve"> </w:t>
      </w:r>
      <w:proofErr w:type="spellStart"/>
      <w:r w:rsidRPr="009F2A75">
        <w:rPr>
          <w:rFonts w:cs="Times New Roman"/>
          <w:sz w:val="22"/>
          <w:szCs w:val="22"/>
        </w:rPr>
        <w:t>jalan</w:t>
      </w:r>
      <w:proofErr w:type="spellEnd"/>
      <w:r w:rsidRPr="009F2A75">
        <w:rPr>
          <w:rFonts w:cs="Times New Roman"/>
          <w:sz w:val="22"/>
          <w:szCs w:val="22"/>
        </w:rPr>
        <w:t xml:space="preserve"> yang </w:t>
      </w:r>
      <w:proofErr w:type="spellStart"/>
      <w:r w:rsidRPr="009F2A75">
        <w:rPr>
          <w:rFonts w:cs="Times New Roman"/>
          <w:sz w:val="22"/>
          <w:szCs w:val="22"/>
        </w:rPr>
        <w:t>menerima</w:t>
      </w:r>
      <w:proofErr w:type="spellEnd"/>
      <w:r w:rsidRPr="009F2A75">
        <w:rPr>
          <w:rFonts w:cs="Times New Roman"/>
          <w:sz w:val="22"/>
          <w:szCs w:val="22"/>
        </w:rPr>
        <w:t xml:space="preserve"> </w:t>
      </w:r>
      <w:proofErr w:type="spellStart"/>
      <w:r w:rsidRPr="009F2A75">
        <w:rPr>
          <w:rFonts w:cs="Times New Roman"/>
          <w:sz w:val="22"/>
          <w:szCs w:val="22"/>
        </w:rPr>
        <w:t>obat</w:t>
      </w:r>
      <w:proofErr w:type="spellEnd"/>
      <w:r w:rsidRPr="009F2A75">
        <w:rPr>
          <w:rFonts w:cs="Times New Roman"/>
          <w:sz w:val="22"/>
          <w:szCs w:val="22"/>
        </w:rPr>
        <w:t xml:space="preserve"> </w:t>
      </w:r>
      <w:proofErr w:type="spellStart"/>
      <w:r w:rsidRPr="009F2A75">
        <w:rPr>
          <w:rFonts w:cs="Times New Roman"/>
          <w:sz w:val="22"/>
          <w:szCs w:val="22"/>
        </w:rPr>
        <w:t>antidiabetik</w:t>
      </w:r>
      <w:proofErr w:type="spellEnd"/>
      <w:r w:rsidRPr="009F2A75">
        <w:rPr>
          <w:rFonts w:cs="Times New Roman"/>
          <w:sz w:val="22"/>
          <w:szCs w:val="22"/>
        </w:rPr>
        <w:t xml:space="preserve"> oral di </w:t>
      </w:r>
      <w:proofErr w:type="spellStart"/>
      <w:r w:rsidRPr="009F2A75">
        <w:rPr>
          <w:rFonts w:cs="Times New Roman"/>
          <w:sz w:val="22"/>
          <w:szCs w:val="22"/>
        </w:rPr>
        <w:t>Puskesmas</w:t>
      </w:r>
      <w:proofErr w:type="spellEnd"/>
      <w:r w:rsidRPr="009F2A75">
        <w:rPr>
          <w:rFonts w:cs="Times New Roman"/>
          <w:sz w:val="22"/>
          <w:szCs w:val="22"/>
        </w:rPr>
        <w:t xml:space="preserve"> </w:t>
      </w:r>
      <w:proofErr w:type="spellStart"/>
      <w:r w:rsidRPr="009F2A75">
        <w:rPr>
          <w:rFonts w:cs="Times New Roman"/>
          <w:sz w:val="22"/>
          <w:szCs w:val="22"/>
        </w:rPr>
        <w:t>Pajang</w:t>
      </w:r>
      <w:proofErr w:type="spellEnd"/>
      <w:r w:rsidRPr="009F2A75">
        <w:rPr>
          <w:rFonts w:cs="Times New Roman"/>
          <w:sz w:val="22"/>
          <w:szCs w:val="22"/>
        </w:rPr>
        <w:t xml:space="preserve">. </w:t>
      </w:r>
      <w:proofErr w:type="spellStart"/>
      <w:r w:rsidRPr="009F2A75">
        <w:rPr>
          <w:rFonts w:cs="Times New Roman"/>
          <w:sz w:val="22"/>
          <w:szCs w:val="22"/>
        </w:rPr>
        <w:t>Resep</w:t>
      </w:r>
      <w:proofErr w:type="spellEnd"/>
      <w:r w:rsidRPr="009F2A75">
        <w:rPr>
          <w:rFonts w:cs="Times New Roman"/>
          <w:sz w:val="22"/>
          <w:szCs w:val="22"/>
        </w:rPr>
        <w:t xml:space="preserve"> yang </w:t>
      </w:r>
      <w:proofErr w:type="spellStart"/>
      <w:r w:rsidRPr="009F2A75">
        <w:rPr>
          <w:rFonts w:cs="Times New Roman"/>
          <w:sz w:val="22"/>
          <w:szCs w:val="22"/>
        </w:rPr>
        <w:t>didapatkan</w:t>
      </w:r>
      <w:proofErr w:type="spellEnd"/>
      <w:r w:rsidRPr="009F2A75">
        <w:rPr>
          <w:rFonts w:cs="Times New Roman"/>
          <w:sz w:val="22"/>
          <w:szCs w:val="22"/>
        </w:rPr>
        <w:t xml:space="preserve"> </w:t>
      </w:r>
      <w:proofErr w:type="spellStart"/>
      <w:r w:rsidRPr="009F2A75">
        <w:rPr>
          <w:rFonts w:cs="Times New Roman"/>
          <w:sz w:val="22"/>
          <w:szCs w:val="22"/>
        </w:rPr>
        <w:t>periode</w:t>
      </w:r>
      <w:proofErr w:type="spellEnd"/>
      <w:r w:rsidRPr="009F2A75">
        <w:rPr>
          <w:rFonts w:cs="Times New Roman"/>
          <w:sz w:val="22"/>
          <w:szCs w:val="22"/>
        </w:rPr>
        <w:t xml:space="preserve"> </w:t>
      </w:r>
      <w:proofErr w:type="spellStart"/>
      <w:r w:rsidRPr="009F2A75">
        <w:rPr>
          <w:rFonts w:cs="Times New Roman"/>
          <w:sz w:val="22"/>
          <w:szCs w:val="22"/>
        </w:rPr>
        <w:t>bulan</w:t>
      </w:r>
      <w:proofErr w:type="spellEnd"/>
      <w:r w:rsidRPr="009F2A75">
        <w:rPr>
          <w:rFonts w:cs="Times New Roman"/>
          <w:sz w:val="22"/>
          <w:szCs w:val="22"/>
        </w:rPr>
        <w:t xml:space="preserve"> Januari-</w:t>
      </w:r>
      <w:proofErr w:type="spellStart"/>
      <w:r w:rsidRPr="009F2A75">
        <w:rPr>
          <w:rFonts w:cs="Times New Roman"/>
          <w:sz w:val="22"/>
          <w:szCs w:val="22"/>
        </w:rPr>
        <w:t>juni</w:t>
      </w:r>
      <w:proofErr w:type="spellEnd"/>
      <w:r w:rsidRPr="009F2A75">
        <w:rPr>
          <w:rFonts w:cs="Times New Roman"/>
          <w:sz w:val="22"/>
          <w:szCs w:val="22"/>
        </w:rPr>
        <w:t xml:space="preserve"> 2023 </w:t>
      </w:r>
      <w:proofErr w:type="spellStart"/>
      <w:r w:rsidRPr="009F2A75">
        <w:rPr>
          <w:rFonts w:cs="Times New Roman"/>
          <w:sz w:val="22"/>
          <w:szCs w:val="22"/>
        </w:rPr>
        <w:t>sebanyak</w:t>
      </w:r>
      <w:proofErr w:type="spellEnd"/>
      <w:r w:rsidRPr="009F2A75">
        <w:rPr>
          <w:rFonts w:cs="Times New Roman"/>
          <w:sz w:val="22"/>
          <w:szCs w:val="22"/>
        </w:rPr>
        <w:t xml:space="preserve"> 108 </w:t>
      </w:r>
      <w:proofErr w:type="spellStart"/>
      <w:r w:rsidRPr="009F2A75">
        <w:rPr>
          <w:rFonts w:cs="Times New Roman"/>
          <w:sz w:val="22"/>
          <w:szCs w:val="22"/>
        </w:rPr>
        <w:t>resep</w:t>
      </w:r>
      <w:proofErr w:type="spellEnd"/>
      <w:r w:rsidRPr="009F2A75">
        <w:rPr>
          <w:rFonts w:cs="Times New Roman"/>
          <w:sz w:val="22"/>
          <w:szCs w:val="22"/>
        </w:rPr>
        <w:t xml:space="preserve"> </w:t>
      </w:r>
      <w:proofErr w:type="spellStart"/>
      <w:r w:rsidRPr="009F2A75">
        <w:rPr>
          <w:rFonts w:cs="Times New Roman"/>
          <w:sz w:val="22"/>
          <w:szCs w:val="22"/>
        </w:rPr>
        <w:t>dengan</w:t>
      </w:r>
      <w:proofErr w:type="spellEnd"/>
      <w:r w:rsidRPr="009F2A75">
        <w:rPr>
          <w:rFonts w:cs="Times New Roman"/>
          <w:sz w:val="22"/>
          <w:szCs w:val="22"/>
        </w:rPr>
        <w:t xml:space="preserve"> </w:t>
      </w:r>
      <w:proofErr w:type="spellStart"/>
      <w:r w:rsidRPr="009F2A75">
        <w:rPr>
          <w:rFonts w:cs="Times New Roman"/>
          <w:sz w:val="22"/>
          <w:szCs w:val="22"/>
        </w:rPr>
        <w:t>jumlah</w:t>
      </w:r>
      <w:proofErr w:type="spellEnd"/>
      <w:r w:rsidRPr="009F2A75">
        <w:rPr>
          <w:rFonts w:cs="Times New Roman"/>
          <w:sz w:val="22"/>
          <w:szCs w:val="22"/>
        </w:rPr>
        <w:t xml:space="preserve"> </w:t>
      </w:r>
      <w:proofErr w:type="spellStart"/>
      <w:r w:rsidRPr="009F2A75">
        <w:rPr>
          <w:rFonts w:cs="Times New Roman"/>
          <w:sz w:val="22"/>
          <w:szCs w:val="22"/>
        </w:rPr>
        <w:t>obat</w:t>
      </w:r>
      <w:proofErr w:type="spellEnd"/>
      <w:r w:rsidRPr="009F2A75">
        <w:rPr>
          <w:rFonts w:cs="Times New Roman"/>
          <w:sz w:val="22"/>
          <w:szCs w:val="22"/>
        </w:rPr>
        <w:t xml:space="preserve"> 418 </w:t>
      </w:r>
      <w:proofErr w:type="spellStart"/>
      <w:r w:rsidRPr="009F2A75">
        <w:rPr>
          <w:rFonts w:cs="Times New Roman"/>
          <w:sz w:val="22"/>
          <w:szCs w:val="22"/>
        </w:rPr>
        <w:t>obat</w:t>
      </w:r>
      <w:proofErr w:type="spellEnd"/>
      <w:r w:rsidRPr="009F2A75">
        <w:rPr>
          <w:rFonts w:cs="Times New Roman"/>
          <w:sz w:val="22"/>
          <w:szCs w:val="22"/>
        </w:rPr>
        <w:t xml:space="preserve">. Obat </w:t>
      </w:r>
      <w:proofErr w:type="spellStart"/>
      <w:r w:rsidRPr="009F2A75">
        <w:rPr>
          <w:rFonts w:cs="Times New Roman"/>
          <w:sz w:val="22"/>
          <w:szCs w:val="22"/>
        </w:rPr>
        <w:t>hipoglikemia</w:t>
      </w:r>
      <w:proofErr w:type="spellEnd"/>
      <w:r w:rsidRPr="009F2A75">
        <w:rPr>
          <w:rFonts w:cs="Times New Roman"/>
          <w:sz w:val="22"/>
          <w:szCs w:val="22"/>
        </w:rPr>
        <w:t xml:space="preserve"> oral (OHO) </w:t>
      </w:r>
      <w:proofErr w:type="spellStart"/>
      <w:r w:rsidRPr="009F2A75">
        <w:rPr>
          <w:rFonts w:cs="Times New Roman"/>
          <w:sz w:val="22"/>
          <w:szCs w:val="22"/>
        </w:rPr>
        <w:t>sebanyak</w:t>
      </w:r>
      <w:proofErr w:type="spellEnd"/>
      <w:r w:rsidRPr="009F2A75">
        <w:rPr>
          <w:rFonts w:cs="Times New Roman"/>
          <w:sz w:val="22"/>
          <w:szCs w:val="22"/>
        </w:rPr>
        <w:t xml:space="preserve"> 158 </w:t>
      </w:r>
      <w:proofErr w:type="spellStart"/>
      <w:r w:rsidRPr="009F2A75">
        <w:rPr>
          <w:rFonts w:cs="Times New Roman"/>
          <w:sz w:val="22"/>
          <w:szCs w:val="22"/>
        </w:rPr>
        <w:t>obat</w:t>
      </w:r>
      <w:proofErr w:type="spellEnd"/>
      <w:r w:rsidRPr="009F2A75">
        <w:rPr>
          <w:rFonts w:cs="Times New Roman"/>
          <w:sz w:val="22"/>
          <w:szCs w:val="22"/>
        </w:rPr>
        <w:t xml:space="preserve"> (37,79%) di </w:t>
      </w:r>
      <w:proofErr w:type="spellStart"/>
      <w:r w:rsidRPr="009F2A75">
        <w:rPr>
          <w:rFonts w:cs="Times New Roman"/>
          <w:sz w:val="22"/>
          <w:szCs w:val="22"/>
        </w:rPr>
        <w:t>antaranya</w:t>
      </w:r>
      <w:proofErr w:type="spellEnd"/>
      <w:r w:rsidRPr="009F2A75">
        <w:rPr>
          <w:rFonts w:cs="Times New Roman"/>
          <w:sz w:val="22"/>
          <w:szCs w:val="22"/>
        </w:rPr>
        <w:t xml:space="preserve"> </w:t>
      </w:r>
      <w:proofErr w:type="spellStart"/>
      <w:r w:rsidRPr="009F2A75">
        <w:rPr>
          <w:rFonts w:cs="Times New Roman"/>
          <w:sz w:val="22"/>
          <w:szCs w:val="22"/>
        </w:rPr>
        <w:t>ada</w:t>
      </w:r>
      <w:proofErr w:type="spellEnd"/>
      <w:r w:rsidRPr="009F2A75">
        <w:rPr>
          <w:rFonts w:cs="Times New Roman"/>
          <w:sz w:val="22"/>
          <w:szCs w:val="22"/>
        </w:rPr>
        <w:t xml:space="preserve"> </w:t>
      </w:r>
      <w:proofErr w:type="spellStart"/>
      <w:r w:rsidRPr="009F2A75">
        <w:rPr>
          <w:rFonts w:cs="Times New Roman"/>
          <w:sz w:val="22"/>
          <w:szCs w:val="22"/>
        </w:rPr>
        <w:t>obat</w:t>
      </w:r>
      <w:proofErr w:type="spellEnd"/>
      <w:r w:rsidRPr="009F2A75">
        <w:rPr>
          <w:rFonts w:cs="Times New Roman"/>
          <w:sz w:val="22"/>
          <w:szCs w:val="22"/>
        </w:rPr>
        <w:t xml:space="preserve"> metformin </w:t>
      </w:r>
      <w:proofErr w:type="spellStart"/>
      <w:r w:rsidRPr="009F2A75">
        <w:rPr>
          <w:rFonts w:cs="Times New Roman"/>
          <w:sz w:val="22"/>
          <w:szCs w:val="22"/>
        </w:rPr>
        <w:t>sebanyak</w:t>
      </w:r>
      <w:proofErr w:type="spellEnd"/>
      <w:r w:rsidRPr="009F2A75">
        <w:rPr>
          <w:rFonts w:cs="Times New Roman"/>
          <w:sz w:val="22"/>
          <w:szCs w:val="22"/>
        </w:rPr>
        <w:t xml:space="preserve"> 84 </w:t>
      </w:r>
      <w:proofErr w:type="spellStart"/>
      <w:r w:rsidRPr="009F2A75">
        <w:rPr>
          <w:rFonts w:cs="Times New Roman"/>
          <w:sz w:val="22"/>
          <w:szCs w:val="22"/>
        </w:rPr>
        <w:t>obat</w:t>
      </w:r>
      <w:proofErr w:type="spellEnd"/>
      <w:r w:rsidRPr="009F2A75">
        <w:rPr>
          <w:rFonts w:cs="Times New Roman"/>
          <w:sz w:val="22"/>
          <w:szCs w:val="22"/>
        </w:rPr>
        <w:t xml:space="preserve"> (53%), </w:t>
      </w:r>
      <w:proofErr w:type="spellStart"/>
      <w:r w:rsidRPr="009F2A75">
        <w:rPr>
          <w:rFonts w:cs="Times New Roman"/>
          <w:sz w:val="22"/>
          <w:szCs w:val="22"/>
        </w:rPr>
        <w:t>glimepirid</w:t>
      </w:r>
      <w:proofErr w:type="spellEnd"/>
      <w:r w:rsidRPr="009F2A75">
        <w:rPr>
          <w:rFonts w:cs="Times New Roman"/>
          <w:sz w:val="22"/>
          <w:szCs w:val="22"/>
        </w:rPr>
        <w:t xml:space="preserve"> 72 </w:t>
      </w:r>
      <w:proofErr w:type="spellStart"/>
      <w:r w:rsidRPr="009F2A75">
        <w:rPr>
          <w:rFonts w:cs="Times New Roman"/>
          <w:sz w:val="22"/>
          <w:szCs w:val="22"/>
        </w:rPr>
        <w:t>obat</w:t>
      </w:r>
      <w:proofErr w:type="spellEnd"/>
      <w:r w:rsidRPr="009F2A75">
        <w:rPr>
          <w:rFonts w:cs="Times New Roman"/>
          <w:sz w:val="22"/>
          <w:szCs w:val="22"/>
        </w:rPr>
        <w:t xml:space="preserve"> (45%) dan </w:t>
      </w:r>
      <w:proofErr w:type="spellStart"/>
      <w:r w:rsidRPr="009F2A75">
        <w:rPr>
          <w:rFonts w:cs="Times New Roman"/>
          <w:sz w:val="22"/>
          <w:szCs w:val="22"/>
        </w:rPr>
        <w:t>glibenklamid</w:t>
      </w:r>
      <w:proofErr w:type="spellEnd"/>
      <w:r w:rsidRPr="009F2A75">
        <w:rPr>
          <w:rFonts w:cs="Times New Roman"/>
          <w:sz w:val="22"/>
          <w:szCs w:val="22"/>
        </w:rPr>
        <w:t xml:space="preserve"> 2 </w:t>
      </w:r>
      <w:proofErr w:type="spellStart"/>
      <w:r w:rsidRPr="009F2A75">
        <w:rPr>
          <w:rFonts w:cs="Times New Roman"/>
          <w:sz w:val="22"/>
          <w:szCs w:val="22"/>
        </w:rPr>
        <w:t>obat</w:t>
      </w:r>
      <w:proofErr w:type="spellEnd"/>
      <w:r w:rsidRPr="009F2A75">
        <w:rPr>
          <w:rFonts w:cs="Times New Roman"/>
          <w:sz w:val="22"/>
          <w:szCs w:val="22"/>
        </w:rPr>
        <w:t xml:space="preserve"> (1,26%) dan </w:t>
      </w:r>
      <w:proofErr w:type="spellStart"/>
      <w:r w:rsidRPr="009F2A75">
        <w:rPr>
          <w:rFonts w:cs="Times New Roman"/>
          <w:sz w:val="22"/>
          <w:szCs w:val="22"/>
        </w:rPr>
        <w:t>obat</w:t>
      </w:r>
      <w:proofErr w:type="spellEnd"/>
      <w:r w:rsidRPr="009F2A75">
        <w:rPr>
          <w:rFonts w:cs="Times New Roman"/>
          <w:sz w:val="22"/>
          <w:szCs w:val="22"/>
        </w:rPr>
        <w:t xml:space="preserve"> non </w:t>
      </w:r>
      <w:proofErr w:type="spellStart"/>
      <w:r w:rsidRPr="009F2A75">
        <w:rPr>
          <w:rFonts w:cs="Times New Roman"/>
          <w:sz w:val="22"/>
          <w:szCs w:val="22"/>
        </w:rPr>
        <w:t>hipoglikemia</w:t>
      </w:r>
      <w:proofErr w:type="spellEnd"/>
      <w:r w:rsidRPr="009F2A75">
        <w:rPr>
          <w:rFonts w:cs="Times New Roman"/>
          <w:sz w:val="22"/>
          <w:szCs w:val="22"/>
        </w:rPr>
        <w:t xml:space="preserve"> oral (</w:t>
      </w:r>
      <w:proofErr w:type="gramStart"/>
      <w:r w:rsidRPr="009F2A75">
        <w:rPr>
          <w:rFonts w:cs="Times New Roman"/>
          <w:sz w:val="22"/>
          <w:szCs w:val="22"/>
        </w:rPr>
        <w:t>Non OHO</w:t>
      </w:r>
      <w:proofErr w:type="gramEnd"/>
      <w:r w:rsidRPr="009F2A75">
        <w:rPr>
          <w:rFonts w:cs="Times New Roman"/>
          <w:sz w:val="22"/>
          <w:szCs w:val="22"/>
        </w:rPr>
        <w:t xml:space="preserve">) </w:t>
      </w:r>
      <w:proofErr w:type="spellStart"/>
      <w:r w:rsidRPr="009F2A75">
        <w:rPr>
          <w:rFonts w:cs="Times New Roman"/>
          <w:sz w:val="22"/>
          <w:szCs w:val="22"/>
        </w:rPr>
        <w:t>sebanyak</w:t>
      </w:r>
      <w:proofErr w:type="spellEnd"/>
      <w:r w:rsidRPr="009F2A75">
        <w:rPr>
          <w:rFonts w:cs="Times New Roman"/>
          <w:sz w:val="22"/>
          <w:szCs w:val="22"/>
        </w:rPr>
        <w:t xml:space="preserve"> 260 </w:t>
      </w:r>
      <w:proofErr w:type="spellStart"/>
      <w:r w:rsidRPr="009F2A75">
        <w:rPr>
          <w:rFonts w:cs="Times New Roman"/>
          <w:sz w:val="22"/>
          <w:szCs w:val="22"/>
        </w:rPr>
        <w:t>obat</w:t>
      </w:r>
      <w:proofErr w:type="spellEnd"/>
      <w:r w:rsidRPr="009F2A75">
        <w:rPr>
          <w:rFonts w:cs="Times New Roman"/>
          <w:sz w:val="22"/>
          <w:szCs w:val="22"/>
        </w:rPr>
        <w:t xml:space="preserve"> (62,20%) yang paling </w:t>
      </w:r>
      <w:proofErr w:type="spellStart"/>
      <w:r w:rsidRPr="009F2A75">
        <w:rPr>
          <w:rFonts w:cs="Times New Roman"/>
          <w:sz w:val="22"/>
          <w:szCs w:val="22"/>
        </w:rPr>
        <w:t>banyak</w:t>
      </w:r>
      <w:proofErr w:type="spellEnd"/>
      <w:r w:rsidRPr="009F2A75">
        <w:rPr>
          <w:rFonts w:cs="Times New Roman"/>
          <w:sz w:val="22"/>
          <w:szCs w:val="22"/>
        </w:rPr>
        <w:t xml:space="preserve"> </w:t>
      </w:r>
      <w:proofErr w:type="spellStart"/>
      <w:r w:rsidRPr="009F2A75">
        <w:rPr>
          <w:rFonts w:cs="Times New Roman"/>
          <w:sz w:val="22"/>
          <w:szCs w:val="22"/>
        </w:rPr>
        <w:t>dikomsumsi</w:t>
      </w:r>
      <w:proofErr w:type="spellEnd"/>
      <w:r w:rsidRPr="009F2A75">
        <w:rPr>
          <w:rFonts w:cs="Times New Roman"/>
          <w:sz w:val="22"/>
          <w:szCs w:val="22"/>
        </w:rPr>
        <w:t xml:space="preserve"> </w:t>
      </w:r>
      <w:proofErr w:type="spellStart"/>
      <w:r w:rsidRPr="009F2A75">
        <w:rPr>
          <w:rFonts w:cs="Times New Roman"/>
          <w:sz w:val="22"/>
          <w:szCs w:val="22"/>
        </w:rPr>
        <w:t>bersama</w:t>
      </w:r>
      <w:proofErr w:type="spellEnd"/>
      <w:r w:rsidRPr="009F2A75">
        <w:rPr>
          <w:rFonts w:cs="Times New Roman"/>
          <w:sz w:val="22"/>
          <w:szCs w:val="22"/>
        </w:rPr>
        <w:t xml:space="preserve"> </w:t>
      </w:r>
      <w:proofErr w:type="spellStart"/>
      <w:r w:rsidRPr="009F2A75">
        <w:rPr>
          <w:rFonts w:cs="Times New Roman"/>
          <w:sz w:val="22"/>
          <w:szCs w:val="22"/>
        </w:rPr>
        <w:t>yaitu</w:t>
      </w:r>
      <w:proofErr w:type="spellEnd"/>
      <w:r w:rsidRPr="009F2A75">
        <w:rPr>
          <w:rFonts w:cs="Times New Roman"/>
          <w:sz w:val="22"/>
          <w:szCs w:val="22"/>
        </w:rPr>
        <w:t xml:space="preserve"> </w:t>
      </w:r>
      <w:proofErr w:type="spellStart"/>
      <w:r w:rsidRPr="009F2A75">
        <w:rPr>
          <w:rFonts w:cs="Times New Roman"/>
          <w:sz w:val="22"/>
          <w:szCs w:val="22"/>
        </w:rPr>
        <w:t>obat</w:t>
      </w:r>
      <w:proofErr w:type="spellEnd"/>
      <w:r w:rsidRPr="009F2A75">
        <w:rPr>
          <w:rFonts w:cs="Times New Roman"/>
          <w:sz w:val="22"/>
          <w:szCs w:val="22"/>
        </w:rPr>
        <w:t xml:space="preserve"> </w:t>
      </w:r>
      <w:proofErr w:type="spellStart"/>
      <w:r w:rsidRPr="009F2A75">
        <w:rPr>
          <w:rFonts w:cs="Times New Roman"/>
          <w:sz w:val="22"/>
          <w:szCs w:val="22"/>
        </w:rPr>
        <w:t>amlodipin</w:t>
      </w:r>
      <w:proofErr w:type="spellEnd"/>
      <w:r w:rsidRPr="009F2A75">
        <w:rPr>
          <w:rFonts w:cs="Times New Roman"/>
          <w:sz w:val="22"/>
          <w:szCs w:val="22"/>
        </w:rPr>
        <w:t xml:space="preserve"> 58 </w:t>
      </w:r>
      <w:proofErr w:type="spellStart"/>
      <w:r w:rsidRPr="009F2A75">
        <w:rPr>
          <w:rFonts w:cs="Times New Roman"/>
          <w:sz w:val="22"/>
          <w:szCs w:val="22"/>
        </w:rPr>
        <w:t>obat</w:t>
      </w:r>
      <w:proofErr w:type="spellEnd"/>
      <w:r w:rsidRPr="009F2A75">
        <w:rPr>
          <w:rFonts w:cs="Times New Roman"/>
          <w:sz w:val="22"/>
          <w:szCs w:val="22"/>
        </w:rPr>
        <w:t xml:space="preserve"> (22,30%), natrium </w:t>
      </w:r>
      <w:proofErr w:type="spellStart"/>
      <w:r w:rsidRPr="009F2A75">
        <w:rPr>
          <w:rFonts w:cs="Times New Roman"/>
          <w:sz w:val="22"/>
          <w:szCs w:val="22"/>
        </w:rPr>
        <w:t>diklofenat</w:t>
      </w:r>
      <w:proofErr w:type="spellEnd"/>
      <w:r w:rsidRPr="009F2A75">
        <w:rPr>
          <w:rFonts w:cs="Times New Roman"/>
          <w:sz w:val="22"/>
          <w:szCs w:val="22"/>
        </w:rPr>
        <w:t xml:space="preserve"> 27 </w:t>
      </w:r>
      <w:proofErr w:type="spellStart"/>
      <w:r w:rsidRPr="009F2A75">
        <w:rPr>
          <w:rFonts w:cs="Times New Roman"/>
          <w:sz w:val="22"/>
          <w:szCs w:val="22"/>
        </w:rPr>
        <w:t>obat</w:t>
      </w:r>
      <w:proofErr w:type="spellEnd"/>
      <w:r w:rsidRPr="009F2A75">
        <w:rPr>
          <w:rFonts w:cs="Times New Roman"/>
          <w:sz w:val="22"/>
          <w:szCs w:val="22"/>
        </w:rPr>
        <w:t xml:space="preserve"> (10,38%), paracetamol 24 </w:t>
      </w:r>
      <w:proofErr w:type="spellStart"/>
      <w:r w:rsidRPr="009F2A75">
        <w:rPr>
          <w:rFonts w:cs="Times New Roman"/>
          <w:sz w:val="22"/>
          <w:szCs w:val="22"/>
        </w:rPr>
        <w:t>obat</w:t>
      </w:r>
      <w:proofErr w:type="spellEnd"/>
      <w:r w:rsidRPr="009F2A75">
        <w:rPr>
          <w:rFonts w:cs="Times New Roman"/>
          <w:sz w:val="22"/>
          <w:szCs w:val="22"/>
        </w:rPr>
        <w:t xml:space="preserve"> (9,23%), simvastatin 24 </w:t>
      </w:r>
      <w:proofErr w:type="spellStart"/>
      <w:r w:rsidRPr="009F2A75">
        <w:rPr>
          <w:rFonts w:cs="Times New Roman"/>
          <w:sz w:val="22"/>
          <w:szCs w:val="22"/>
        </w:rPr>
        <w:t>obat</w:t>
      </w:r>
      <w:proofErr w:type="spellEnd"/>
      <w:r w:rsidRPr="009F2A75">
        <w:rPr>
          <w:rFonts w:cs="Times New Roman"/>
          <w:sz w:val="22"/>
          <w:szCs w:val="22"/>
        </w:rPr>
        <w:t xml:space="preserve"> (9,23%) dan </w:t>
      </w:r>
      <w:proofErr w:type="spellStart"/>
      <w:r w:rsidRPr="009F2A75">
        <w:rPr>
          <w:rFonts w:cs="Times New Roman"/>
          <w:sz w:val="22"/>
          <w:szCs w:val="22"/>
        </w:rPr>
        <w:t>allupurinol</w:t>
      </w:r>
      <w:proofErr w:type="spellEnd"/>
      <w:r w:rsidRPr="009F2A75">
        <w:rPr>
          <w:rFonts w:cs="Times New Roman"/>
          <w:sz w:val="22"/>
          <w:szCs w:val="22"/>
        </w:rPr>
        <w:t xml:space="preserve"> 22 </w:t>
      </w:r>
      <w:proofErr w:type="spellStart"/>
      <w:r w:rsidRPr="009F2A75">
        <w:rPr>
          <w:rFonts w:cs="Times New Roman"/>
          <w:sz w:val="22"/>
          <w:szCs w:val="22"/>
        </w:rPr>
        <w:t>obat</w:t>
      </w:r>
      <w:proofErr w:type="spellEnd"/>
      <w:r w:rsidRPr="009F2A75">
        <w:rPr>
          <w:rFonts w:cs="Times New Roman"/>
          <w:sz w:val="22"/>
          <w:szCs w:val="22"/>
        </w:rPr>
        <w:t xml:space="preserve"> (8,46%).</w:t>
      </w:r>
    </w:p>
    <w:p w14:paraId="75558FE0" w14:textId="77777777" w:rsidR="000F667C" w:rsidRDefault="000F667C" w:rsidP="001E45E2">
      <w:pPr>
        <w:spacing w:line="360" w:lineRule="auto"/>
        <w:ind w:firstLine="284"/>
        <w:jc w:val="both"/>
        <w:rPr>
          <w:rFonts w:cs="Times New Roman"/>
          <w:sz w:val="22"/>
          <w:szCs w:val="22"/>
        </w:rPr>
      </w:pPr>
    </w:p>
    <w:p w14:paraId="5C3AC2CA" w14:textId="77777777" w:rsidR="000F667C" w:rsidRPr="009F2A75" w:rsidRDefault="000F667C" w:rsidP="001E45E2">
      <w:pPr>
        <w:spacing w:line="360" w:lineRule="auto"/>
        <w:ind w:firstLine="284"/>
        <w:jc w:val="both"/>
        <w:rPr>
          <w:rFonts w:cs="Times New Roman"/>
          <w:sz w:val="22"/>
          <w:szCs w:val="22"/>
        </w:rPr>
      </w:pPr>
    </w:p>
    <w:p w14:paraId="14AC1204" w14:textId="77777777" w:rsidR="009F2A75" w:rsidRPr="000F667C" w:rsidRDefault="009F2A75" w:rsidP="000F667C">
      <w:pPr>
        <w:spacing w:line="360" w:lineRule="auto"/>
        <w:jc w:val="center"/>
        <w:rPr>
          <w:rFonts w:asciiTheme="majorBidi" w:hAnsiTheme="majorBidi" w:cstheme="majorBidi"/>
          <w:b/>
          <w:bCs/>
        </w:rPr>
      </w:pPr>
      <w:r w:rsidRPr="000F667C">
        <w:rPr>
          <w:rFonts w:asciiTheme="majorBidi" w:hAnsiTheme="majorBidi" w:cstheme="majorBidi"/>
          <w:b/>
          <w:bCs/>
        </w:rPr>
        <w:lastRenderedPageBreak/>
        <w:t xml:space="preserve">Tabel 4.1. </w:t>
      </w:r>
      <w:proofErr w:type="spellStart"/>
      <w:r w:rsidRPr="000F667C">
        <w:rPr>
          <w:rFonts w:asciiTheme="majorBidi" w:hAnsiTheme="majorBidi" w:cstheme="majorBidi"/>
        </w:rPr>
        <w:t>Profil</w:t>
      </w:r>
      <w:proofErr w:type="spellEnd"/>
      <w:r w:rsidRPr="000F667C">
        <w:rPr>
          <w:rFonts w:asciiTheme="majorBidi" w:hAnsiTheme="majorBidi" w:cstheme="majorBidi"/>
        </w:rPr>
        <w:t xml:space="preserve"> </w:t>
      </w:r>
      <w:proofErr w:type="spellStart"/>
      <w:r w:rsidRPr="000F667C">
        <w:rPr>
          <w:rFonts w:asciiTheme="majorBidi" w:hAnsiTheme="majorBidi" w:cstheme="majorBidi"/>
        </w:rPr>
        <w:t>Resep</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418"/>
        <w:gridCol w:w="1701"/>
      </w:tblGrid>
      <w:tr w:rsidR="009F2A75" w:rsidRPr="000F667C" w14:paraId="49844EEE" w14:textId="77777777" w:rsidTr="000F667C">
        <w:trPr>
          <w:jc w:val="center"/>
        </w:trPr>
        <w:tc>
          <w:tcPr>
            <w:tcW w:w="2409" w:type="dxa"/>
            <w:tcBorders>
              <w:top w:val="single" w:sz="4" w:space="0" w:color="auto"/>
              <w:bottom w:val="single" w:sz="4" w:space="0" w:color="auto"/>
            </w:tcBorders>
          </w:tcPr>
          <w:p w14:paraId="283BEED5" w14:textId="77777777" w:rsidR="009F2A75" w:rsidRPr="000F667C" w:rsidRDefault="009F2A75" w:rsidP="00EF642B">
            <w:pPr>
              <w:pBdr>
                <w:bar w:val="single" w:sz="4" w:color="auto"/>
              </w:pBdr>
              <w:jc w:val="center"/>
              <w:rPr>
                <w:rFonts w:asciiTheme="majorBidi" w:hAnsiTheme="majorBidi" w:cstheme="majorBidi"/>
                <w:b/>
                <w:bCs/>
              </w:rPr>
            </w:pPr>
            <w:r w:rsidRPr="000F667C">
              <w:rPr>
                <w:rFonts w:asciiTheme="majorBidi" w:hAnsiTheme="majorBidi" w:cstheme="majorBidi"/>
                <w:b/>
                <w:bCs/>
              </w:rPr>
              <w:t>Resep</w:t>
            </w:r>
          </w:p>
        </w:tc>
        <w:tc>
          <w:tcPr>
            <w:tcW w:w="1418" w:type="dxa"/>
            <w:tcBorders>
              <w:top w:val="single" w:sz="4" w:space="0" w:color="auto"/>
              <w:bottom w:val="single" w:sz="4" w:space="0" w:color="auto"/>
            </w:tcBorders>
          </w:tcPr>
          <w:p w14:paraId="1E4630E1" w14:textId="77777777" w:rsidR="009F2A75" w:rsidRPr="000F667C" w:rsidRDefault="009F2A75" w:rsidP="00EF642B">
            <w:pPr>
              <w:pBdr>
                <w:bar w:val="single" w:sz="4" w:color="auto"/>
              </w:pBdr>
              <w:jc w:val="center"/>
              <w:rPr>
                <w:rFonts w:asciiTheme="majorBidi" w:hAnsiTheme="majorBidi" w:cstheme="majorBidi"/>
                <w:b/>
                <w:bCs/>
              </w:rPr>
            </w:pPr>
            <w:r w:rsidRPr="000F667C">
              <w:rPr>
                <w:rFonts w:asciiTheme="majorBidi" w:hAnsiTheme="majorBidi" w:cstheme="majorBidi"/>
                <w:b/>
                <w:bCs/>
              </w:rPr>
              <w:t>Jumlah</w:t>
            </w:r>
          </w:p>
        </w:tc>
        <w:tc>
          <w:tcPr>
            <w:tcW w:w="1701" w:type="dxa"/>
            <w:tcBorders>
              <w:top w:val="single" w:sz="4" w:space="0" w:color="auto"/>
              <w:bottom w:val="single" w:sz="4" w:space="0" w:color="auto"/>
            </w:tcBorders>
          </w:tcPr>
          <w:p w14:paraId="05CDF6DE" w14:textId="77777777" w:rsidR="009F2A75" w:rsidRPr="000F667C" w:rsidRDefault="009F2A75" w:rsidP="00EF642B">
            <w:pPr>
              <w:pBdr>
                <w:bar w:val="single" w:sz="4" w:color="auto"/>
              </w:pBdr>
              <w:jc w:val="center"/>
              <w:rPr>
                <w:rFonts w:asciiTheme="majorBidi" w:hAnsiTheme="majorBidi" w:cstheme="majorBidi"/>
                <w:b/>
                <w:bCs/>
              </w:rPr>
            </w:pPr>
            <w:r w:rsidRPr="000F667C">
              <w:rPr>
                <w:rFonts w:asciiTheme="majorBidi" w:hAnsiTheme="majorBidi" w:cstheme="majorBidi"/>
                <w:b/>
                <w:bCs/>
              </w:rPr>
              <w:t xml:space="preserve">Persentase </w:t>
            </w:r>
          </w:p>
        </w:tc>
      </w:tr>
      <w:tr w:rsidR="009F2A75" w:rsidRPr="000F667C" w14:paraId="3BB79B45" w14:textId="77777777" w:rsidTr="000F667C">
        <w:trPr>
          <w:jc w:val="center"/>
        </w:trPr>
        <w:tc>
          <w:tcPr>
            <w:tcW w:w="2409" w:type="dxa"/>
            <w:tcBorders>
              <w:top w:val="single" w:sz="4" w:space="0" w:color="auto"/>
            </w:tcBorders>
          </w:tcPr>
          <w:p w14:paraId="73D4E7B6" w14:textId="77777777" w:rsidR="009F2A75" w:rsidRPr="000F667C" w:rsidRDefault="009F2A75" w:rsidP="00EF642B">
            <w:pPr>
              <w:pBdr>
                <w:bar w:val="single" w:sz="4" w:color="auto"/>
              </w:pBdr>
              <w:rPr>
                <w:rFonts w:asciiTheme="majorBidi" w:hAnsiTheme="majorBidi" w:cstheme="majorBidi"/>
              </w:rPr>
            </w:pPr>
            <w:r w:rsidRPr="000F667C">
              <w:rPr>
                <w:rFonts w:asciiTheme="majorBidi" w:hAnsiTheme="majorBidi" w:cstheme="majorBidi"/>
              </w:rPr>
              <w:t>OHO</w:t>
            </w:r>
          </w:p>
        </w:tc>
        <w:tc>
          <w:tcPr>
            <w:tcW w:w="1418" w:type="dxa"/>
            <w:tcBorders>
              <w:top w:val="single" w:sz="4" w:space="0" w:color="auto"/>
            </w:tcBorders>
          </w:tcPr>
          <w:p w14:paraId="49CA167F"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158</w:t>
            </w:r>
          </w:p>
        </w:tc>
        <w:tc>
          <w:tcPr>
            <w:tcW w:w="1701" w:type="dxa"/>
            <w:tcBorders>
              <w:top w:val="single" w:sz="4" w:space="0" w:color="auto"/>
            </w:tcBorders>
          </w:tcPr>
          <w:p w14:paraId="68CDD6D5"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37,79%</w:t>
            </w:r>
          </w:p>
        </w:tc>
      </w:tr>
      <w:tr w:rsidR="009F2A75" w:rsidRPr="000F667C" w14:paraId="49A004F0" w14:textId="77777777" w:rsidTr="000F667C">
        <w:trPr>
          <w:jc w:val="center"/>
        </w:trPr>
        <w:tc>
          <w:tcPr>
            <w:tcW w:w="2409" w:type="dxa"/>
          </w:tcPr>
          <w:p w14:paraId="0DCC8381" w14:textId="77777777" w:rsidR="009F2A75" w:rsidRPr="000F667C" w:rsidRDefault="009F2A75" w:rsidP="00EF642B">
            <w:pPr>
              <w:pBdr>
                <w:bar w:val="single" w:sz="4" w:color="auto"/>
              </w:pBdr>
              <w:rPr>
                <w:rFonts w:asciiTheme="majorBidi" w:hAnsiTheme="majorBidi" w:cstheme="majorBidi"/>
              </w:rPr>
            </w:pPr>
            <w:r w:rsidRPr="000F667C">
              <w:rPr>
                <w:rFonts w:asciiTheme="majorBidi" w:hAnsiTheme="majorBidi" w:cstheme="majorBidi"/>
              </w:rPr>
              <w:t>Non OHO</w:t>
            </w:r>
          </w:p>
        </w:tc>
        <w:tc>
          <w:tcPr>
            <w:tcW w:w="1418" w:type="dxa"/>
          </w:tcPr>
          <w:p w14:paraId="79DDB2BE"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260</w:t>
            </w:r>
          </w:p>
        </w:tc>
        <w:tc>
          <w:tcPr>
            <w:tcW w:w="1701" w:type="dxa"/>
          </w:tcPr>
          <w:p w14:paraId="491F1CC8"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62,20%</w:t>
            </w:r>
          </w:p>
        </w:tc>
      </w:tr>
      <w:tr w:rsidR="009F2A75" w:rsidRPr="000F667C" w14:paraId="4CC0871D" w14:textId="77777777" w:rsidTr="000F667C">
        <w:trPr>
          <w:jc w:val="center"/>
        </w:trPr>
        <w:tc>
          <w:tcPr>
            <w:tcW w:w="2409" w:type="dxa"/>
          </w:tcPr>
          <w:p w14:paraId="1AEA54B0" w14:textId="77777777" w:rsidR="009F2A75" w:rsidRPr="000F667C" w:rsidRDefault="009F2A75" w:rsidP="00EF642B">
            <w:pPr>
              <w:pBdr>
                <w:bar w:val="single" w:sz="4" w:color="auto"/>
              </w:pBdr>
              <w:rPr>
                <w:rFonts w:asciiTheme="majorBidi" w:hAnsiTheme="majorBidi" w:cstheme="majorBidi"/>
              </w:rPr>
            </w:pPr>
            <w:r w:rsidRPr="000F667C">
              <w:rPr>
                <w:rFonts w:asciiTheme="majorBidi" w:hAnsiTheme="majorBidi" w:cstheme="majorBidi"/>
              </w:rPr>
              <w:t>Total</w:t>
            </w:r>
          </w:p>
        </w:tc>
        <w:tc>
          <w:tcPr>
            <w:tcW w:w="1418" w:type="dxa"/>
          </w:tcPr>
          <w:p w14:paraId="2ABFB430"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418</w:t>
            </w:r>
          </w:p>
        </w:tc>
        <w:tc>
          <w:tcPr>
            <w:tcW w:w="1701" w:type="dxa"/>
          </w:tcPr>
          <w:p w14:paraId="17705D85"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100%</w:t>
            </w:r>
          </w:p>
        </w:tc>
      </w:tr>
      <w:tr w:rsidR="009F2A75" w:rsidRPr="000F667C" w14:paraId="44C12CE9" w14:textId="77777777" w:rsidTr="000F667C">
        <w:trPr>
          <w:jc w:val="center"/>
        </w:trPr>
        <w:tc>
          <w:tcPr>
            <w:tcW w:w="2409" w:type="dxa"/>
          </w:tcPr>
          <w:p w14:paraId="110C4E89" w14:textId="77777777" w:rsidR="009F2A75" w:rsidRPr="000F667C" w:rsidRDefault="009F2A75" w:rsidP="00EF642B">
            <w:pPr>
              <w:pBdr>
                <w:bar w:val="single" w:sz="4" w:color="auto"/>
              </w:pBdr>
              <w:rPr>
                <w:rFonts w:asciiTheme="majorBidi" w:hAnsiTheme="majorBidi" w:cstheme="majorBidi"/>
                <w:b/>
                <w:bCs/>
              </w:rPr>
            </w:pPr>
            <w:r w:rsidRPr="000F667C">
              <w:rPr>
                <w:rFonts w:asciiTheme="majorBidi" w:hAnsiTheme="majorBidi" w:cstheme="majorBidi"/>
                <w:b/>
                <w:bCs/>
              </w:rPr>
              <w:t xml:space="preserve">Resep OHO </w:t>
            </w:r>
          </w:p>
        </w:tc>
        <w:tc>
          <w:tcPr>
            <w:tcW w:w="1418" w:type="dxa"/>
          </w:tcPr>
          <w:p w14:paraId="202D9FEF" w14:textId="77777777" w:rsidR="009F2A75" w:rsidRPr="000F667C" w:rsidRDefault="009F2A75" w:rsidP="00EF642B">
            <w:pPr>
              <w:pBdr>
                <w:bar w:val="single" w:sz="4" w:color="auto"/>
              </w:pBdr>
              <w:jc w:val="center"/>
              <w:rPr>
                <w:rFonts w:asciiTheme="majorBidi" w:hAnsiTheme="majorBidi" w:cstheme="majorBidi"/>
                <w:b/>
                <w:bCs/>
              </w:rPr>
            </w:pPr>
            <w:r w:rsidRPr="000F667C">
              <w:rPr>
                <w:rFonts w:asciiTheme="majorBidi" w:hAnsiTheme="majorBidi" w:cstheme="majorBidi"/>
                <w:b/>
                <w:bCs/>
              </w:rPr>
              <w:t>Jumlah</w:t>
            </w:r>
          </w:p>
        </w:tc>
        <w:tc>
          <w:tcPr>
            <w:tcW w:w="1701" w:type="dxa"/>
          </w:tcPr>
          <w:p w14:paraId="115D5637" w14:textId="77777777" w:rsidR="009F2A75" w:rsidRPr="000F667C" w:rsidRDefault="009F2A75" w:rsidP="00EF642B">
            <w:pPr>
              <w:pBdr>
                <w:bar w:val="single" w:sz="4" w:color="auto"/>
              </w:pBdr>
              <w:jc w:val="center"/>
              <w:rPr>
                <w:rFonts w:asciiTheme="majorBidi" w:hAnsiTheme="majorBidi" w:cstheme="majorBidi"/>
                <w:b/>
                <w:bCs/>
              </w:rPr>
            </w:pPr>
            <w:r w:rsidRPr="000F667C">
              <w:rPr>
                <w:rFonts w:asciiTheme="majorBidi" w:hAnsiTheme="majorBidi" w:cstheme="majorBidi"/>
                <w:b/>
                <w:bCs/>
              </w:rPr>
              <w:t>Persentase</w:t>
            </w:r>
          </w:p>
        </w:tc>
      </w:tr>
      <w:tr w:rsidR="009F2A75" w:rsidRPr="000F667C" w14:paraId="3BE785D2" w14:textId="77777777" w:rsidTr="000F667C">
        <w:trPr>
          <w:jc w:val="center"/>
        </w:trPr>
        <w:tc>
          <w:tcPr>
            <w:tcW w:w="2409" w:type="dxa"/>
          </w:tcPr>
          <w:p w14:paraId="41E4B193"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Metformin</w:t>
            </w:r>
          </w:p>
        </w:tc>
        <w:tc>
          <w:tcPr>
            <w:tcW w:w="1418" w:type="dxa"/>
          </w:tcPr>
          <w:p w14:paraId="7D7D2073"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84</w:t>
            </w:r>
          </w:p>
        </w:tc>
        <w:tc>
          <w:tcPr>
            <w:tcW w:w="1701" w:type="dxa"/>
          </w:tcPr>
          <w:p w14:paraId="4452E9FE"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53,16%</w:t>
            </w:r>
          </w:p>
        </w:tc>
      </w:tr>
      <w:tr w:rsidR="009F2A75" w:rsidRPr="000F667C" w14:paraId="272C7E9F" w14:textId="77777777" w:rsidTr="000F667C">
        <w:trPr>
          <w:jc w:val="center"/>
        </w:trPr>
        <w:tc>
          <w:tcPr>
            <w:tcW w:w="2409" w:type="dxa"/>
          </w:tcPr>
          <w:p w14:paraId="3C05AD3E"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Glimepirid</w:t>
            </w:r>
          </w:p>
        </w:tc>
        <w:tc>
          <w:tcPr>
            <w:tcW w:w="1418" w:type="dxa"/>
          </w:tcPr>
          <w:p w14:paraId="40D40934"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72</w:t>
            </w:r>
          </w:p>
        </w:tc>
        <w:tc>
          <w:tcPr>
            <w:tcW w:w="1701" w:type="dxa"/>
          </w:tcPr>
          <w:p w14:paraId="2171D607"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45%</w:t>
            </w:r>
          </w:p>
        </w:tc>
      </w:tr>
      <w:tr w:rsidR="009F2A75" w:rsidRPr="000F667C" w14:paraId="7284CE9A" w14:textId="77777777" w:rsidTr="000F667C">
        <w:trPr>
          <w:jc w:val="center"/>
        </w:trPr>
        <w:tc>
          <w:tcPr>
            <w:tcW w:w="2409" w:type="dxa"/>
          </w:tcPr>
          <w:p w14:paraId="71025673"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Glibenklamid</w:t>
            </w:r>
          </w:p>
        </w:tc>
        <w:tc>
          <w:tcPr>
            <w:tcW w:w="1418" w:type="dxa"/>
          </w:tcPr>
          <w:p w14:paraId="01BB7EEE"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w:t>
            </w:r>
          </w:p>
        </w:tc>
        <w:tc>
          <w:tcPr>
            <w:tcW w:w="1701" w:type="dxa"/>
          </w:tcPr>
          <w:p w14:paraId="11011B66"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1,26%</w:t>
            </w:r>
          </w:p>
        </w:tc>
      </w:tr>
      <w:tr w:rsidR="009F2A75" w:rsidRPr="000F667C" w14:paraId="627890D5" w14:textId="77777777" w:rsidTr="000F667C">
        <w:trPr>
          <w:jc w:val="center"/>
        </w:trPr>
        <w:tc>
          <w:tcPr>
            <w:tcW w:w="2409" w:type="dxa"/>
          </w:tcPr>
          <w:p w14:paraId="6BF6E3C7"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Total</w:t>
            </w:r>
          </w:p>
        </w:tc>
        <w:tc>
          <w:tcPr>
            <w:tcW w:w="1418" w:type="dxa"/>
          </w:tcPr>
          <w:p w14:paraId="798D309E"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158</w:t>
            </w:r>
          </w:p>
        </w:tc>
        <w:tc>
          <w:tcPr>
            <w:tcW w:w="1701" w:type="dxa"/>
          </w:tcPr>
          <w:p w14:paraId="388F09D2"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100%</w:t>
            </w:r>
          </w:p>
        </w:tc>
      </w:tr>
      <w:tr w:rsidR="009F2A75" w:rsidRPr="000F667C" w14:paraId="696F4CA4" w14:textId="77777777" w:rsidTr="000F667C">
        <w:trPr>
          <w:jc w:val="center"/>
        </w:trPr>
        <w:tc>
          <w:tcPr>
            <w:tcW w:w="2409" w:type="dxa"/>
          </w:tcPr>
          <w:p w14:paraId="46592986" w14:textId="77777777" w:rsidR="009F2A75" w:rsidRPr="000F667C" w:rsidRDefault="009F2A75" w:rsidP="00EF642B">
            <w:pPr>
              <w:pBdr>
                <w:bar w:val="single" w:sz="4" w:color="auto"/>
              </w:pBdr>
              <w:rPr>
                <w:rFonts w:asciiTheme="majorBidi" w:hAnsiTheme="majorBidi" w:cstheme="majorBidi"/>
                <w:b/>
                <w:bCs/>
              </w:rPr>
            </w:pPr>
            <w:r w:rsidRPr="000F667C">
              <w:rPr>
                <w:rFonts w:asciiTheme="majorBidi" w:hAnsiTheme="majorBidi" w:cstheme="majorBidi"/>
                <w:b/>
                <w:bCs/>
              </w:rPr>
              <w:t>Resep Non OHO</w:t>
            </w:r>
          </w:p>
        </w:tc>
        <w:tc>
          <w:tcPr>
            <w:tcW w:w="1418" w:type="dxa"/>
          </w:tcPr>
          <w:p w14:paraId="659AD3F7" w14:textId="77777777" w:rsidR="009F2A75" w:rsidRPr="000F667C" w:rsidRDefault="009F2A75" w:rsidP="00EF642B">
            <w:pPr>
              <w:pBdr>
                <w:bar w:val="single" w:sz="4" w:color="auto"/>
              </w:pBdr>
              <w:jc w:val="center"/>
              <w:rPr>
                <w:rFonts w:asciiTheme="majorBidi" w:hAnsiTheme="majorBidi" w:cstheme="majorBidi"/>
                <w:b/>
                <w:bCs/>
              </w:rPr>
            </w:pPr>
            <w:r w:rsidRPr="000F667C">
              <w:rPr>
                <w:rFonts w:asciiTheme="majorBidi" w:hAnsiTheme="majorBidi" w:cstheme="majorBidi"/>
                <w:b/>
                <w:bCs/>
              </w:rPr>
              <w:t>Jumlah</w:t>
            </w:r>
          </w:p>
        </w:tc>
        <w:tc>
          <w:tcPr>
            <w:tcW w:w="1701" w:type="dxa"/>
          </w:tcPr>
          <w:p w14:paraId="7FC2A635" w14:textId="77777777" w:rsidR="009F2A75" w:rsidRPr="000F667C" w:rsidRDefault="009F2A75" w:rsidP="00EF642B">
            <w:pPr>
              <w:pBdr>
                <w:bar w:val="single" w:sz="4" w:color="auto"/>
              </w:pBdr>
              <w:jc w:val="center"/>
              <w:rPr>
                <w:rFonts w:asciiTheme="majorBidi" w:hAnsiTheme="majorBidi" w:cstheme="majorBidi"/>
                <w:b/>
                <w:bCs/>
              </w:rPr>
            </w:pPr>
            <w:r w:rsidRPr="000F667C">
              <w:rPr>
                <w:rFonts w:asciiTheme="majorBidi" w:hAnsiTheme="majorBidi" w:cstheme="majorBidi"/>
                <w:b/>
                <w:bCs/>
              </w:rPr>
              <w:t>Persentase</w:t>
            </w:r>
          </w:p>
        </w:tc>
      </w:tr>
      <w:tr w:rsidR="009F2A75" w:rsidRPr="000F667C" w14:paraId="29B5511B" w14:textId="77777777" w:rsidTr="000F667C">
        <w:trPr>
          <w:jc w:val="center"/>
        </w:trPr>
        <w:tc>
          <w:tcPr>
            <w:tcW w:w="2409" w:type="dxa"/>
          </w:tcPr>
          <w:p w14:paraId="6DDC267D"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Amoxicillin</w:t>
            </w:r>
          </w:p>
        </w:tc>
        <w:tc>
          <w:tcPr>
            <w:tcW w:w="1418" w:type="dxa"/>
          </w:tcPr>
          <w:p w14:paraId="31BD6D5E"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4</w:t>
            </w:r>
          </w:p>
        </w:tc>
        <w:tc>
          <w:tcPr>
            <w:tcW w:w="1701" w:type="dxa"/>
          </w:tcPr>
          <w:p w14:paraId="4B196E9D"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1,53%</w:t>
            </w:r>
          </w:p>
        </w:tc>
      </w:tr>
      <w:tr w:rsidR="009F2A75" w:rsidRPr="000F667C" w14:paraId="70F3943C" w14:textId="77777777" w:rsidTr="000F667C">
        <w:trPr>
          <w:jc w:val="center"/>
        </w:trPr>
        <w:tc>
          <w:tcPr>
            <w:tcW w:w="2409" w:type="dxa"/>
          </w:tcPr>
          <w:p w14:paraId="2BF54B02"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Ibuprofen</w:t>
            </w:r>
          </w:p>
        </w:tc>
        <w:tc>
          <w:tcPr>
            <w:tcW w:w="1418" w:type="dxa"/>
          </w:tcPr>
          <w:p w14:paraId="7C4B492A"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4</w:t>
            </w:r>
          </w:p>
        </w:tc>
        <w:tc>
          <w:tcPr>
            <w:tcW w:w="1701" w:type="dxa"/>
          </w:tcPr>
          <w:p w14:paraId="6F42CE5C"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1,53%</w:t>
            </w:r>
          </w:p>
        </w:tc>
      </w:tr>
      <w:tr w:rsidR="009F2A75" w:rsidRPr="000F667C" w14:paraId="2285DA55" w14:textId="77777777" w:rsidTr="000F667C">
        <w:trPr>
          <w:jc w:val="center"/>
        </w:trPr>
        <w:tc>
          <w:tcPr>
            <w:tcW w:w="2409" w:type="dxa"/>
          </w:tcPr>
          <w:p w14:paraId="4B8AA287"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Na.Diklofenat</w:t>
            </w:r>
          </w:p>
        </w:tc>
        <w:tc>
          <w:tcPr>
            <w:tcW w:w="1418" w:type="dxa"/>
          </w:tcPr>
          <w:p w14:paraId="208A0211"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27</w:t>
            </w:r>
          </w:p>
        </w:tc>
        <w:tc>
          <w:tcPr>
            <w:tcW w:w="1701" w:type="dxa"/>
          </w:tcPr>
          <w:p w14:paraId="697E04AA"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10,38%</w:t>
            </w:r>
          </w:p>
        </w:tc>
      </w:tr>
      <w:tr w:rsidR="009F2A75" w:rsidRPr="000F667C" w14:paraId="338D23DC" w14:textId="77777777" w:rsidTr="000F667C">
        <w:trPr>
          <w:jc w:val="center"/>
        </w:trPr>
        <w:tc>
          <w:tcPr>
            <w:tcW w:w="2409" w:type="dxa"/>
          </w:tcPr>
          <w:p w14:paraId="0415A9ED"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Paracetamol</w:t>
            </w:r>
          </w:p>
        </w:tc>
        <w:tc>
          <w:tcPr>
            <w:tcW w:w="1418" w:type="dxa"/>
          </w:tcPr>
          <w:p w14:paraId="4E24A1AB"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24</w:t>
            </w:r>
          </w:p>
        </w:tc>
        <w:tc>
          <w:tcPr>
            <w:tcW w:w="1701" w:type="dxa"/>
          </w:tcPr>
          <w:p w14:paraId="6E5AFC47"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9,23%</w:t>
            </w:r>
          </w:p>
        </w:tc>
      </w:tr>
      <w:tr w:rsidR="009F2A75" w:rsidRPr="000F667C" w14:paraId="3DCC1D4F" w14:textId="77777777" w:rsidTr="000F667C">
        <w:trPr>
          <w:jc w:val="center"/>
        </w:trPr>
        <w:tc>
          <w:tcPr>
            <w:tcW w:w="2409" w:type="dxa"/>
          </w:tcPr>
          <w:p w14:paraId="48A57056"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Vitamin B complex</w:t>
            </w:r>
          </w:p>
        </w:tc>
        <w:tc>
          <w:tcPr>
            <w:tcW w:w="1418" w:type="dxa"/>
          </w:tcPr>
          <w:p w14:paraId="0DD35CAD"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8</w:t>
            </w:r>
          </w:p>
        </w:tc>
        <w:tc>
          <w:tcPr>
            <w:tcW w:w="1701" w:type="dxa"/>
          </w:tcPr>
          <w:p w14:paraId="00970CA1"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1,29%</w:t>
            </w:r>
          </w:p>
        </w:tc>
      </w:tr>
      <w:tr w:rsidR="009F2A75" w:rsidRPr="000F667C" w14:paraId="5357A6BE" w14:textId="77777777" w:rsidTr="000F667C">
        <w:trPr>
          <w:jc w:val="center"/>
        </w:trPr>
        <w:tc>
          <w:tcPr>
            <w:tcW w:w="2409" w:type="dxa"/>
          </w:tcPr>
          <w:p w14:paraId="5A8D289B"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Vitamin B1</w:t>
            </w:r>
          </w:p>
        </w:tc>
        <w:tc>
          <w:tcPr>
            <w:tcW w:w="1418" w:type="dxa"/>
          </w:tcPr>
          <w:p w14:paraId="745B9D7E"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14</w:t>
            </w:r>
          </w:p>
        </w:tc>
        <w:tc>
          <w:tcPr>
            <w:tcW w:w="1701" w:type="dxa"/>
          </w:tcPr>
          <w:p w14:paraId="79B5ED25"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5,38%</w:t>
            </w:r>
          </w:p>
        </w:tc>
      </w:tr>
      <w:tr w:rsidR="009F2A75" w:rsidRPr="000F667C" w14:paraId="0A23FAF1" w14:textId="77777777" w:rsidTr="000F667C">
        <w:trPr>
          <w:jc w:val="center"/>
        </w:trPr>
        <w:tc>
          <w:tcPr>
            <w:tcW w:w="2409" w:type="dxa"/>
          </w:tcPr>
          <w:p w14:paraId="64A49C11"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Vitamin B6</w:t>
            </w:r>
          </w:p>
        </w:tc>
        <w:tc>
          <w:tcPr>
            <w:tcW w:w="1418" w:type="dxa"/>
          </w:tcPr>
          <w:p w14:paraId="1A04183D"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9</w:t>
            </w:r>
          </w:p>
        </w:tc>
        <w:tc>
          <w:tcPr>
            <w:tcW w:w="1701" w:type="dxa"/>
          </w:tcPr>
          <w:p w14:paraId="2A228A64"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3,46%</w:t>
            </w:r>
          </w:p>
        </w:tc>
      </w:tr>
      <w:tr w:rsidR="009F2A75" w:rsidRPr="000F667C" w14:paraId="78AA5774" w14:textId="77777777" w:rsidTr="000F667C">
        <w:trPr>
          <w:jc w:val="center"/>
        </w:trPr>
        <w:tc>
          <w:tcPr>
            <w:tcW w:w="2409" w:type="dxa"/>
          </w:tcPr>
          <w:p w14:paraId="215EB683"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Vitamin B12</w:t>
            </w:r>
          </w:p>
        </w:tc>
        <w:tc>
          <w:tcPr>
            <w:tcW w:w="1418" w:type="dxa"/>
          </w:tcPr>
          <w:p w14:paraId="498C7397"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16</w:t>
            </w:r>
          </w:p>
        </w:tc>
        <w:tc>
          <w:tcPr>
            <w:tcW w:w="1701" w:type="dxa"/>
          </w:tcPr>
          <w:p w14:paraId="2C3B43F2"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6,15%</w:t>
            </w:r>
          </w:p>
        </w:tc>
      </w:tr>
      <w:tr w:rsidR="009F2A75" w:rsidRPr="000F667C" w14:paraId="17B4BFE1" w14:textId="77777777" w:rsidTr="000F667C">
        <w:trPr>
          <w:jc w:val="center"/>
        </w:trPr>
        <w:tc>
          <w:tcPr>
            <w:tcW w:w="2409" w:type="dxa"/>
          </w:tcPr>
          <w:p w14:paraId="39E9F45A"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Kalsium Laktat</w:t>
            </w:r>
          </w:p>
        </w:tc>
        <w:tc>
          <w:tcPr>
            <w:tcW w:w="1418" w:type="dxa"/>
          </w:tcPr>
          <w:p w14:paraId="5F4FFA3C"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w:t>
            </w:r>
          </w:p>
        </w:tc>
        <w:tc>
          <w:tcPr>
            <w:tcW w:w="1701" w:type="dxa"/>
          </w:tcPr>
          <w:p w14:paraId="1A3FABF6"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0,07%</w:t>
            </w:r>
          </w:p>
        </w:tc>
      </w:tr>
      <w:tr w:rsidR="009F2A75" w:rsidRPr="000F667C" w14:paraId="5F0BCF28" w14:textId="77777777" w:rsidTr="000F667C">
        <w:trPr>
          <w:jc w:val="center"/>
        </w:trPr>
        <w:tc>
          <w:tcPr>
            <w:tcW w:w="2409" w:type="dxa"/>
          </w:tcPr>
          <w:p w14:paraId="0C31E778"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Amlodipin</w:t>
            </w:r>
          </w:p>
        </w:tc>
        <w:tc>
          <w:tcPr>
            <w:tcW w:w="1418" w:type="dxa"/>
          </w:tcPr>
          <w:p w14:paraId="71899A11"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58</w:t>
            </w:r>
          </w:p>
        </w:tc>
        <w:tc>
          <w:tcPr>
            <w:tcW w:w="1701" w:type="dxa"/>
          </w:tcPr>
          <w:p w14:paraId="46E87636"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22,30%</w:t>
            </w:r>
          </w:p>
        </w:tc>
      </w:tr>
      <w:tr w:rsidR="009F2A75" w:rsidRPr="000F667C" w14:paraId="000D62BF" w14:textId="77777777" w:rsidTr="000F667C">
        <w:trPr>
          <w:jc w:val="center"/>
        </w:trPr>
        <w:tc>
          <w:tcPr>
            <w:tcW w:w="2409" w:type="dxa"/>
          </w:tcPr>
          <w:p w14:paraId="63170DB1" w14:textId="19C1A790"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Allupurinol</w:t>
            </w:r>
          </w:p>
        </w:tc>
        <w:tc>
          <w:tcPr>
            <w:tcW w:w="1418" w:type="dxa"/>
          </w:tcPr>
          <w:p w14:paraId="0675292E"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22</w:t>
            </w:r>
          </w:p>
        </w:tc>
        <w:tc>
          <w:tcPr>
            <w:tcW w:w="1701" w:type="dxa"/>
          </w:tcPr>
          <w:p w14:paraId="57B97013"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8,46%</w:t>
            </w:r>
          </w:p>
        </w:tc>
      </w:tr>
      <w:tr w:rsidR="009F2A75" w:rsidRPr="000F667C" w14:paraId="16C78648" w14:textId="77777777" w:rsidTr="000F667C">
        <w:trPr>
          <w:jc w:val="center"/>
        </w:trPr>
        <w:tc>
          <w:tcPr>
            <w:tcW w:w="2409" w:type="dxa"/>
          </w:tcPr>
          <w:p w14:paraId="1C91E4B3"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Gemfobrozil</w:t>
            </w:r>
          </w:p>
        </w:tc>
        <w:tc>
          <w:tcPr>
            <w:tcW w:w="1418" w:type="dxa"/>
          </w:tcPr>
          <w:p w14:paraId="23FF5A0F"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12</w:t>
            </w:r>
          </w:p>
        </w:tc>
        <w:tc>
          <w:tcPr>
            <w:tcW w:w="1701" w:type="dxa"/>
          </w:tcPr>
          <w:p w14:paraId="162EA6F3"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4,23%</w:t>
            </w:r>
          </w:p>
        </w:tc>
      </w:tr>
      <w:tr w:rsidR="009F2A75" w:rsidRPr="000F667C" w14:paraId="108A9EC3" w14:textId="77777777" w:rsidTr="000F667C">
        <w:trPr>
          <w:jc w:val="center"/>
        </w:trPr>
        <w:tc>
          <w:tcPr>
            <w:tcW w:w="2409" w:type="dxa"/>
          </w:tcPr>
          <w:p w14:paraId="7F772F00"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 xml:space="preserve">Simvastatin </w:t>
            </w:r>
          </w:p>
        </w:tc>
        <w:tc>
          <w:tcPr>
            <w:tcW w:w="1418" w:type="dxa"/>
          </w:tcPr>
          <w:p w14:paraId="1A5311B5"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24</w:t>
            </w:r>
          </w:p>
        </w:tc>
        <w:tc>
          <w:tcPr>
            <w:tcW w:w="1701" w:type="dxa"/>
          </w:tcPr>
          <w:p w14:paraId="7FDB0638"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9,23%</w:t>
            </w:r>
          </w:p>
        </w:tc>
      </w:tr>
      <w:tr w:rsidR="009F2A75" w:rsidRPr="000F667C" w14:paraId="58EE088C" w14:textId="77777777" w:rsidTr="000F667C">
        <w:trPr>
          <w:jc w:val="center"/>
        </w:trPr>
        <w:tc>
          <w:tcPr>
            <w:tcW w:w="2409" w:type="dxa"/>
          </w:tcPr>
          <w:p w14:paraId="30F9619A"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Gliseril guaiacolat</w:t>
            </w:r>
          </w:p>
        </w:tc>
        <w:tc>
          <w:tcPr>
            <w:tcW w:w="1418" w:type="dxa"/>
          </w:tcPr>
          <w:p w14:paraId="6A2224B7"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4</w:t>
            </w:r>
          </w:p>
        </w:tc>
        <w:tc>
          <w:tcPr>
            <w:tcW w:w="1701" w:type="dxa"/>
          </w:tcPr>
          <w:p w14:paraId="3AE75D2B"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1,53%</w:t>
            </w:r>
          </w:p>
        </w:tc>
      </w:tr>
      <w:tr w:rsidR="009F2A75" w:rsidRPr="000F667C" w14:paraId="40C8B95E" w14:textId="77777777" w:rsidTr="000F667C">
        <w:trPr>
          <w:jc w:val="center"/>
        </w:trPr>
        <w:tc>
          <w:tcPr>
            <w:tcW w:w="2409" w:type="dxa"/>
          </w:tcPr>
          <w:p w14:paraId="3ECAB91A"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Ranitidine</w:t>
            </w:r>
          </w:p>
        </w:tc>
        <w:tc>
          <w:tcPr>
            <w:tcW w:w="1418" w:type="dxa"/>
          </w:tcPr>
          <w:p w14:paraId="022BF6E9"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12</w:t>
            </w:r>
          </w:p>
        </w:tc>
        <w:tc>
          <w:tcPr>
            <w:tcW w:w="1701" w:type="dxa"/>
          </w:tcPr>
          <w:p w14:paraId="6BAC01AA"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4,23%</w:t>
            </w:r>
          </w:p>
        </w:tc>
      </w:tr>
      <w:tr w:rsidR="009F2A75" w:rsidRPr="000F667C" w14:paraId="7A32B6F8" w14:textId="77777777" w:rsidTr="000F667C">
        <w:trPr>
          <w:jc w:val="center"/>
        </w:trPr>
        <w:tc>
          <w:tcPr>
            <w:tcW w:w="2409" w:type="dxa"/>
          </w:tcPr>
          <w:p w14:paraId="6F7C1733"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Acetycyxteine</w:t>
            </w:r>
          </w:p>
        </w:tc>
        <w:tc>
          <w:tcPr>
            <w:tcW w:w="1418" w:type="dxa"/>
          </w:tcPr>
          <w:p w14:paraId="0692E762"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14</w:t>
            </w:r>
          </w:p>
        </w:tc>
        <w:tc>
          <w:tcPr>
            <w:tcW w:w="1701" w:type="dxa"/>
          </w:tcPr>
          <w:p w14:paraId="4CC344C9"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5,38%</w:t>
            </w:r>
          </w:p>
        </w:tc>
      </w:tr>
      <w:tr w:rsidR="009F2A75" w:rsidRPr="000F667C" w14:paraId="5DD7EF03" w14:textId="77777777" w:rsidTr="000F667C">
        <w:trPr>
          <w:jc w:val="center"/>
        </w:trPr>
        <w:tc>
          <w:tcPr>
            <w:tcW w:w="2409" w:type="dxa"/>
          </w:tcPr>
          <w:p w14:paraId="06A25423"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Chlorpheniramin maleat</w:t>
            </w:r>
          </w:p>
        </w:tc>
        <w:tc>
          <w:tcPr>
            <w:tcW w:w="1418" w:type="dxa"/>
          </w:tcPr>
          <w:p w14:paraId="1C8288ED"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14</w:t>
            </w:r>
          </w:p>
        </w:tc>
        <w:tc>
          <w:tcPr>
            <w:tcW w:w="1701" w:type="dxa"/>
          </w:tcPr>
          <w:p w14:paraId="56CBA724"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5,38%</w:t>
            </w:r>
          </w:p>
        </w:tc>
      </w:tr>
      <w:tr w:rsidR="009F2A75" w:rsidRPr="000F667C" w14:paraId="1A5109A6" w14:textId="77777777" w:rsidTr="000F667C">
        <w:trPr>
          <w:jc w:val="center"/>
        </w:trPr>
        <w:tc>
          <w:tcPr>
            <w:tcW w:w="2409" w:type="dxa"/>
          </w:tcPr>
          <w:p w14:paraId="3FF92540"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Bisacodil</w:t>
            </w:r>
          </w:p>
        </w:tc>
        <w:tc>
          <w:tcPr>
            <w:tcW w:w="1418" w:type="dxa"/>
          </w:tcPr>
          <w:p w14:paraId="5416D5F3"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w:t>
            </w:r>
          </w:p>
        </w:tc>
        <w:tc>
          <w:tcPr>
            <w:tcW w:w="1701" w:type="dxa"/>
          </w:tcPr>
          <w:p w14:paraId="0B1AB2FB"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0,07%</w:t>
            </w:r>
          </w:p>
        </w:tc>
      </w:tr>
      <w:tr w:rsidR="009F2A75" w:rsidRPr="000F667C" w14:paraId="60933378" w14:textId="77777777" w:rsidTr="000F667C">
        <w:trPr>
          <w:jc w:val="center"/>
        </w:trPr>
        <w:tc>
          <w:tcPr>
            <w:tcW w:w="2409" w:type="dxa"/>
          </w:tcPr>
          <w:p w14:paraId="31EBDD34"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Antasida</w:t>
            </w:r>
          </w:p>
        </w:tc>
        <w:tc>
          <w:tcPr>
            <w:tcW w:w="1418" w:type="dxa"/>
          </w:tcPr>
          <w:p w14:paraId="4091DAB3"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7</w:t>
            </w:r>
          </w:p>
        </w:tc>
        <w:tc>
          <w:tcPr>
            <w:tcW w:w="1701" w:type="dxa"/>
          </w:tcPr>
          <w:p w14:paraId="367FD175"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2,69%</w:t>
            </w:r>
          </w:p>
        </w:tc>
      </w:tr>
      <w:tr w:rsidR="009F2A75" w:rsidRPr="000F667C" w14:paraId="72CB8846" w14:textId="77777777" w:rsidTr="000F667C">
        <w:trPr>
          <w:jc w:val="center"/>
        </w:trPr>
        <w:tc>
          <w:tcPr>
            <w:tcW w:w="2409" w:type="dxa"/>
            <w:tcBorders>
              <w:bottom w:val="single" w:sz="4" w:space="0" w:color="auto"/>
            </w:tcBorders>
          </w:tcPr>
          <w:p w14:paraId="0A2A64C1" w14:textId="77777777" w:rsidR="009F2A75" w:rsidRPr="000F667C" w:rsidRDefault="009F2A75" w:rsidP="000F667C">
            <w:pPr>
              <w:pBdr>
                <w:bar w:val="single" w:sz="4" w:color="auto"/>
              </w:pBdr>
              <w:ind w:left="175"/>
              <w:rPr>
                <w:rFonts w:asciiTheme="majorBidi" w:hAnsiTheme="majorBidi" w:cstheme="majorBidi"/>
              </w:rPr>
            </w:pPr>
            <w:r w:rsidRPr="000F667C">
              <w:rPr>
                <w:rFonts w:asciiTheme="majorBidi" w:hAnsiTheme="majorBidi" w:cstheme="majorBidi"/>
              </w:rPr>
              <w:t>Total</w:t>
            </w:r>
          </w:p>
        </w:tc>
        <w:tc>
          <w:tcPr>
            <w:tcW w:w="1418" w:type="dxa"/>
            <w:tcBorders>
              <w:bottom w:val="single" w:sz="4" w:space="0" w:color="auto"/>
            </w:tcBorders>
          </w:tcPr>
          <w:p w14:paraId="1767F1A5"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260</w:t>
            </w:r>
          </w:p>
        </w:tc>
        <w:tc>
          <w:tcPr>
            <w:tcW w:w="1701" w:type="dxa"/>
            <w:tcBorders>
              <w:bottom w:val="single" w:sz="4" w:space="0" w:color="auto"/>
            </w:tcBorders>
          </w:tcPr>
          <w:p w14:paraId="09ADFCE5" w14:textId="77777777" w:rsidR="009F2A75" w:rsidRPr="000F667C" w:rsidRDefault="009F2A75" w:rsidP="00EF642B">
            <w:pPr>
              <w:pBdr>
                <w:bar w:val="single" w:sz="4" w:color="auto"/>
              </w:pBdr>
              <w:jc w:val="center"/>
              <w:rPr>
                <w:rFonts w:asciiTheme="majorBidi" w:hAnsiTheme="majorBidi" w:cstheme="majorBidi"/>
              </w:rPr>
            </w:pPr>
            <w:r w:rsidRPr="000F667C">
              <w:rPr>
                <w:rFonts w:asciiTheme="majorBidi" w:hAnsiTheme="majorBidi" w:cstheme="majorBidi"/>
              </w:rPr>
              <w:t xml:space="preserve">100% </w:t>
            </w:r>
          </w:p>
        </w:tc>
      </w:tr>
    </w:tbl>
    <w:p w14:paraId="493E0E88" w14:textId="480E8419" w:rsidR="009F2A75" w:rsidRPr="009F2A75" w:rsidRDefault="009F2A75" w:rsidP="000F667C">
      <w:pPr>
        <w:spacing w:before="240" w:line="360" w:lineRule="auto"/>
        <w:jc w:val="both"/>
        <w:rPr>
          <w:rFonts w:cs="Times New Roman"/>
          <w:b/>
          <w:bCs/>
          <w:sz w:val="22"/>
          <w:szCs w:val="22"/>
        </w:rPr>
      </w:pPr>
      <w:proofErr w:type="spellStart"/>
      <w:r w:rsidRPr="009F2A75">
        <w:rPr>
          <w:rFonts w:cs="Times New Roman"/>
          <w:b/>
          <w:bCs/>
          <w:sz w:val="22"/>
          <w:szCs w:val="22"/>
        </w:rPr>
        <w:t>Kejadian</w:t>
      </w:r>
      <w:proofErr w:type="spellEnd"/>
      <w:r w:rsidRPr="009F2A75">
        <w:rPr>
          <w:rFonts w:cs="Times New Roman"/>
          <w:b/>
          <w:bCs/>
          <w:sz w:val="22"/>
          <w:szCs w:val="22"/>
        </w:rPr>
        <w:t xml:space="preserve"> </w:t>
      </w:r>
      <w:proofErr w:type="spellStart"/>
      <w:r w:rsidRPr="009F2A75">
        <w:rPr>
          <w:rFonts w:cs="Times New Roman"/>
          <w:b/>
          <w:bCs/>
          <w:sz w:val="22"/>
          <w:szCs w:val="22"/>
        </w:rPr>
        <w:t>Interaksi</w:t>
      </w:r>
      <w:proofErr w:type="spellEnd"/>
      <w:r w:rsidRPr="009F2A75">
        <w:rPr>
          <w:rFonts w:cs="Times New Roman"/>
          <w:b/>
          <w:bCs/>
          <w:sz w:val="22"/>
          <w:szCs w:val="22"/>
        </w:rPr>
        <w:t xml:space="preserve"> Obat</w:t>
      </w:r>
    </w:p>
    <w:p w14:paraId="6CC04FF8" w14:textId="77777777" w:rsidR="009F2A75" w:rsidRPr="009F2A75" w:rsidRDefault="009F2A75" w:rsidP="001E45E2">
      <w:pPr>
        <w:tabs>
          <w:tab w:val="left" w:pos="1418"/>
        </w:tabs>
        <w:spacing w:line="360" w:lineRule="auto"/>
        <w:ind w:firstLine="284"/>
        <w:jc w:val="both"/>
        <w:rPr>
          <w:rFonts w:cs="Times New Roman"/>
          <w:sz w:val="22"/>
          <w:szCs w:val="22"/>
        </w:rPr>
      </w:pPr>
      <w:proofErr w:type="spellStart"/>
      <w:r w:rsidRPr="009F2A75">
        <w:rPr>
          <w:rFonts w:cs="Times New Roman"/>
          <w:sz w:val="22"/>
          <w:szCs w:val="22"/>
        </w:rPr>
        <w:t>Analisis</w:t>
      </w:r>
      <w:proofErr w:type="spellEnd"/>
      <w:r w:rsidRPr="009F2A75">
        <w:rPr>
          <w:rFonts w:cs="Times New Roman"/>
          <w:sz w:val="22"/>
          <w:szCs w:val="22"/>
        </w:rPr>
        <w:t xml:space="preserve"> </w:t>
      </w:r>
      <w:proofErr w:type="spellStart"/>
      <w:r w:rsidRPr="009F2A75">
        <w:rPr>
          <w:rFonts w:cs="Times New Roman"/>
          <w:sz w:val="22"/>
          <w:szCs w:val="22"/>
        </w:rPr>
        <w:t>Resep</w:t>
      </w:r>
      <w:proofErr w:type="spellEnd"/>
      <w:r w:rsidRPr="009F2A75">
        <w:rPr>
          <w:rFonts w:cs="Times New Roman"/>
          <w:sz w:val="22"/>
          <w:szCs w:val="22"/>
        </w:rPr>
        <w:t xml:space="preserve"> yang di </w:t>
      </w:r>
      <w:proofErr w:type="spellStart"/>
      <w:r w:rsidRPr="009F2A75">
        <w:rPr>
          <w:rFonts w:cs="Times New Roman"/>
          <w:sz w:val="22"/>
          <w:szCs w:val="22"/>
        </w:rPr>
        <w:t>kumpulkan</w:t>
      </w:r>
      <w:proofErr w:type="spellEnd"/>
      <w:r w:rsidRPr="009F2A75">
        <w:rPr>
          <w:rFonts w:cs="Times New Roman"/>
          <w:sz w:val="22"/>
          <w:szCs w:val="22"/>
        </w:rPr>
        <w:t xml:space="preserve"> </w:t>
      </w:r>
      <w:proofErr w:type="spellStart"/>
      <w:r w:rsidRPr="009F2A75">
        <w:rPr>
          <w:rFonts w:cs="Times New Roman"/>
          <w:sz w:val="22"/>
          <w:szCs w:val="22"/>
        </w:rPr>
        <w:t>dilakukan</w:t>
      </w:r>
      <w:proofErr w:type="spellEnd"/>
      <w:r w:rsidRPr="009F2A75">
        <w:rPr>
          <w:rFonts w:cs="Times New Roman"/>
          <w:sz w:val="22"/>
          <w:szCs w:val="22"/>
        </w:rPr>
        <w:t xml:space="preserve"> </w:t>
      </w:r>
      <w:proofErr w:type="spellStart"/>
      <w:r w:rsidRPr="009F2A75">
        <w:rPr>
          <w:rFonts w:cs="Times New Roman"/>
          <w:sz w:val="22"/>
          <w:szCs w:val="22"/>
        </w:rPr>
        <w:t>analisis</w:t>
      </w:r>
      <w:proofErr w:type="spellEnd"/>
      <w:r w:rsidRPr="009F2A75">
        <w:rPr>
          <w:rFonts w:cs="Times New Roman"/>
          <w:sz w:val="22"/>
          <w:szCs w:val="22"/>
        </w:rPr>
        <w:t xml:space="preserve"> </w:t>
      </w:r>
      <w:proofErr w:type="spellStart"/>
      <w:r w:rsidRPr="009F2A75">
        <w:rPr>
          <w:rFonts w:cs="Times New Roman"/>
          <w:sz w:val="22"/>
          <w:szCs w:val="22"/>
        </w:rPr>
        <w:t>berdasarkan</w:t>
      </w:r>
      <w:proofErr w:type="spellEnd"/>
      <w:r w:rsidRPr="009F2A75">
        <w:rPr>
          <w:rFonts w:cs="Times New Roman"/>
          <w:sz w:val="22"/>
          <w:szCs w:val="22"/>
        </w:rPr>
        <w:t xml:space="preserve"> </w:t>
      </w:r>
      <w:r w:rsidRPr="009F2A75">
        <w:rPr>
          <w:rFonts w:cs="Times New Roman"/>
          <w:i/>
          <w:iCs/>
          <w:sz w:val="22"/>
          <w:szCs w:val="22"/>
        </w:rPr>
        <w:t xml:space="preserve">Drug Interaction </w:t>
      </w:r>
      <w:proofErr w:type="spellStart"/>
      <w:r w:rsidRPr="009F2A75">
        <w:rPr>
          <w:rFonts w:cs="Times New Roman"/>
          <w:i/>
          <w:iCs/>
          <w:sz w:val="22"/>
          <w:szCs w:val="22"/>
        </w:rPr>
        <w:t>cheker</w:t>
      </w:r>
      <w:proofErr w:type="spellEnd"/>
      <w:r w:rsidRPr="009F2A75">
        <w:rPr>
          <w:rFonts w:cs="Times New Roman"/>
          <w:sz w:val="22"/>
          <w:szCs w:val="22"/>
        </w:rPr>
        <w:t xml:space="preserve"> </w:t>
      </w:r>
      <w:proofErr w:type="spellStart"/>
      <w:r w:rsidRPr="009F2A75">
        <w:rPr>
          <w:rFonts w:cs="Times New Roman"/>
          <w:sz w:val="22"/>
          <w:szCs w:val="22"/>
        </w:rPr>
        <w:t>dari</w:t>
      </w:r>
      <w:proofErr w:type="spellEnd"/>
      <w:r w:rsidRPr="009F2A75">
        <w:rPr>
          <w:rFonts w:cs="Times New Roman"/>
          <w:sz w:val="22"/>
          <w:szCs w:val="22"/>
        </w:rPr>
        <w:t xml:space="preserve"> </w:t>
      </w:r>
      <w:proofErr w:type="spellStart"/>
      <w:r w:rsidRPr="009F2A75">
        <w:rPr>
          <w:rFonts w:cs="Times New Roman"/>
          <w:i/>
          <w:iCs/>
          <w:sz w:val="22"/>
          <w:szCs w:val="22"/>
        </w:rPr>
        <w:t>mesdcape</w:t>
      </w:r>
      <w:proofErr w:type="spellEnd"/>
      <w:r w:rsidRPr="009F2A75">
        <w:rPr>
          <w:rFonts w:cs="Times New Roman"/>
          <w:sz w:val="22"/>
          <w:szCs w:val="22"/>
        </w:rPr>
        <w:t xml:space="preserve"> </w:t>
      </w:r>
      <w:proofErr w:type="spellStart"/>
      <w:r w:rsidRPr="009F2A75">
        <w:rPr>
          <w:rFonts w:cs="Times New Roman"/>
          <w:sz w:val="22"/>
          <w:szCs w:val="22"/>
        </w:rPr>
        <w:t>untuk</w:t>
      </w:r>
      <w:proofErr w:type="spellEnd"/>
      <w:r w:rsidRPr="009F2A75">
        <w:rPr>
          <w:rFonts w:cs="Times New Roman"/>
          <w:sz w:val="22"/>
          <w:szCs w:val="22"/>
        </w:rPr>
        <w:t xml:space="preserve"> </w:t>
      </w:r>
      <w:proofErr w:type="spellStart"/>
      <w:r w:rsidRPr="009F2A75">
        <w:rPr>
          <w:rFonts w:cs="Times New Roman"/>
          <w:sz w:val="22"/>
          <w:szCs w:val="22"/>
        </w:rPr>
        <w:t>memperoleh</w:t>
      </w:r>
      <w:proofErr w:type="spellEnd"/>
      <w:r w:rsidRPr="009F2A75">
        <w:rPr>
          <w:rFonts w:cs="Times New Roman"/>
          <w:sz w:val="22"/>
          <w:szCs w:val="22"/>
        </w:rPr>
        <w:t xml:space="preserve"> </w:t>
      </w:r>
      <w:proofErr w:type="spellStart"/>
      <w:r w:rsidRPr="009F2A75">
        <w:rPr>
          <w:rFonts w:cs="Times New Roman"/>
          <w:sz w:val="22"/>
          <w:szCs w:val="22"/>
        </w:rPr>
        <w:t>interaksi</w:t>
      </w:r>
      <w:proofErr w:type="spellEnd"/>
      <w:r w:rsidRPr="009F2A75">
        <w:rPr>
          <w:rFonts w:cs="Times New Roman"/>
          <w:sz w:val="22"/>
          <w:szCs w:val="22"/>
        </w:rPr>
        <w:t xml:space="preserve"> </w:t>
      </w:r>
      <w:proofErr w:type="spellStart"/>
      <w:r w:rsidRPr="009F2A75">
        <w:rPr>
          <w:rFonts w:cs="Times New Roman"/>
          <w:sz w:val="22"/>
          <w:szCs w:val="22"/>
        </w:rPr>
        <w:t>obat</w:t>
      </w:r>
      <w:proofErr w:type="spellEnd"/>
      <w:r w:rsidRPr="009F2A75">
        <w:rPr>
          <w:rFonts w:cs="Times New Roman"/>
          <w:sz w:val="22"/>
          <w:szCs w:val="22"/>
        </w:rPr>
        <w:t xml:space="preserve"> </w:t>
      </w:r>
      <w:proofErr w:type="spellStart"/>
      <w:r w:rsidRPr="009F2A75">
        <w:rPr>
          <w:rFonts w:cs="Times New Roman"/>
          <w:sz w:val="22"/>
          <w:szCs w:val="22"/>
        </w:rPr>
        <w:t>mekanisme</w:t>
      </w:r>
      <w:proofErr w:type="spellEnd"/>
      <w:r w:rsidRPr="009F2A75">
        <w:rPr>
          <w:rFonts w:cs="Times New Roman"/>
          <w:sz w:val="22"/>
          <w:szCs w:val="22"/>
        </w:rPr>
        <w:t xml:space="preserve"> </w:t>
      </w:r>
      <w:proofErr w:type="spellStart"/>
      <w:r w:rsidRPr="009F2A75">
        <w:rPr>
          <w:rFonts w:cs="Times New Roman"/>
          <w:sz w:val="22"/>
          <w:szCs w:val="22"/>
        </w:rPr>
        <w:t>farmakokinetik</w:t>
      </w:r>
      <w:proofErr w:type="spellEnd"/>
      <w:r w:rsidRPr="009F2A75">
        <w:rPr>
          <w:rFonts w:cs="Times New Roman"/>
          <w:sz w:val="22"/>
          <w:szCs w:val="22"/>
        </w:rPr>
        <w:t xml:space="preserve"> dan </w:t>
      </w:r>
      <w:proofErr w:type="spellStart"/>
      <w:r w:rsidRPr="009F2A75">
        <w:rPr>
          <w:rFonts w:cs="Times New Roman"/>
          <w:sz w:val="22"/>
          <w:szCs w:val="22"/>
        </w:rPr>
        <w:t>farmakodinamik</w:t>
      </w:r>
      <w:proofErr w:type="spellEnd"/>
      <w:r w:rsidRPr="009F2A75">
        <w:rPr>
          <w:rFonts w:cs="Times New Roman"/>
          <w:sz w:val="22"/>
          <w:szCs w:val="22"/>
        </w:rPr>
        <w:t xml:space="preserve"> </w:t>
      </w:r>
      <w:proofErr w:type="spellStart"/>
      <w:r w:rsidRPr="009F2A75">
        <w:rPr>
          <w:rFonts w:cs="Times New Roman"/>
          <w:sz w:val="22"/>
          <w:szCs w:val="22"/>
        </w:rPr>
        <w:t>beserta</w:t>
      </w:r>
      <w:proofErr w:type="spellEnd"/>
      <w:r w:rsidRPr="009F2A75">
        <w:rPr>
          <w:rFonts w:cs="Times New Roman"/>
          <w:sz w:val="22"/>
          <w:szCs w:val="22"/>
        </w:rPr>
        <w:t xml:space="preserve"> </w:t>
      </w:r>
      <w:proofErr w:type="spellStart"/>
      <w:r w:rsidRPr="009F2A75">
        <w:rPr>
          <w:rFonts w:cs="Times New Roman"/>
          <w:sz w:val="22"/>
          <w:szCs w:val="22"/>
        </w:rPr>
        <w:t>dampak</w:t>
      </w:r>
      <w:proofErr w:type="spellEnd"/>
      <w:r w:rsidRPr="009F2A75">
        <w:rPr>
          <w:rFonts w:cs="Times New Roman"/>
          <w:sz w:val="22"/>
          <w:szCs w:val="22"/>
        </w:rPr>
        <w:t xml:space="preserve"> </w:t>
      </w:r>
      <w:proofErr w:type="spellStart"/>
      <w:r w:rsidRPr="009F2A75">
        <w:rPr>
          <w:rFonts w:cs="Times New Roman"/>
          <w:sz w:val="22"/>
          <w:szCs w:val="22"/>
        </w:rPr>
        <w:t>klinis</w:t>
      </w:r>
      <w:proofErr w:type="spellEnd"/>
      <w:r w:rsidRPr="009F2A75">
        <w:rPr>
          <w:rFonts w:cs="Times New Roman"/>
          <w:sz w:val="22"/>
          <w:szCs w:val="22"/>
        </w:rPr>
        <w:t xml:space="preserve"> yang </w:t>
      </w:r>
      <w:proofErr w:type="spellStart"/>
      <w:r w:rsidRPr="009F2A75">
        <w:rPr>
          <w:rFonts w:cs="Times New Roman"/>
          <w:sz w:val="22"/>
          <w:szCs w:val="22"/>
        </w:rPr>
        <w:t>terjadi</w:t>
      </w:r>
      <w:proofErr w:type="spellEnd"/>
      <w:r w:rsidRPr="009F2A75">
        <w:rPr>
          <w:rFonts w:cs="Times New Roman"/>
          <w:sz w:val="22"/>
          <w:szCs w:val="22"/>
        </w:rPr>
        <w:t xml:space="preserve"> </w:t>
      </w:r>
      <w:proofErr w:type="spellStart"/>
      <w:r w:rsidRPr="009F2A75">
        <w:rPr>
          <w:rFonts w:cs="Times New Roman"/>
          <w:sz w:val="22"/>
          <w:szCs w:val="22"/>
        </w:rPr>
        <w:t>berdasarkan</w:t>
      </w:r>
      <w:proofErr w:type="spellEnd"/>
      <w:r w:rsidRPr="009F2A75">
        <w:rPr>
          <w:rFonts w:cs="Times New Roman"/>
          <w:sz w:val="22"/>
          <w:szCs w:val="22"/>
        </w:rPr>
        <w:t xml:space="preserve"> </w:t>
      </w:r>
      <w:proofErr w:type="spellStart"/>
      <w:r w:rsidRPr="009F2A75">
        <w:rPr>
          <w:rFonts w:cs="Times New Roman"/>
          <w:sz w:val="22"/>
          <w:szCs w:val="22"/>
        </w:rPr>
        <w:t>tingkat</w:t>
      </w:r>
      <w:proofErr w:type="spellEnd"/>
      <w:r w:rsidRPr="009F2A75">
        <w:rPr>
          <w:rFonts w:cs="Times New Roman"/>
          <w:sz w:val="22"/>
          <w:szCs w:val="22"/>
        </w:rPr>
        <w:t xml:space="preserve"> </w:t>
      </w:r>
      <w:proofErr w:type="spellStart"/>
      <w:r w:rsidRPr="009F2A75">
        <w:rPr>
          <w:rFonts w:cs="Times New Roman"/>
          <w:sz w:val="22"/>
          <w:szCs w:val="22"/>
        </w:rPr>
        <w:t>keparahan</w:t>
      </w:r>
      <w:proofErr w:type="spellEnd"/>
      <w:r w:rsidRPr="009F2A75">
        <w:rPr>
          <w:rFonts w:cs="Times New Roman"/>
          <w:sz w:val="22"/>
          <w:szCs w:val="22"/>
        </w:rPr>
        <w:t xml:space="preserve"> </w:t>
      </w:r>
      <w:proofErr w:type="spellStart"/>
      <w:r w:rsidRPr="009F2A75">
        <w:rPr>
          <w:rFonts w:cs="Times New Roman"/>
          <w:sz w:val="22"/>
          <w:szCs w:val="22"/>
        </w:rPr>
        <w:t>efek</w:t>
      </w:r>
      <w:proofErr w:type="spellEnd"/>
      <w:r w:rsidRPr="009F2A75">
        <w:rPr>
          <w:rFonts w:cs="Times New Roman"/>
          <w:sz w:val="22"/>
          <w:szCs w:val="22"/>
        </w:rPr>
        <w:t xml:space="preserve"> </w:t>
      </w:r>
      <w:proofErr w:type="spellStart"/>
      <w:r w:rsidRPr="009F2A75">
        <w:rPr>
          <w:rFonts w:cs="Times New Roman"/>
          <w:sz w:val="22"/>
          <w:szCs w:val="22"/>
        </w:rPr>
        <w:t>interaksi</w:t>
      </w:r>
      <w:proofErr w:type="spellEnd"/>
      <w:r w:rsidRPr="009F2A75">
        <w:rPr>
          <w:rFonts w:cs="Times New Roman"/>
          <w:sz w:val="22"/>
          <w:szCs w:val="22"/>
        </w:rPr>
        <w:t xml:space="preserve"> pada </w:t>
      </w:r>
      <w:proofErr w:type="spellStart"/>
      <w:r w:rsidRPr="009F2A75">
        <w:rPr>
          <w:rFonts w:cs="Times New Roman"/>
          <w:sz w:val="22"/>
          <w:szCs w:val="22"/>
        </w:rPr>
        <w:t>pasien</w:t>
      </w:r>
      <w:proofErr w:type="spellEnd"/>
      <w:r w:rsidRPr="009F2A75">
        <w:rPr>
          <w:rFonts w:cs="Times New Roman"/>
          <w:sz w:val="22"/>
          <w:szCs w:val="22"/>
        </w:rPr>
        <w:t xml:space="preserve"> Diabetes Mellitus Tipe II, </w:t>
      </w:r>
      <w:proofErr w:type="spellStart"/>
      <w:r w:rsidRPr="009F2A75">
        <w:rPr>
          <w:rFonts w:cs="Times New Roman"/>
          <w:sz w:val="22"/>
          <w:szCs w:val="22"/>
        </w:rPr>
        <w:t>kemudian</w:t>
      </w:r>
      <w:proofErr w:type="spellEnd"/>
      <w:r w:rsidRPr="009F2A75">
        <w:rPr>
          <w:rFonts w:cs="Times New Roman"/>
          <w:sz w:val="22"/>
          <w:szCs w:val="22"/>
        </w:rPr>
        <w:t xml:space="preserve"> </w:t>
      </w:r>
      <w:proofErr w:type="spellStart"/>
      <w:r w:rsidRPr="009F2A75">
        <w:rPr>
          <w:rFonts w:cs="Times New Roman"/>
          <w:sz w:val="22"/>
          <w:szCs w:val="22"/>
        </w:rPr>
        <w:t>dari</w:t>
      </w:r>
      <w:proofErr w:type="spellEnd"/>
      <w:r w:rsidRPr="009F2A75">
        <w:rPr>
          <w:rFonts w:cs="Times New Roman"/>
          <w:sz w:val="22"/>
          <w:szCs w:val="22"/>
        </w:rPr>
        <w:t xml:space="preserve"> 108 </w:t>
      </w:r>
      <w:proofErr w:type="spellStart"/>
      <w:r w:rsidRPr="009F2A75">
        <w:rPr>
          <w:rFonts w:cs="Times New Roman"/>
          <w:sz w:val="22"/>
          <w:szCs w:val="22"/>
        </w:rPr>
        <w:t>resep</w:t>
      </w:r>
      <w:proofErr w:type="spellEnd"/>
      <w:r w:rsidRPr="009F2A75">
        <w:rPr>
          <w:rFonts w:cs="Times New Roman"/>
          <w:sz w:val="22"/>
          <w:szCs w:val="22"/>
        </w:rPr>
        <w:t xml:space="preserve"> </w:t>
      </w:r>
      <w:proofErr w:type="spellStart"/>
      <w:r w:rsidRPr="009F2A75">
        <w:rPr>
          <w:rFonts w:cs="Times New Roman"/>
          <w:sz w:val="22"/>
          <w:szCs w:val="22"/>
        </w:rPr>
        <w:t>diperoleh</w:t>
      </w:r>
      <w:proofErr w:type="spellEnd"/>
      <w:r w:rsidRPr="009F2A75">
        <w:rPr>
          <w:rFonts w:cs="Times New Roman"/>
          <w:sz w:val="22"/>
          <w:szCs w:val="22"/>
        </w:rPr>
        <w:t xml:space="preserve"> 39 </w:t>
      </w:r>
      <w:proofErr w:type="spellStart"/>
      <w:r w:rsidRPr="009F2A75">
        <w:rPr>
          <w:rFonts w:cs="Times New Roman"/>
          <w:sz w:val="22"/>
          <w:szCs w:val="22"/>
        </w:rPr>
        <w:t>lembar</w:t>
      </w:r>
      <w:proofErr w:type="spellEnd"/>
      <w:r w:rsidRPr="009F2A75">
        <w:rPr>
          <w:rFonts w:cs="Times New Roman"/>
          <w:sz w:val="22"/>
          <w:szCs w:val="22"/>
        </w:rPr>
        <w:t xml:space="preserve"> </w:t>
      </w:r>
      <w:proofErr w:type="spellStart"/>
      <w:r w:rsidRPr="009F2A75">
        <w:rPr>
          <w:rFonts w:cs="Times New Roman"/>
          <w:sz w:val="22"/>
          <w:szCs w:val="22"/>
        </w:rPr>
        <w:t>resep</w:t>
      </w:r>
      <w:proofErr w:type="spellEnd"/>
      <w:r w:rsidRPr="009F2A75">
        <w:rPr>
          <w:rFonts w:cs="Times New Roman"/>
          <w:sz w:val="22"/>
          <w:szCs w:val="22"/>
        </w:rPr>
        <w:t xml:space="preserve"> (36,11%) yang </w:t>
      </w:r>
      <w:proofErr w:type="spellStart"/>
      <w:r w:rsidRPr="009F2A75">
        <w:rPr>
          <w:rFonts w:cs="Times New Roman"/>
          <w:sz w:val="22"/>
          <w:szCs w:val="22"/>
        </w:rPr>
        <w:t>tidak</w:t>
      </w:r>
      <w:proofErr w:type="spellEnd"/>
      <w:r w:rsidRPr="009F2A75">
        <w:rPr>
          <w:rFonts w:cs="Times New Roman"/>
          <w:sz w:val="22"/>
          <w:szCs w:val="22"/>
        </w:rPr>
        <w:t xml:space="preserve"> </w:t>
      </w:r>
      <w:proofErr w:type="spellStart"/>
      <w:r w:rsidRPr="009F2A75">
        <w:rPr>
          <w:rFonts w:cs="Times New Roman"/>
          <w:sz w:val="22"/>
          <w:szCs w:val="22"/>
        </w:rPr>
        <w:t>berpotensi</w:t>
      </w:r>
      <w:proofErr w:type="spellEnd"/>
      <w:r w:rsidRPr="009F2A75">
        <w:rPr>
          <w:rFonts w:cs="Times New Roman"/>
          <w:sz w:val="22"/>
          <w:szCs w:val="22"/>
        </w:rPr>
        <w:t xml:space="preserve"> </w:t>
      </w:r>
      <w:proofErr w:type="spellStart"/>
      <w:r w:rsidRPr="009F2A75">
        <w:rPr>
          <w:rFonts w:cs="Times New Roman"/>
          <w:sz w:val="22"/>
          <w:szCs w:val="22"/>
        </w:rPr>
        <w:t>terjadinya</w:t>
      </w:r>
      <w:proofErr w:type="spellEnd"/>
      <w:r w:rsidRPr="009F2A75">
        <w:rPr>
          <w:rFonts w:cs="Times New Roman"/>
          <w:sz w:val="22"/>
          <w:szCs w:val="22"/>
        </w:rPr>
        <w:t xml:space="preserve"> </w:t>
      </w:r>
      <w:proofErr w:type="spellStart"/>
      <w:r w:rsidRPr="009F2A75">
        <w:rPr>
          <w:rFonts w:cs="Times New Roman"/>
          <w:sz w:val="22"/>
          <w:szCs w:val="22"/>
        </w:rPr>
        <w:t>interaksi</w:t>
      </w:r>
      <w:proofErr w:type="spellEnd"/>
      <w:r w:rsidRPr="009F2A75">
        <w:rPr>
          <w:rFonts w:cs="Times New Roman"/>
          <w:sz w:val="22"/>
          <w:szCs w:val="22"/>
        </w:rPr>
        <w:t xml:space="preserve"> dan 69 </w:t>
      </w:r>
      <w:proofErr w:type="spellStart"/>
      <w:r w:rsidRPr="009F2A75">
        <w:rPr>
          <w:rFonts w:cs="Times New Roman"/>
          <w:sz w:val="22"/>
          <w:szCs w:val="22"/>
        </w:rPr>
        <w:t>lembar</w:t>
      </w:r>
      <w:proofErr w:type="spellEnd"/>
      <w:r w:rsidRPr="009F2A75">
        <w:rPr>
          <w:rFonts w:cs="Times New Roman"/>
          <w:sz w:val="22"/>
          <w:szCs w:val="22"/>
        </w:rPr>
        <w:t xml:space="preserve"> </w:t>
      </w:r>
      <w:proofErr w:type="spellStart"/>
      <w:r w:rsidRPr="009F2A75">
        <w:rPr>
          <w:rFonts w:cs="Times New Roman"/>
          <w:sz w:val="22"/>
          <w:szCs w:val="22"/>
        </w:rPr>
        <w:t>resep</w:t>
      </w:r>
      <w:proofErr w:type="spellEnd"/>
      <w:r w:rsidRPr="009F2A75">
        <w:rPr>
          <w:rFonts w:cs="Times New Roman"/>
          <w:sz w:val="22"/>
          <w:szCs w:val="22"/>
        </w:rPr>
        <w:t xml:space="preserve"> (63,88%) yang </w:t>
      </w:r>
      <w:proofErr w:type="spellStart"/>
      <w:r w:rsidRPr="009F2A75">
        <w:rPr>
          <w:rFonts w:cs="Times New Roman"/>
          <w:sz w:val="22"/>
          <w:szCs w:val="22"/>
        </w:rPr>
        <w:t>berpotensi</w:t>
      </w:r>
      <w:proofErr w:type="spellEnd"/>
      <w:r w:rsidRPr="009F2A75">
        <w:rPr>
          <w:rFonts w:cs="Times New Roman"/>
          <w:sz w:val="22"/>
          <w:szCs w:val="22"/>
        </w:rPr>
        <w:t xml:space="preserve"> </w:t>
      </w:r>
      <w:proofErr w:type="spellStart"/>
      <w:r w:rsidRPr="009F2A75">
        <w:rPr>
          <w:rFonts w:cs="Times New Roman"/>
          <w:sz w:val="22"/>
          <w:szCs w:val="22"/>
        </w:rPr>
        <w:t>terjadinya</w:t>
      </w:r>
      <w:proofErr w:type="spellEnd"/>
      <w:r w:rsidRPr="009F2A75">
        <w:rPr>
          <w:rFonts w:cs="Times New Roman"/>
          <w:sz w:val="22"/>
          <w:szCs w:val="22"/>
        </w:rPr>
        <w:t xml:space="preserve"> </w:t>
      </w:r>
      <w:proofErr w:type="spellStart"/>
      <w:r w:rsidRPr="009F2A75">
        <w:rPr>
          <w:rFonts w:cs="Times New Roman"/>
          <w:sz w:val="22"/>
          <w:szCs w:val="22"/>
        </w:rPr>
        <w:t>interaksi</w:t>
      </w:r>
      <w:proofErr w:type="spellEnd"/>
      <w:r w:rsidRPr="009F2A75">
        <w:rPr>
          <w:rFonts w:cs="Times New Roman"/>
          <w:sz w:val="22"/>
          <w:szCs w:val="22"/>
        </w:rPr>
        <w:t xml:space="preserve">. Data Hasil </w:t>
      </w:r>
      <w:proofErr w:type="spellStart"/>
      <w:r w:rsidRPr="009F2A75">
        <w:rPr>
          <w:rFonts w:cs="Times New Roman"/>
          <w:sz w:val="22"/>
          <w:szCs w:val="22"/>
        </w:rPr>
        <w:t>analisis</w:t>
      </w:r>
      <w:proofErr w:type="spellEnd"/>
      <w:r w:rsidRPr="009F2A75">
        <w:rPr>
          <w:rFonts w:cs="Times New Roman"/>
          <w:sz w:val="22"/>
          <w:szCs w:val="22"/>
        </w:rPr>
        <w:t xml:space="preserve"> </w:t>
      </w:r>
      <w:proofErr w:type="spellStart"/>
      <w:r w:rsidRPr="009F2A75">
        <w:rPr>
          <w:rFonts w:cs="Times New Roman"/>
          <w:sz w:val="22"/>
          <w:szCs w:val="22"/>
        </w:rPr>
        <w:t>resep</w:t>
      </w:r>
      <w:proofErr w:type="spellEnd"/>
      <w:r w:rsidRPr="009F2A75">
        <w:rPr>
          <w:rFonts w:cs="Times New Roman"/>
          <w:sz w:val="22"/>
          <w:szCs w:val="22"/>
        </w:rPr>
        <w:t xml:space="preserve"> yang </w:t>
      </w:r>
      <w:proofErr w:type="spellStart"/>
      <w:r w:rsidRPr="009F2A75">
        <w:rPr>
          <w:rFonts w:cs="Times New Roman"/>
          <w:sz w:val="22"/>
          <w:szCs w:val="22"/>
        </w:rPr>
        <w:t>berpotensi</w:t>
      </w:r>
      <w:proofErr w:type="spellEnd"/>
      <w:r w:rsidRPr="009F2A75">
        <w:rPr>
          <w:rFonts w:cs="Times New Roman"/>
          <w:sz w:val="22"/>
          <w:szCs w:val="22"/>
        </w:rPr>
        <w:t xml:space="preserve"> </w:t>
      </w:r>
      <w:proofErr w:type="spellStart"/>
      <w:r w:rsidRPr="009F2A75">
        <w:rPr>
          <w:rFonts w:cs="Times New Roman"/>
          <w:sz w:val="22"/>
          <w:szCs w:val="22"/>
        </w:rPr>
        <w:t>terjadinya</w:t>
      </w:r>
      <w:proofErr w:type="spellEnd"/>
      <w:r w:rsidRPr="009F2A75">
        <w:rPr>
          <w:rFonts w:cs="Times New Roman"/>
          <w:sz w:val="22"/>
          <w:szCs w:val="22"/>
        </w:rPr>
        <w:t xml:space="preserve"> </w:t>
      </w:r>
      <w:proofErr w:type="spellStart"/>
      <w:r w:rsidRPr="009F2A75">
        <w:rPr>
          <w:rFonts w:cs="Times New Roman"/>
          <w:sz w:val="22"/>
          <w:szCs w:val="22"/>
        </w:rPr>
        <w:t>interaksi</w:t>
      </w:r>
      <w:proofErr w:type="spellEnd"/>
      <w:r w:rsidRPr="009F2A75">
        <w:rPr>
          <w:rFonts w:cs="Times New Roman"/>
          <w:sz w:val="22"/>
          <w:szCs w:val="22"/>
        </w:rPr>
        <w:t xml:space="preserve"> </w:t>
      </w:r>
      <w:proofErr w:type="spellStart"/>
      <w:r w:rsidRPr="009F2A75">
        <w:rPr>
          <w:rFonts w:cs="Times New Roman"/>
          <w:sz w:val="22"/>
          <w:szCs w:val="22"/>
        </w:rPr>
        <w:t>obat</w:t>
      </w:r>
      <w:proofErr w:type="spellEnd"/>
      <w:r w:rsidRPr="009F2A75">
        <w:rPr>
          <w:rFonts w:cs="Times New Roman"/>
          <w:sz w:val="22"/>
          <w:szCs w:val="22"/>
        </w:rPr>
        <w:t xml:space="preserve"> </w:t>
      </w:r>
      <w:proofErr w:type="spellStart"/>
      <w:r w:rsidRPr="009F2A75">
        <w:rPr>
          <w:rFonts w:cs="Times New Roman"/>
          <w:sz w:val="22"/>
          <w:szCs w:val="22"/>
        </w:rPr>
        <w:t>dapat</w:t>
      </w:r>
      <w:proofErr w:type="spellEnd"/>
      <w:r w:rsidRPr="009F2A75">
        <w:rPr>
          <w:rFonts w:cs="Times New Roman"/>
          <w:sz w:val="22"/>
          <w:szCs w:val="22"/>
        </w:rPr>
        <w:t xml:space="preserve"> di </w:t>
      </w:r>
      <w:proofErr w:type="spellStart"/>
      <w:r w:rsidRPr="009F2A75">
        <w:rPr>
          <w:rFonts w:cs="Times New Roman"/>
          <w:sz w:val="22"/>
          <w:szCs w:val="22"/>
        </w:rPr>
        <w:t>lihat</w:t>
      </w:r>
      <w:proofErr w:type="spellEnd"/>
      <w:r w:rsidRPr="009F2A75">
        <w:rPr>
          <w:rFonts w:cs="Times New Roman"/>
          <w:sz w:val="22"/>
          <w:szCs w:val="22"/>
        </w:rPr>
        <w:t xml:space="preserve"> pada </w:t>
      </w:r>
      <w:proofErr w:type="spellStart"/>
      <w:r w:rsidRPr="009F2A75">
        <w:rPr>
          <w:rFonts w:cs="Times New Roman"/>
          <w:sz w:val="22"/>
          <w:szCs w:val="22"/>
        </w:rPr>
        <w:t>tabel</w:t>
      </w:r>
      <w:proofErr w:type="spellEnd"/>
      <w:r w:rsidRPr="009F2A75">
        <w:rPr>
          <w:rFonts w:cs="Times New Roman"/>
          <w:sz w:val="22"/>
          <w:szCs w:val="22"/>
        </w:rPr>
        <w:t xml:space="preserve"> 4.2.</w:t>
      </w:r>
    </w:p>
    <w:p w14:paraId="28C8D1C2" w14:textId="77777777" w:rsidR="009F2A75" w:rsidRPr="000F667C" w:rsidRDefault="009F2A75" w:rsidP="009F2A75">
      <w:pPr>
        <w:pBdr>
          <w:bar w:val="single" w:sz="4" w:color="auto"/>
        </w:pBdr>
        <w:jc w:val="center"/>
        <w:rPr>
          <w:rFonts w:cs="Times New Roman"/>
          <w:b/>
          <w:bCs/>
        </w:rPr>
      </w:pPr>
      <w:r w:rsidRPr="000F667C">
        <w:rPr>
          <w:rFonts w:cs="Times New Roman"/>
          <w:b/>
          <w:bCs/>
        </w:rPr>
        <w:t xml:space="preserve">Tabel 4.2. </w:t>
      </w:r>
      <w:proofErr w:type="spellStart"/>
      <w:r w:rsidRPr="000F667C">
        <w:rPr>
          <w:rFonts w:cs="Times New Roman"/>
        </w:rPr>
        <w:t>Persentase</w:t>
      </w:r>
      <w:proofErr w:type="spellEnd"/>
      <w:r w:rsidRPr="000F667C">
        <w:rPr>
          <w:rFonts w:cs="Times New Roman"/>
        </w:rPr>
        <w:t xml:space="preserve"> </w:t>
      </w:r>
      <w:proofErr w:type="spellStart"/>
      <w:r w:rsidRPr="000F667C">
        <w:rPr>
          <w:rFonts w:cs="Times New Roman"/>
        </w:rPr>
        <w:t>Kejadian</w:t>
      </w:r>
      <w:proofErr w:type="spellEnd"/>
      <w:r w:rsidRPr="000F667C">
        <w:rPr>
          <w:rFonts w:cs="Times New Roman"/>
        </w:rPr>
        <w:t xml:space="preserve"> </w:t>
      </w:r>
      <w:proofErr w:type="spellStart"/>
      <w:r w:rsidRPr="000F667C">
        <w:rPr>
          <w:rFonts w:cs="Times New Roman"/>
        </w:rPr>
        <w:t>Interaksi</w:t>
      </w:r>
      <w:proofErr w:type="spellEnd"/>
      <w:r w:rsidRPr="000F667C">
        <w:rPr>
          <w:rFonts w:cs="Times New Roman"/>
        </w:rPr>
        <w:t xml:space="preserve"> Obat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00"/>
        <w:gridCol w:w="2030"/>
        <w:gridCol w:w="2038"/>
      </w:tblGrid>
      <w:tr w:rsidR="009F2A75" w:rsidRPr="000F667C" w14:paraId="50993C4A" w14:textId="77777777" w:rsidTr="000F667C">
        <w:trPr>
          <w:trHeight w:val="200"/>
          <w:jc w:val="center"/>
        </w:trPr>
        <w:tc>
          <w:tcPr>
            <w:tcW w:w="1400" w:type="dxa"/>
            <w:tcBorders>
              <w:top w:val="single" w:sz="4" w:space="0" w:color="auto"/>
              <w:bottom w:val="single" w:sz="4" w:space="0" w:color="auto"/>
            </w:tcBorders>
          </w:tcPr>
          <w:p w14:paraId="68469641" w14:textId="77777777" w:rsidR="009F2A75" w:rsidRPr="000F667C" w:rsidRDefault="009F2A75" w:rsidP="000F667C">
            <w:pPr>
              <w:pBdr>
                <w:between w:val="single" w:sz="4" w:space="1" w:color="auto"/>
              </w:pBdr>
              <w:jc w:val="center"/>
              <w:rPr>
                <w:rFonts w:cs="Times New Roman"/>
                <w:b/>
                <w:bCs/>
              </w:rPr>
            </w:pPr>
            <w:r w:rsidRPr="000F667C">
              <w:rPr>
                <w:rFonts w:cs="Times New Roman"/>
                <w:b/>
                <w:bCs/>
              </w:rPr>
              <w:t>Kejadian</w:t>
            </w:r>
          </w:p>
        </w:tc>
        <w:tc>
          <w:tcPr>
            <w:tcW w:w="2030" w:type="dxa"/>
            <w:tcBorders>
              <w:top w:val="single" w:sz="4" w:space="0" w:color="auto"/>
              <w:bottom w:val="single" w:sz="4" w:space="0" w:color="auto"/>
            </w:tcBorders>
          </w:tcPr>
          <w:p w14:paraId="76FF18BF" w14:textId="77777777" w:rsidR="009F2A75" w:rsidRPr="000F667C" w:rsidRDefault="009F2A75" w:rsidP="000F667C">
            <w:pPr>
              <w:pBdr>
                <w:between w:val="single" w:sz="4" w:space="1" w:color="auto"/>
              </w:pBdr>
              <w:jc w:val="center"/>
              <w:rPr>
                <w:rFonts w:cs="Times New Roman"/>
                <w:b/>
                <w:bCs/>
              </w:rPr>
            </w:pPr>
            <w:r w:rsidRPr="000F667C">
              <w:rPr>
                <w:rFonts w:cs="Times New Roman"/>
                <w:b/>
                <w:bCs/>
              </w:rPr>
              <w:t>Jumlah</w:t>
            </w:r>
          </w:p>
        </w:tc>
        <w:tc>
          <w:tcPr>
            <w:tcW w:w="2038" w:type="dxa"/>
            <w:tcBorders>
              <w:top w:val="single" w:sz="4" w:space="0" w:color="auto"/>
              <w:bottom w:val="single" w:sz="4" w:space="0" w:color="auto"/>
            </w:tcBorders>
          </w:tcPr>
          <w:p w14:paraId="33654F20" w14:textId="77777777" w:rsidR="009F2A75" w:rsidRPr="000F667C" w:rsidRDefault="009F2A75" w:rsidP="000F667C">
            <w:pPr>
              <w:pBdr>
                <w:between w:val="single" w:sz="4" w:space="1" w:color="auto"/>
              </w:pBdr>
              <w:jc w:val="center"/>
              <w:rPr>
                <w:rFonts w:cs="Times New Roman"/>
                <w:b/>
                <w:bCs/>
              </w:rPr>
            </w:pPr>
            <w:r w:rsidRPr="000F667C">
              <w:rPr>
                <w:rFonts w:cs="Times New Roman"/>
                <w:b/>
                <w:bCs/>
              </w:rPr>
              <w:t>Persentase (%)</w:t>
            </w:r>
          </w:p>
        </w:tc>
      </w:tr>
      <w:tr w:rsidR="009F2A75" w:rsidRPr="000F667C" w14:paraId="5641161B" w14:textId="77777777" w:rsidTr="000F667C">
        <w:trPr>
          <w:trHeight w:val="206"/>
          <w:jc w:val="center"/>
        </w:trPr>
        <w:tc>
          <w:tcPr>
            <w:tcW w:w="1400" w:type="dxa"/>
            <w:tcBorders>
              <w:top w:val="single" w:sz="4" w:space="0" w:color="auto"/>
              <w:bottom w:val="nil"/>
            </w:tcBorders>
          </w:tcPr>
          <w:p w14:paraId="21AACF88" w14:textId="77777777" w:rsidR="009F2A75" w:rsidRPr="000F667C" w:rsidRDefault="009F2A75" w:rsidP="000F667C">
            <w:pPr>
              <w:pBdr>
                <w:between w:val="single" w:sz="4" w:space="1" w:color="auto"/>
              </w:pBdr>
              <w:jc w:val="center"/>
              <w:rPr>
                <w:rFonts w:cs="Times New Roman"/>
              </w:rPr>
            </w:pPr>
            <w:r w:rsidRPr="000F667C">
              <w:rPr>
                <w:rFonts w:cs="Times New Roman"/>
              </w:rPr>
              <w:t>Ada</w:t>
            </w:r>
          </w:p>
        </w:tc>
        <w:tc>
          <w:tcPr>
            <w:tcW w:w="2030" w:type="dxa"/>
            <w:tcBorders>
              <w:top w:val="single" w:sz="4" w:space="0" w:color="auto"/>
              <w:bottom w:val="nil"/>
            </w:tcBorders>
          </w:tcPr>
          <w:p w14:paraId="30E8566B" w14:textId="77777777" w:rsidR="009F2A75" w:rsidRPr="000F667C" w:rsidRDefault="009F2A75" w:rsidP="000F667C">
            <w:pPr>
              <w:pBdr>
                <w:between w:val="single" w:sz="4" w:space="1" w:color="auto"/>
              </w:pBdr>
              <w:jc w:val="center"/>
              <w:rPr>
                <w:rFonts w:cs="Times New Roman"/>
              </w:rPr>
            </w:pPr>
            <w:r w:rsidRPr="000F667C">
              <w:rPr>
                <w:rFonts w:cs="Times New Roman"/>
              </w:rPr>
              <w:t>69</w:t>
            </w:r>
          </w:p>
        </w:tc>
        <w:tc>
          <w:tcPr>
            <w:tcW w:w="2038" w:type="dxa"/>
            <w:tcBorders>
              <w:top w:val="single" w:sz="4" w:space="0" w:color="auto"/>
              <w:bottom w:val="nil"/>
            </w:tcBorders>
          </w:tcPr>
          <w:p w14:paraId="5C4821AF" w14:textId="77777777" w:rsidR="009F2A75" w:rsidRPr="000F667C" w:rsidRDefault="009F2A75" w:rsidP="000F667C">
            <w:pPr>
              <w:pBdr>
                <w:between w:val="single" w:sz="4" w:space="1" w:color="auto"/>
              </w:pBdr>
              <w:jc w:val="center"/>
              <w:rPr>
                <w:rFonts w:cs="Times New Roman"/>
              </w:rPr>
            </w:pPr>
            <w:r w:rsidRPr="000F667C">
              <w:rPr>
                <w:rFonts w:cs="Times New Roman"/>
              </w:rPr>
              <w:t>63,88%</w:t>
            </w:r>
          </w:p>
        </w:tc>
      </w:tr>
      <w:tr w:rsidR="009F2A75" w:rsidRPr="000F667C" w14:paraId="630D4B47" w14:textId="77777777" w:rsidTr="000F667C">
        <w:trPr>
          <w:trHeight w:val="200"/>
          <w:jc w:val="center"/>
        </w:trPr>
        <w:tc>
          <w:tcPr>
            <w:tcW w:w="1400" w:type="dxa"/>
            <w:tcBorders>
              <w:top w:val="nil"/>
              <w:bottom w:val="nil"/>
            </w:tcBorders>
          </w:tcPr>
          <w:p w14:paraId="19F9FA5B" w14:textId="77777777" w:rsidR="009F2A75" w:rsidRPr="000F667C" w:rsidRDefault="009F2A75" w:rsidP="000F667C">
            <w:pPr>
              <w:pBdr>
                <w:between w:val="single" w:sz="4" w:space="1" w:color="auto"/>
              </w:pBdr>
              <w:jc w:val="center"/>
              <w:rPr>
                <w:rFonts w:cs="Times New Roman"/>
              </w:rPr>
            </w:pPr>
            <w:r w:rsidRPr="000F667C">
              <w:rPr>
                <w:rFonts w:cs="Times New Roman"/>
              </w:rPr>
              <w:t>Tidak ada</w:t>
            </w:r>
          </w:p>
        </w:tc>
        <w:tc>
          <w:tcPr>
            <w:tcW w:w="2030" w:type="dxa"/>
            <w:tcBorders>
              <w:top w:val="nil"/>
              <w:bottom w:val="nil"/>
            </w:tcBorders>
          </w:tcPr>
          <w:p w14:paraId="260621CB" w14:textId="77777777" w:rsidR="009F2A75" w:rsidRPr="000F667C" w:rsidRDefault="009F2A75" w:rsidP="000F667C">
            <w:pPr>
              <w:pBdr>
                <w:between w:val="single" w:sz="4" w:space="1" w:color="auto"/>
              </w:pBdr>
              <w:jc w:val="center"/>
              <w:rPr>
                <w:rFonts w:cs="Times New Roman"/>
              </w:rPr>
            </w:pPr>
            <w:r w:rsidRPr="000F667C">
              <w:rPr>
                <w:rFonts w:cs="Times New Roman"/>
              </w:rPr>
              <w:t>39</w:t>
            </w:r>
          </w:p>
        </w:tc>
        <w:tc>
          <w:tcPr>
            <w:tcW w:w="2038" w:type="dxa"/>
            <w:tcBorders>
              <w:top w:val="nil"/>
              <w:bottom w:val="nil"/>
            </w:tcBorders>
          </w:tcPr>
          <w:p w14:paraId="544B2D14" w14:textId="77777777" w:rsidR="009F2A75" w:rsidRPr="000F667C" w:rsidRDefault="009F2A75" w:rsidP="000F667C">
            <w:pPr>
              <w:pBdr>
                <w:between w:val="single" w:sz="4" w:space="1" w:color="auto"/>
              </w:pBdr>
              <w:jc w:val="center"/>
              <w:rPr>
                <w:rFonts w:cs="Times New Roman"/>
              </w:rPr>
            </w:pPr>
            <w:r w:rsidRPr="000F667C">
              <w:rPr>
                <w:rFonts w:cs="Times New Roman"/>
              </w:rPr>
              <w:t>36,11%</w:t>
            </w:r>
          </w:p>
        </w:tc>
      </w:tr>
      <w:tr w:rsidR="009F2A75" w:rsidRPr="000F667C" w14:paraId="593DBFB9" w14:textId="77777777" w:rsidTr="000F667C">
        <w:trPr>
          <w:trHeight w:val="35"/>
          <w:jc w:val="center"/>
        </w:trPr>
        <w:tc>
          <w:tcPr>
            <w:tcW w:w="1400" w:type="dxa"/>
            <w:tcBorders>
              <w:top w:val="nil"/>
              <w:bottom w:val="single" w:sz="4" w:space="0" w:color="auto"/>
            </w:tcBorders>
          </w:tcPr>
          <w:p w14:paraId="100DDC08" w14:textId="77777777" w:rsidR="009F2A75" w:rsidRPr="000F667C" w:rsidRDefault="009F2A75" w:rsidP="000F667C">
            <w:pPr>
              <w:pBdr>
                <w:between w:val="single" w:sz="4" w:space="1" w:color="auto"/>
              </w:pBdr>
              <w:jc w:val="center"/>
              <w:rPr>
                <w:rFonts w:cs="Times New Roman"/>
                <w:b/>
                <w:bCs/>
              </w:rPr>
            </w:pPr>
            <w:r w:rsidRPr="000F667C">
              <w:rPr>
                <w:rFonts w:cs="Times New Roman"/>
                <w:b/>
                <w:bCs/>
              </w:rPr>
              <w:t xml:space="preserve">Total </w:t>
            </w:r>
          </w:p>
        </w:tc>
        <w:tc>
          <w:tcPr>
            <w:tcW w:w="2030" w:type="dxa"/>
            <w:tcBorders>
              <w:top w:val="nil"/>
              <w:bottom w:val="single" w:sz="4" w:space="0" w:color="auto"/>
            </w:tcBorders>
          </w:tcPr>
          <w:p w14:paraId="7EBECE55" w14:textId="77777777" w:rsidR="009F2A75" w:rsidRPr="000F667C" w:rsidRDefault="009F2A75" w:rsidP="000F667C">
            <w:pPr>
              <w:pBdr>
                <w:between w:val="single" w:sz="4" w:space="1" w:color="auto"/>
              </w:pBdr>
              <w:jc w:val="center"/>
              <w:rPr>
                <w:rFonts w:cs="Times New Roman"/>
                <w:b/>
                <w:bCs/>
              </w:rPr>
            </w:pPr>
            <w:r w:rsidRPr="000F667C">
              <w:rPr>
                <w:rFonts w:cs="Times New Roman"/>
                <w:b/>
                <w:bCs/>
              </w:rPr>
              <w:t>108</w:t>
            </w:r>
          </w:p>
        </w:tc>
        <w:tc>
          <w:tcPr>
            <w:tcW w:w="2038" w:type="dxa"/>
            <w:tcBorders>
              <w:top w:val="nil"/>
              <w:bottom w:val="single" w:sz="4" w:space="0" w:color="auto"/>
            </w:tcBorders>
          </w:tcPr>
          <w:p w14:paraId="78FE9241" w14:textId="77777777" w:rsidR="009F2A75" w:rsidRPr="000F667C" w:rsidRDefault="009F2A75" w:rsidP="000F667C">
            <w:pPr>
              <w:pBdr>
                <w:between w:val="single" w:sz="4" w:space="1" w:color="auto"/>
              </w:pBdr>
              <w:jc w:val="center"/>
              <w:rPr>
                <w:rFonts w:cs="Times New Roman"/>
                <w:b/>
                <w:bCs/>
              </w:rPr>
            </w:pPr>
            <w:r w:rsidRPr="000F667C">
              <w:rPr>
                <w:rFonts w:cs="Times New Roman"/>
                <w:b/>
                <w:bCs/>
              </w:rPr>
              <w:t>100%</w:t>
            </w:r>
          </w:p>
        </w:tc>
      </w:tr>
    </w:tbl>
    <w:p w14:paraId="2818F0A7" w14:textId="77777777" w:rsidR="009F2A75" w:rsidRPr="009F2A75" w:rsidRDefault="009F2A75" w:rsidP="000F667C">
      <w:pPr>
        <w:spacing w:before="240" w:line="360" w:lineRule="auto"/>
        <w:jc w:val="both"/>
        <w:rPr>
          <w:b/>
          <w:bCs/>
          <w:sz w:val="22"/>
          <w:szCs w:val="22"/>
        </w:rPr>
      </w:pPr>
      <w:proofErr w:type="spellStart"/>
      <w:r w:rsidRPr="009F2A75">
        <w:rPr>
          <w:b/>
          <w:bCs/>
          <w:sz w:val="22"/>
          <w:szCs w:val="22"/>
        </w:rPr>
        <w:t>Interaksi</w:t>
      </w:r>
      <w:proofErr w:type="spellEnd"/>
      <w:r w:rsidRPr="009F2A75">
        <w:rPr>
          <w:b/>
          <w:bCs/>
          <w:sz w:val="22"/>
          <w:szCs w:val="22"/>
        </w:rPr>
        <w:t xml:space="preserve"> Obat </w:t>
      </w:r>
      <w:proofErr w:type="spellStart"/>
      <w:r w:rsidRPr="009F2A75">
        <w:rPr>
          <w:b/>
          <w:bCs/>
          <w:sz w:val="22"/>
          <w:szCs w:val="22"/>
        </w:rPr>
        <w:t>Berdasarkan</w:t>
      </w:r>
      <w:proofErr w:type="spellEnd"/>
      <w:r w:rsidRPr="009F2A75">
        <w:rPr>
          <w:b/>
          <w:bCs/>
          <w:sz w:val="22"/>
          <w:szCs w:val="22"/>
        </w:rPr>
        <w:t xml:space="preserve"> </w:t>
      </w:r>
      <w:proofErr w:type="spellStart"/>
      <w:r w:rsidRPr="009F2A75">
        <w:rPr>
          <w:b/>
          <w:bCs/>
          <w:sz w:val="22"/>
          <w:szCs w:val="22"/>
        </w:rPr>
        <w:t>Mekanisme</w:t>
      </w:r>
      <w:proofErr w:type="spellEnd"/>
    </w:p>
    <w:p w14:paraId="5FD4FEAC" w14:textId="39BABFF3" w:rsidR="009F2A75" w:rsidRDefault="009F2A75" w:rsidP="001E45E2">
      <w:pPr>
        <w:pStyle w:val="ListParagraph"/>
        <w:spacing w:after="0" w:line="360" w:lineRule="auto"/>
        <w:ind w:left="0" w:firstLine="284"/>
        <w:jc w:val="both"/>
        <w:rPr>
          <w:rFonts w:ascii="Times New Roman" w:hAnsi="Times New Roman"/>
        </w:rPr>
      </w:pPr>
      <w:r w:rsidRPr="009F2A75">
        <w:rPr>
          <w:rFonts w:ascii="Times New Roman" w:hAnsi="Times New Roman"/>
        </w:rPr>
        <w:t xml:space="preserve">Data yang di </w:t>
      </w:r>
      <w:proofErr w:type="spellStart"/>
      <w:r w:rsidRPr="009F2A75">
        <w:rPr>
          <w:rFonts w:ascii="Times New Roman" w:hAnsi="Times New Roman"/>
        </w:rPr>
        <w:t>peroleh</w:t>
      </w:r>
      <w:proofErr w:type="spellEnd"/>
      <w:r w:rsidRPr="009F2A75">
        <w:rPr>
          <w:rFonts w:ascii="Times New Roman" w:hAnsi="Times New Roman"/>
        </w:rPr>
        <w:t xml:space="preserve"> </w:t>
      </w:r>
      <w:proofErr w:type="spellStart"/>
      <w:r w:rsidRPr="009F2A75">
        <w:rPr>
          <w:rFonts w:ascii="Times New Roman" w:hAnsi="Times New Roman"/>
        </w:rPr>
        <w:t>dari</w:t>
      </w:r>
      <w:proofErr w:type="spellEnd"/>
      <w:r w:rsidRPr="009F2A75">
        <w:rPr>
          <w:rFonts w:ascii="Times New Roman" w:hAnsi="Times New Roman"/>
        </w:rPr>
        <w:t xml:space="preserve"> </w:t>
      </w:r>
      <w:proofErr w:type="spellStart"/>
      <w:r w:rsidRPr="009F2A75">
        <w:rPr>
          <w:rFonts w:ascii="Times New Roman" w:hAnsi="Times New Roman"/>
        </w:rPr>
        <w:t>hasil</w:t>
      </w:r>
      <w:proofErr w:type="spellEnd"/>
      <w:r w:rsidRPr="009F2A75">
        <w:rPr>
          <w:rFonts w:ascii="Times New Roman" w:hAnsi="Times New Roman"/>
        </w:rPr>
        <w:t xml:space="preserve"> </w:t>
      </w:r>
      <w:proofErr w:type="spellStart"/>
      <w:r w:rsidRPr="009F2A75">
        <w:rPr>
          <w:rFonts w:ascii="Times New Roman" w:hAnsi="Times New Roman"/>
        </w:rPr>
        <w:t>penelitian</w:t>
      </w:r>
      <w:proofErr w:type="spellEnd"/>
      <w:r w:rsidRPr="009F2A75">
        <w:rPr>
          <w:rFonts w:ascii="Times New Roman" w:hAnsi="Times New Roman"/>
        </w:rPr>
        <w:t xml:space="preserve"> </w:t>
      </w:r>
      <w:proofErr w:type="spellStart"/>
      <w:r w:rsidRPr="009F2A75">
        <w:rPr>
          <w:rFonts w:ascii="Times New Roman" w:hAnsi="Times New Roman"/>
        </w:rPr>
        <w:t>akhir</w:t>
      </w:r>
      <w:proofErr w:type="spellEnd"/>
      <w:r w:rsidRPr="009F2A75">
        <w:rPr>
          <w:rFonts w:ascii="Times New Roman" w:hAnsi="Times New Roman"/>
        </w:rPr>
        <w:t xml:space="preserve"> </w:t>
      </w:r>
      <w:proofErr w:type="spellStart"/>
      <w:r w:rsidRPr="009F2A75">
        <w:rPr>
          <w:rFonts w:ascii="Times New Roman" w:hAnsi="Times New Roman"/>
        </w:rPr>
        <w:t>dari</w:t>
      </w:r>
      <w:proofErr w:type="spellEnd"/>
      <w:r w:rsidRPr="009F2A75">
        <w:rPr>
          <w:rFonts w:ascii="Times New Roman" w:hAnsi="Times New Roman"/>
        </w:rPr>
        <w:t xml:space="preserve"> 69 </w:t>
      </w:r>
      <w:proofErr w:type="spellStart"/>
      <w:r w:rsidRPr="009F2A75">
        <w:rPr>
          <w:rFonts w:ascii="Times New Roman" w:hAnsi="Times New Roman"/>
        </w:rPr>
        <w:t>lembar</w:t>
      </w:r>
      <w:proofErr w:type="spellEnd"/>
      <w:r w:rsidRPr="009F2A75">
        <w:rPr>
          <w:rFonts w:ascii="Times New Roman" w:hAnsi="Times New Roman"/>
        </w:rPr>
        <w:t xml:space="preserve"> </w:t>
      </w:r>
      <w:proofErr w:type="spellStart"/>
      <w:r w:rsidRPr="009F2A75">
        <w:rPr>
          <w:rFonts w:ascii="Times New Roman" w:hAnsi="Times New Roman"/>
        </w:rPr>
        <w:t>resep</w:t>
      </w:r>
      <w:proofErr w:type="spellEnd"/>
      <w:r w:rsidRPr="009F2A75">
        <w:rPr>
          <w:rFonts w:ascii="Times New Roman" w:hAnsi="Times New Roman"/>
        </w:rPr>
        <w:t xml:space="preserve"> yang </w:t>
      </w:r>
      <w:proofErr w:type="spellStart"/>
      <w:r w:rsidRPr="009F2A75">
        <w:rPr>
          <w:rFonts w:ascii="Times New Roman" w:hAnsi="Times New Roman"/>
        </w:rPr>
        <w:t>berpotensi</w:t>
      </w:r>
      <w:proofErr w:type="spellEnd"/>
      <w:r w:rsidRPr="009F2A75">
        <w:rPr>
          <w:rFonts w:ascii="Times New Roman" w:hAnsi="Times New Roman"/>
        </w:rPr>
        <w:t xml:space="preserve"> </w:t>
      </w:r>
      <w:proofErr w:type="spellStart"/>
      <w:r w:rsidRPr="009F2A75">
        <w:rPr>
          <w:rFonts w:ascii="Times New Roman" w:hAnsi="Times New Roman"/>
        </w:rPr>
        <w:t>terjadinya</w:t>
      </w:r>
      <w:proofErr w:type="spellEnd"/>
      <w:r w:rsidRPr="009F2A75">
        <w:rPr>
          <w:rFonts w:ascii="Times New Roman" w:hAnsi="Times New Roman"/>
        </w:rPr>
        <w:t xml:space="preserve"> </w:t>
      </w:r>
      <w:proofErr w:type="spellStart"/>
      <w:r w:rsidRPr="009F2A75">
        <w:rPr>
          <w:rFonts w:ascii="Times New Roman" w:hAnsi="Times New Roman"/>
        </w:rPr>
        <w:t>interaksi</w:t>
      </w:r>
      <w:proofErr w:type="spellEnd"/>
      <w:r w:rsidRPr="009F2A75">
        <w:rPr>
          <w:rFonts w:ascii="Times New Roman" w:hAnsi="Times New Roman"/>
        </w:rPr>
        <w:t xml:space="preserve"> </w:t>
      </w:r>
      <w:proofErr w:type="spellStart"/>
      <w:r w:rsidRPr="009F2A75">
        <w:rPr>
          <w:rFonts w:ascii="Times New Roman" w:hAnsi="Times New Roman"/>
        </w:rPr>
        <w:t>obat</w:t>
      </w:r>
      <w:proofErr w:type="spellEnd"/>
      <w:r w:rsidRPr="009F2A75">
        <w:rPr>
          <w:rFonts w:ascii="Times New Roman" w:hAnsi="Times New Roman"/>
        </w:rPr>
        <w:t xml:space="preserve"> </w:t>
      </w:r>
      <w:proofErr w:type="spellStart"/>
      <w:r w:rsidRPr="009F2A75">
        <w:rPr>
          <w:rFonts w:ascii="Times New Roman" w:hAnsi="Times New Roman"/>
        </w:rPr>
        <w:t>sebanyak</w:t>
      </w:r>
      <w:proofErr w:type="spellEnd"/>
      <w:r w:rsidRPr="009F2A75">
        <w:rPr>
          <w:rFonts w:ascii="Times New Roman" w:hAnsi="Times New Roman"/>
        </w:rPr>
        <w:t xml:space="preserve"> 69 </w:t>
      </w:r>
      <w:proofErr w:type="spellStart"/>
      <w:r w:rsidRPr="009F2A75">
        <w:rPr>
          <w:rFonts w:ascii="Times New Roman" w:hAnsi="Times New Roman"/>
        </w:rPr>
        <w:t>mekanisme</w:t>
      </w:r>
      <w:proofErr w:type="spellEnd"/>
      <w:r w:rsidRPr="009F2A75">
        <w:rPr>
          <w:rFonts w:ascii="Times New Roman" w:hAnsi="Times New Roman"/>
        </w:rPr>
        <w:t xml:space="preserve"> </w:t>
      </w:r>
      <w:proofErr w:type="spellStart"/>
      <w:r w:rsidRPr="009F2A75">
        <w:rPr>
          <w:rFonts w:ascii="Times New Roman" w:hAnsi="Times New Roman"/>
        </w:rPr>
        <w:t>interaksi</w:t>
      </w:r>
      <w:proofErr w:type="spellEnd"/>
      <w:r w:rsidRPr="009F2A75">
        <w:rPr>
          <w:rFonts w:ascii="Times New Roman" w:hAnsi="Times New Roman"/>
        </w:rPr>
        <w:t xml:space="preserve"> </w:t>
      </w:r>
      <w:proofErr w:type="spellStart"/>
      <w:r w:rsidRPr="009F2A75">
        <w:rPr>
          <w:rFonts w:ascii="Times New Roman" w:hAnsi="Times New Roman"/>
        </w:rPr>
        <w:t>obat</w:t>
      </w:r>
      <w:proofErr w:type="spellEnd"/>
      <w:r w:rsidRPr="009F2A75">
        <w:rPr>
          <w:rFonts w:ascii="Times New Roman" w:hAnsi="Times New Roman"/>
        </w:rPr>
        <w:t xml:space="preserve"> (63,88%) yang </w:t>
      </w:r>
      <w:proofErr w:type="spellStart"/>
      <w:r w:rsidRPr="009F2A75">
        <w:rPr>
          <w:rFonts w:ascii="Times New Roman" w:hAnsi="Times New Roman"/>
        </w:rPr>
        <w:t>terdiri</w:t>
      </w:r>
      <w:proofErr w:type="spellEnd"/>
      <w:r w:rsidRPr="009F2A75">
        <w:rPr>
          <w:rFonts w:ascii="Times New Roman" w:hAnsi="Times New Roman"/>
        </w:rPr>
        <w:t xml:space="preserve"> </w:t>
      </w:r>
      <w:proofErr w:type="spellStart"/>
      <w:r w:rsidRPr="009F2A75">
        <w:rPr>
          <w:rFonts w:ascii="Times New Roman" w:hAnsi="Times New Roman"/>
        </w:rPr>
        <w:t>dari</w:t>
      </w:r>
      <w:proofErr w:type="spellEnd"/>
      <w:r w:rsidRPr="009F2A75">
        <w:rPr>
          <w:rFonts w:ascii="Times New Roman" w:hAnsi="Times New Roman"/>
        </w:rPr>
        <w:t xml:space="preserve"> </w:t>
      </w:r>
      <w:proofErr w:type="spellStart"/>
      <w:r w:rsidRPr="009F2A75">
        <w:rPr>
          <w:rFonts w:ascii="Times New Roman" w:hAnsi="Times New Roman"/>
        </w:rPr>
        <w:t>mekanisme</w:t>
      </w:r>
      <w:proofErr w:type="spellEnd"/>
      <w:r w:rsidRPr="009F2A75">
        <w:rPr>
          <w:rFonts w:ascii="Times New Roman" w:hAnsi="Times New Roman"/>
        </w:rPr>
        <w:t xml:space="preserve"> </w:t>
      </w:r>
      <w:proofErr w:type="spellStart"/>
      <w:r w:rsidRPr="009F2A75">
        <w:rPr>
          <w:rFonts w:ascii="Times New Roman" w:hAnsi="Times New Roman"/>
        </w:rPr>
        <w:lastRenderedPageBreak/>
        <w:t>farmakokinetik</w:t>
      </w:r>
      <w:proofErr w:type="spellEnd"/>
      <w:r w:rsidRPr="009F2A75">
        <w:rPr>
          <w:rFonts w:ascii="Times New Roman" w:hAnsi="Times New Roman"/>
        </w:rPr>
        <w:t xml:space="preserve"> 8 </w:t>
      </w:r>
      <w:proofErr w:type="spellStart"/>
      <w:r w:rsidRPr="009F2A75">
        <w:rPr>
          <w:rFonts w:ascii="Times New Roman" w:hAnsi="Times New Roman"/>
        </w:rPr>
        <w:t>kejadian</w:t>
      </w:r>
      <w:proofErr w:type="spellEnd"/>
      <w:r w:rsidRPr="009F2A75">
        <w:rPr>
          <w:rFonts w:ascii="Times New Roman" w:hAnsi="Times New Roman"/>
        </w:rPr>
        <w:t xml:space="preserve"> (11,59%) dan </w:t>
      </w:r>
      <w:proofErr w:type="spellStart"/>
      <w:r w:rsidRPr="009F2A75">
        <w:rPr>
          <w:rFonts w:ascii="Times New Roman" w:hAnsi="Times New Roman"/>
        </w:rPr>
        <w:t>farmakodinamik</w:t>
      </w:r>
      <w:proofErr w:type="spellEnd"/>
      <w:r w:rsidRPr="009F2A75">
        <w:rPr>
          <w:rFonts w:ascii="Times New Roman" w:hAnsi="Times New Roman"/>
        </w:rPr>
        <w:t xml:space="preserve"> </w:t>
      </w:r>
      <w:proofErr w:type="spellStart"/>
      <w:r w:rsidRPr="009F2A75">
        <w:rPr>
          <w:rFonts w:ascii="Times New Roman" w:hAnsi="Times New Roman"/>
        </w:rPr>
        <w:t>sebanyak</w:t>
      </w:r>
      <w:proofErr w:type="spellEnd"/>
      <w:r w:rsidRPr="009F2A75">
        <w:rPr>
          <w:rFonts w:ascii="Times New Roman" w:hAnsi="Times New Roman"/>
        </w:rPr>
        <w:t xml:space="preserve"> 61 </w:t>
      </w:r>
      <w:proofErr w:type="spellStart"/>
      <w:r w:rsidRPr="009F2A75">
        <w:rPr>
          <w:rFonts w:ascii="Times New Roman" w:hAnsi="Times New Roman"/>
        </w:rPr>
        <w:t>kejadian</w:t>
      </w:r>
      <w:proofErr w:type="spellEnd"/>
      <w:r w:rsidRPr="009F2A75">
        <w:rPr>
          <w:rFonts w:ascii="Times New Roman" w:hAnsi="Times New Roman"/>
        </w:rPr>
        <w:t xml:space="preserve"> (88,40%). </w:t>
      </w:r>
      <w:proofErr w:type="spellStart"/>
      <w:r w:rsidRPr="009F2A75">
        <w:rPr>
          <w:rFonts w:ascii="Times New Roman" w:hAnsi="Times New Roman"/>
        </w:rPr>
        <w:t>Perhitungan</w:t>
      </w:r>
      <w:proofErr w:type="spellEnd"/>
      <w:r w:rsidRPr="009F2A75">
        <w:rPr>
          <w:rFonts w:ascii="Times New Roman" w:hAnsi="Times New Roman"/>
        </w:rPr>
        <w:t xml:space="preserve"> </w:t>
      </w:r>
      <w:proofErr w:type="spellStart"/>
      <w:r w:rsidRPr="009F2A75">
        <w:rPr>
          <w:rFonts w:ascii="Times New Roman" w:hAnsi="Times New Roman"/>
        </w:rPr>
        <w:t>persentase</w:t>
      </w:r>
      <w:proofErr w:type="spellEnd"/>
      <w:r w:rsidRPr="009F2A75">
        <w:rPr>
          <w:rFonts w:ascii="Times New Roman" w:hAnsi="Times New Roman"/>
        </w:rPr>
        <w:t xml:space="preserve"> </w:t>
      </w:r>
      <w:proofErr w:type="spellStart"/>
      <w:r w:rsidRPr="009F2A75">
        <w:rPr>
          <w:rFonts w:ascii="Times New Roman" w:hAnsi="Times New Roman"/>
        </w:rPr>
        <w:t>berdasarkan</w:t>
      </w:r>
      <w:proofErr w:type="spellEnd"/>
      <w:r w:rsidRPr="009F2A75">
        <w:rPr>
          <w:rFonts w:ascii="Times New Roman" w:hAnsi="Times New Roman"/>
        </w:rPr>
        <w:t xml:space="preserve"> </w:t>
      </w:r>
      <w:proofErr w:type="spellStart"/>
      <w:r w:rsidRPr="009F2A75">
        <w:rPr>
          <w:rFonts w:ascii="Times New Roman" w:hAnsi="Times New Roman"/>
        </w:rPr>
        <w:t>mekanisme</w:t>
      </w:r>
      <w:proofErr w:type="spellEnd"/>
      <w:r w:rsidRPr="009F2A75">
        <w:rPr>
          <w:rFonts w:ascii="Times New Roman" w:hAnsi="Times New Roman"/>
        </w:rPr>
        <w:t xml:space="preserve"> </w:t>
      </w:r>
      <w:proofErr w:type="spellStart"/>
      <w:r w:rsidRPr="009F2A75">
        <w:rPr>
          <w:rFonts w:ascii="Times New Roman" w:hAnsi="Times New Roman"/>
        </w:rPr>
        <w:t>interaksi</w:t>
      </w:r>
      <w:proofErr w:type="spellEnd"/>
      <w:r w:rsidRPr="009F2A75">
        <w:rPr>
          <w:rFonts w:ascii="Times New Roman" w:hAnsi="Times New Roman"/>
        </w:rPr>
        <w:t xml:space="preserve"> </w:t>
      </w:r>
      <w:proofErr w:type="spellStart"/>
      <w:r w:rsidRPr="009F2A75">
        <w:rPr>
          <w:rFonts w:ascii="Times New Roman" w:hAnsi="Times New Roman"/>
        </w:rPr>
        <w:t>obat</w:t>
      </w:r>
      <w:proofErr w:type="spellEnd"/>
      <w:r w:rsidRPr="009F2A75">
        <w:rPr>
          <w:rFonts w:ascii="Times New Roman" w:hAnsi="Times New Roman"/>
        </w:rPr>
        <w:t xml:space="preserve"> </w:t>
      </w:r>
      <w:proofErr w:type="spellStart"/>
      <w:r w:rsidRPr="009F2A75">
        <w:rPr>
          <w:rFonts w:ascii="Times New Roman" w:hAnsi="Times New Roman"/>
        </w:rPr>
        <w:t>dapat</w:t>
      </w:r>
      <w:proofErr w:type="spellEnd"/>
      <w:r w:rsidRPr="009F2A75">
        <w:rPr>
          <w:rFonts w:ascii="Times New Roman" w:hAnsi="Times New Roman"/>
        </w:rPr>
        <w:t xml:space="preserve"> </w:t>
      </w:r>
      <w:proofErr w:type="spellStart"/>
      <w:r w:rsidRPr="009F2A75">
        <w:rPr>
          <w:rFonts w:ascii="Times New Roman" w:hAnsi="Times New Roman"/>
        </w:rPr>
        <w:t>dilihat</w:t>
      </w:r>
      <w:proofErr w:type="spellEnd"/>
      <w:r w:rsidRPr="009F2A75">
        <w:rPr>
          <w:rFonts w:ascii="Times New Roman" w:hAnsi="Times New Roman"/>
        </w:rPr>
        <w:t xml:space="preserve"> pada </w:t>
      </w:r>
      <w:proofErr w:type="spellStart"/>
      <w:r w:rsidRPr="009F2A75">
        <w:rPr>
          <w:rFonts w:ascii="Times New Roman" w:hAnsi="Times New Roman"/>
        </w:rPr>
        <w:t>tabel</w:t>
      </w:r>
      <w:proofErr w:type="spellEnd"/>
      <w:r w:rsidRPr="009F2A75">
        <w:rPr>
          <w:rFonts w:ascii="Times New Roman" w:hAnsi="Times New Roman"/>
        </w:rPr>
        <w:t xml:space="preserve"> 4.3.</w:t>
      </w:r>
    </w:p>
    <w:p w14:paraId="093AFBAE" w14:textId="77777777" w:rsidR="009F2A75" w:rsidRPr="000F667C" w:rsidRDefault="009F2A75" w:rsidP="000F667C">
      <w:pPr>
        <w:pStyle w:val="ListParagraph"/>
        <w:spacing w:after="0" w:line="240" w:lineRule="auto"/>
        <w:ind w:left="0"/>
        <w:jc w:val="center"/>
        <w:rPr>
          <w:rFonts w:asciiTheme="majorBidi" w:hAnsiTheme="majorBidi" w:cstheme="majorBidi"/>
          <w:b/>
          <w:bCs/>
          <w:sz w:val="20"/>
          <w:szCs w:val="20"/>
        </w:rPr>
      </w:pPr>
      <w:proofErr w:type="gramStart"/>
      <w:r w:rsidRPr="000F667C">
        <w:rPr>
          <w:rFonts w:asciiTheme="majorBidi" w:hAnsiTheme="majorBidi" w:cstheme="majorBidi"/>
          <w:b/>
          <w:bCs/>
          <w:sz w:val="20"/>
          <w:szCs w:val="20"/>
        </w:rPr>
        <w:t>Tabel  4.3.</w:t>
      </w:r>
      <w:proofErr w:type="gramEnd"/>
      <w:r w:rsidRPr="000F667C">
        <w:rPr>
          <w:rFonts w:asciiTheme="majorBidi" w:hAnsiTheme="majorBidi" w:cstheme="majorBidi"/>
          <w:b/>
          <w:bCs/>
          <w:sz w:val="20"/>
          <w:szCs w:val="20"/>
        </w:rPr>
        <w:t xml:space="preserve"> </w:t>
      </w:r>
      <w:proofErr w:type="spellStart"/>
      <w:r w:rsidRPr="000F667C">
        <w:rPr>
          <w:rFonts w:asciiTheme="majorBidi" w:hAnsiTheme="majorBidi" w:cstheme="majorBidi"/>
          <w:sz w:val="20"/>
          <w:szCs w:val="20"/>
        </w:rPr>
        <w:t>Persentase</w:t>
      </w:r>
      <w:proofErr w:type="spellEnd"/>
      <w:r w:rsidRPr="000F667C">
        <w:rPr>
          <w:rFonts w:asciiTheme="majorBidi" w:hAnsiTheme="majorBidi" w:cstheme="majorBidi"/>
          <w:sz w:val="20"/>
          <w:szCs w:val="20"/>
        </w:rPr>
        <w:t xml:space="preserve"> </w:t>
      </w:r>
      <w:proofErr w:type="spellStart"/>
      <w:r w:rsidRPr="000F667C">
        <w:rPr>
          <w:rFonts w:asciiTheme="majorBidi" w:hAnsiTheme="majorBidi" w:cstheme="majorBidi"/>
          <w:sz w:val="20"/>
          <w:szCs w:val="20"/>
        </w:rPr>
        <w:t>Mekanisme</w:t>
      </w:r>
      <w:proofErr w:type="spellEnd"/>
      <w:r w:rsidRPr="000F667C">
        <w:rPr>
          <w:rFonts w:asciiTheme="majorBidi" w:hAnsiTheme="majorBidi" w:cstheme="majorBidi"/>
          <w:sz w:val="20"/>
          <w:szCs w:val="20"/>
        </w:rPr>
        <w:t xml:space="preserve"> </w:t>
      </w:r>
      <w:proofErr w:type="spellStart"/>
      <w:r w:rsidRPr="000F667C">
        <w:rPr>
          <w:rFonts w:asciiTheme="majorBidi" w:hAnsiTheme="majorBidi" w:cstheme="majorBidi"/>
          <w:sz w:val="20"/>
          <w:szCs w:val="20"/>
        </w:rPr>
        <w:t>Kejadian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83"/>
        <w:gridCol w:w="969"/>
        <w:gridCol w:w="1510"/>
      </w:tblGrid>
      <w:tr w:rsidR="009F2A75" w:rsidRPr="000F667C" w14:paraId="634AA02E" w14:textId="77777777" w:rsidTr="000F667C">
        <w:trPr>
          <w:trHeight w:val="243"/>
          <w:jc w:val="center"/>
        </w:trPr>
        <w:tc>
          <w:tcPr>
            <w:tcW w:w="1583" w:type="dxa"/>
            <w:tcBorders>
              <w:bottom w:val="single" w:sz="4" w:space="0" w:color="auto"/>
            </w:tcBorders>
          </w:tcPr>
          <w:p w14:paraId="4C6F8DE1" w14:textId="77777777" w:rsidR="009F2A75" w:rsidRPr="000F667C" w:rsidRDefault="009F2A75" w:rsidP="000F667C">
            <w:pPr>
              <w:pStyle w:val="ListParagraph"/>
              <w:spacing w:after="0" w:line="240" w:lineRule="auto"/>
              <w:ind w:left="0"/>
              <w:jc w:val="center"/>
              <w:rPr>
                <w:rFonts w:asciiTheme="majorBidi" w:hAnsiTheme="majorBidi" w:cstheme="majorBidi"/>
                <w:b/>
                <w:bCs/>
                <w:sz w:val="20"/>
                <w:szCs w:val="20"/>
              </w:rPr>
            </w:pPr>
            <w:proofErr w:type="spellStart"/>
            <w:r w:rsidRPr="000F667C">
              <w:rPr>
                <w:rFonts w:asciiTheme="majorBidi" w:hAnsiTheme="majorBidi" w:cstheme="majorBidi"/>
                <w:b/>
                <w:bCs/>
                <w:sz w:val="20"/>
                <w:szCs w:val="20"/>
              </w:rPr>
              <w:t>Kriteria</w:t>
            </w:r>
            <w:proofErr w:type="spellEnd"/>
          </w:p>
        </w:tc>
        <w:tc>
          <w:tcPr>
            <w:tcW w:w="969" w:type="dxa"/>
            <w:tcBorders>
              <w:bottom w:val="single" w:sz="4" w:space="0" w:color="auto"/>
            </w:tcBorders>
          </w:tcPr>
          <w:p w14:paraId="6EA2DD02" w14:textId="77777777" w:rsidR="009F2A75" w:rsidRPr="000F667C" w:rsidRDefault="009F2A75" w:rsidP="000F667C">
            <w:pPr>
              <w:pStyle w:val="ListParagraph"/>
              <w:spacing w:after="0" w:line="240" w:lineRule="auto"/>
              <w:ind w:left="0"/>
              <w:jc w:val="center"/>
              <w:rPr>
                <w:rFonts w:asciiTheme="majorBidi" w:hAnsiTheme="majorBidi" w:cstheme="majorBidi"/>
                <w:b/>
                <w:bCs/>
                <w:sz w:val="20"/>
                <w:szCs w:val="20"/>
              </w:rPr>
            </w:pPr>
            <w:proofErr w:type="spellStart"/>
            <w:r w:rsidRPr="000F667C">
              <w:rPr>
                <w:rFonts w:asciiTheme="majorBidi" w:hAnsiTheme="majorBidi" w:cstheme="majorBidi"/>
                <w:b/>
                <w:bCs/>
                <w:sz w:val="20"/>
                <w:szCs w:val="20"/>
              </w:rPr>
              <w:t>Jumlah</w:t>
            </w:r>
            <w:proofErr w:type="spellEnd"/>
          </w:p>
        </w:tc>
        <w:tc>
          <w:tcPr>
            <w:tcW w:w="1510" w:type="dxa"/>
            <w:tcBorders>
              <w:bottom w:val="single" w:sz="4" w:space="0" w:color="auto"/>
            </w:tcBorders>
          </w:tcPr>
          <w:p w14:paraId="7905819F" w14:textId="77777777" w:rsidR="009F2A75" w:rsidRPr="000F667C" w:rsidRDefault="009F2A75" w:rsidP="000F667C">
            <w:pPr>
              <w:pStyle w:val="ListParagraph"/>
              <w:spacing w:after="0" w:line="240" w:lineRule="auto"/>
              <w:ind w:left="0"/>
              <w:jc w:val="center"/>
              <w:rPr>
                <w:rFonts w:asciiTheme="majorBidi" w:hAnsiTheme="majorBidi" w:cstheme="majorBidi"/>
                <w:b/>
                <w:bCs/>
                <w:sz w:val="20"/>
                <w:szCs w:val="20"/>
              </w:rPr>
            </w:pPr>
            <w:proofErr w:type="spellStart"/>
            <w:r w:rsidRPr="000F667C">
              <w:rPr>
                <w:rFonts w:asciiTheme="majorBidi" w:hAnsiTheme="majorBidi" w:cstheme="majorBidi"/>
                <w:b/>
                <w:bCs/>
                <w:sz w:val="20"/>
                <w:szCs w:val="20"/>
              </w:rPr>
              <w:t>Persentase</w:t>
            </w:r>
            <w:proofErr w:type="spellEnd"/>
            <w:r w:rsidRPr="000F667C">
              <w:rPr>
                <w:rFonts w:asciiTheme="majorBidi" w:hAnsiTheme="majorBidi" w:cstheme="majorBidi"/>
                <w:b/>
                <w:bCs/>
                <w:sz w:val="20"/>
                <w:szCs w:val="20"/>
              </w:rPr>
              <w:t xml:space="preserve"> (%)</w:t>
            </w:r>
          </w:p>
        </w:tc>
      </w:tr>
      <w:tr w:rsidR="009F2A75" w:rsidRPr="000F667C" w14:paraId="367206E6" w14:textId="77777777" w:rsidTr="000F667C">
        <w:trPr>
          <w:trHeight w:val="250"/>
          <w:jc w:val="center"/>
        </w:trPr>
        <w:tc>
          <w:tcPr>
            <w:tcW w:w="1583" w:type="dxa"/>
            <w:tcBorders>
              <w:bottom w:val="nil"/>
            </w:tcBorders>
          </w:tcPr>
          <w:p w14:paraId="40EFE272" w14:textId="77777777" w:rsidR="009F2A75" w:rsidRPr="000F667C" w:rsidRDefault="009F2A75" w:rsidP="000F667C">
            <w:pPr>
              <w:pStyle w:val="ListParagraph"/>
              <w:spacing w:after="0" w:line="240" w:lineRule="auto"/>
              <w:ind w:left="0"/>
              <w:jc w:val="center"/>
              <w:rPr>
                <w:rFonts w:asciiTheme="majorBidi" w:hAnsiTheme="majorBidi" w:cstheme="majorBidi"/>
                <w:sz w:val="20"/>
                <w:szCs w:val="20"/>
              </w:rPr>
            </w:pPr>
            <w:proofErr w:type="spellStart"/>
            <w:r w:rsidRPr="000F667C">
              <w:rPr>
                <w:rFonts w:asciiTheme="majorBidi" w:hAnsiTheme="majorBidi" w:cstheme="majorBidi"/>
                <w:sz w:val="20"/>
                <w:szCs w:val="20"/>
              </w:rPr>
              <w:t>Farmakokinetik</w:t>
            </w:r>
            <w:proofErr w:type="spellEnd"/>
          </w:p>
        </w:tc>
        <w:tc>
          <w:tcPr>
            <w:tcW w:w="969" w:type="dxa"/>
            <w:tcBorders>
              <w:bottom w:val="nil"/>
            </w:tcBorders>
          </w:tcPr>
          <w:p w14:paraId="4DCF122B" w14:textId="77777777" w:rsidR="009F2A75" w:rsidRPr="000F667C" w:rsidRDefault="009F2A75" w:rsidP="000F667C">
            <w:pPr>
              <w:pStyle w:val="ListParagraph"/>
              <w:spacing w:after="0" w:line="240" w:lineRule="auto"/>
              <w:ind w:left="0"/>
              <w:jc w:val="center"/>
              <w:rPr>
                <w:rFonts w:asciiTheme="majorBidi" w:hAnsiTheme="majorBidi" w:cstheme="majorBidi"/>
                <w:sz w:val="20"/>
                <w:szCs w:val="20"/>
              </w:rPr>
            </w:pPr>
            <w:r w:rsidRPr="000F667C">
              <w:rPr>
                <w:rFonts w:asciiTheme="majorBidi" w:hAnsiTheme="majorBidi" w:cstheme="majorBidi"/>
                <w:sz w:val="20"/>
                <w:szCs w:val="20"/>
              </w:rPr>
              <w:t>8</w:t>
            </w:r>
          </w:p>
        </w:tc>
        <w:tc>
          <w:tcPr>
            <w:tcW w:w="1510" w:type="dxa"/>
            <w:tcBorders>
              <w:bottom w:val="nil"/>
            </w:tcBorders>
          </w:tcPr>
          <w:p w14:paraId="1BF8E4E6" w14:textId="77777777" w:rsidR="009F2A75" w:rsidRPr="000F667C" w:rsidRDefault="009F2A75" w:rsidP="000F667C">
            <w:pPr>
              <w:pStyle w:val="ListParagraph"/>
              <w:spacing w:after="0" w:line="240" w:lineRule="auto"/>
              <w:ind w:left="0"/>
              <w:jc w:val="center"/>
              <w:rPr>
                <w:rFonts w:asciiTheme="majorBidi" w:hAnsiTheme="majorBidi" w:cstheme="majorBidi"/>
                <w:sz w:val="20"/>
                <w:szCs w:val="20"/>
              </w:rPr>
            </w:pPr>
            <w:r w:rsidRPr="000F667C">
              <w:rPr>
                <w:rFonts w:asciiTheme="majorBidi" w:hAnsiTheme="majorBidi" w:cstheme="majorBidi"/>
                <w:sz w:val="20"/>
                <w:szCs w:val="20"/>
              </w:rPr>
              <w:t>11,59 %</w:t>
            </w:r>
          </w:p>
        </w:tc>
      </w:tr>
      <w:tr w:rsidR="009F2A75" w:rsidRPr="000F667C" w14:paraId="4DFA11F9" w14:textId="77777777" w:rsidTr="000F667C">
        <w:trPr>
          <w:trHeight w:val="243"/>
          <w:jc w:val="center"/>
        </w:trPr>
        <w:tc>
          <w:tcPr>
            <w:tcW w:w="1583" w:type="dxa"/>
            <w:tcBorders>
              <w:top w:val="nil"/>
              <w:bottom w:val="nil"/>
            </w:tcBorders>
          </w:tcPr>
          <w:p w14:paraId="4F7F7A00" w14:textId="77777777" w:rsidR="009F2A75" w:rsidRPr="000F667C" w:rsidRDefault="009F2A75" w:rsidP="000F667C">
            <w:pPr>
              <w:pStyle w:val="ListParagraph"/>
              <w:spacing w:after="0" w:line="240" w:lineRule="auto"/>
              <w:ind w:left="0"/>
              <w:jc w:val="center"/>
              <w:rPr>
                <w:rFonts w:asciiTheme="majorBidi" w:hAnsiTheme="majorBidi" w:cstheme="majorBidi"/>
                <w:sz w:val="20"/>
                <w:szCs w:val="20"/>
              </w:rPr>
            </w:pPr>
            <w:proofErr w:type="spellStart"/>
            <w:r w:rsidRPr="000F667C">
              <w:rPr>
                <w:rFonts w:asciiTheme="majorBidi" w:hAnsiTheme="majorBidi" w:cstheme="majorBidi"/>
                <w:sz w:val="20"/>
                <w:szCs w:val="20"/>
              </w:rPr>
              <w:t>Farmakodinamik</w:t>
            </w:r>
            <w:proofErr w:type="spellEnd"/>
          </w:p>
        </w:tc>
        <w:tc>
          <w:tcPr>
            <w:tcW w:w="969" w:type="dxa"/>
            <w:tcBorders>
              <w:top w:val="nil"/>
              <w:bottom w:val="nil"/>
            </w:tcBorders>
          </w:tcPr>
          <w:p w14:paraId="687820AC" w14:textId="77777777" w:rsidR="009F2A75" w:rsidRPr="000F667C" w:rsidRDefault="009F2A75" w:rsidP="000F667C">
            <w:pPr>
              <w:pStyle w:val="ListParagraph"/>
              <w:spacing w:after="0" w:line="240" w:lineRule="auto"/>
              <w:ind w:left="0"/>
              <w:jc w:val="center"/>
              <w:rPr>
                <w:rFonts w:asciiTheme="majorBidi" w:hAnsiTheme="majorBidi" w:cstheme="majorBidi"/>
                <w:sz w:val="20"/>
                <w:szCs w:val="20"/>
              </w:rPr>
            </w:pPr>
            <w:r w:rsidRPr="000F667C">
              <w:rPr>
                <w:rFonts w:asciiTheme="majorBidi" w:hAnsiTheme="majorBidi" w:cstheme="majorBidi"/>
                <w:sz w:val="20"/>
                <w:szCs w:val="20"/>
              </w:rPr>
              <w:t>61</w:t>
            </w:r>
          </w:p>
        </w:tc>
        <w:tc>
          <w:tcPr>
            <w:tcW w:w="1510" w:type="dxa"/>
            <w:tcBorders>
              <w:top w:val="nil"/>
              <w:bottom w:val="nil"/>
            </w:tcBorders>
          </w:tcPr>
          <w:p w14:paraId="638A5C0C" w14:textId="77777777" w:rsidR="009F2A75" w:rsidRPr="000F667C" w:rsidRDefault="009F2A75" w:rsidP="000F667C">
            <w:pPr>
              <w:pStyle w:val="ListParagraph"/>
              <w:spacing w:after="0" w:line="240" w:lineRule="auto"/>
              <w:ind w:left="0"/>
              <w:jc w:val="center"/>
              <w:rPr>
                <w:rFonts w:asciiTheme="majorBidi" w:hAnsiTheme="majorBidi" w:cstheme="majorBidi"/>
                <w:sz w:val="20"/>
                <w:szCs w:val="20"/>
              </w:rPr>
            </w:pPr>
            <w:r w:rsidRPr="000F667C">
              <w:rPr>
                <w:rFonts w:asciiTheme="majorBidi" w:hAnsiTheme="majorBidi" w:cstheme="majorBidi"/>
                <w:sz w:val="20"/>
                <w:szCs w:val="20"/>
              </w:rPr>
              <w:t>88,40 %</w:t>
            </w:r>
          </w:p>
        </w:tc>
      </w:tr>
      <w:tr w:rsidR="009F2A75" w:rsidRPr="000F667C" w14:paraId="7ACD294D" w14:textId="77777777" w:rsidTr="000F667C">
        <w:trPr>
          <w:trHeight w:val="243"/>
          <w:jc w:val="center"/>
        </w:trPr>
        <w:tc>
          <w:tcPr>
            <w:tcW w:w="1583" w:type="dxa"/>
            <w:tcBorders>
              <w:top w:val="nil"/>
            </w:tcBorders>
          </w:tcPr>
          <w:p w14:paraId="0D906097" w14:textId="77777777" w:rsidR="009F2A75" w:rsidRPr="000F667C" w:rsidRDefault="009F2A75" w:rsidP="000F667C">
            <w:pPr>
              <w:pStyle w:val="ListParagraph"/>
              <w:spacing w:after="0" w:line="240" w:lineRule="auto"/>
              <w:ind w:left="0"/>
              <w:jc w:val="center"/>
              <w:rPr>
                <w:rFonts w:asciiTheme="majorBidi" w:hAnsiTheme="majorBidi" w:cstheme="majorBidi"/>
                <w:b/>
                <w:bCs/>
                <w:sz w:val="20"/>
                <w:szCs w:val="20"/>
              </w:rPr>
            </w:pPr>
            <w:r w:rsidRPr="000F667C">
              <w:rPr>
                <w:rFonts w:asciiTheme="majorBidi" w:hAnsiTheme="majorBidi" w:cstheme="majorBidi"/>
                <w:b/>
                <w:bCs/>
                <w:sz w:val="20"/>
                <w:szCs w:val="20"/>
              </w:rPr>
              <w:t>Total</w:t>
            </w:r>
          </w:p>
        </w:tc>
        <w:tc>
          <w:tcPr>
            <w:tcW w:w="969" w:type="dxa"/>
            <w:tcBorders>
              <w:top w:val="nil"/>
            </w:tcBorders>
          </w:tcPr>
          <w:p w14:paraId="76D6403E" w14:textId="77777777" w:rsidR="009F2A75" w:rsidRPr="000F667C" w:rsidRDefault="009F2A75" w:rsidP="000F667C">
            <w:pPr>
              <w:pStyle w:val="ListParagraph"/>
              <w:spacing w:after="0" w:line="240" w:lineRule="auto"/>
              <w:ind w:left="0"/>
              <w:jc w:val="center"/>
              <w:rPr>
                <w:rFonts w:asciiTheme="majorBidi" w:hAnsiTheme="majorBidi" w:cstheme="majorBidi"/>
                <w:b/>
                <w:bCs/>
                <w:sz w:val="20"/>
                <w:szCs w:val="20"/>
              </w:rPr>
            </w:pPr>
            <w:r w:rsidRPr="000F667C">
              <w:rPr>
                <w:rFonts w:asciiTheme="majorBidi" w:hAnsiTheme="majorBidi" w:cstheme="majorBidi"/>
                <w:b/>
                <w:bCs/>
                <w:sz w:val="20"/>
                <w:szCs w:val="20"/>
              </w:rPr>
              <w:t>69</w:t>
            </w:r>
          </w:p>
        </w:tc>
        <w:tc>
          <w:tcPr>
            <w:tcW w:w="1510" w:type="dxa"/>
            <w:tcBorders>
              <w:top w:val="nil"/>
            </w:tcBorders>
          </w:tcPr>
          <w:p w14:paraId="146B7DFE" w14:textId="77777777" w:rsidR="009F2A75" w:rsidRPr="000F667C" w:rsidRDefault="009F2A75" w:rsidP="000F667C">
            <w:pPr>
              <w:pStyle w:val="ListParagraph"/>
              <w:spacing w:after="0" w:line="240" w:lineRule="auto"/>
              <w:ind w:left="0"/>
              <w:jc w:val="center"/>
              <w:rPr>
                <w:rFonts w:asciiTheme="majorBidi" w:hAnsiTheme="majorBidi" w:cstheme="majorBidi"/>
                <w:b/>
                <w:bCs/>
                <w:sz w:val="20"/>
                <w:szCs w:val="20"/>
              </w:rPr>
            </w:pPr>
            <w:r w:rsidRPr="000F667C">
              <w:rPr>
                <w:rFonts w:asciiTheme="majorBidi" w:hAnsiTheme="majorBidi" w:cstheme="majorBidi"/>
                <w:b/>
                <w:bCs/>
                <w:sz w:val="20"/>
                <w:szCs w:val="20"/>
              </w:rPr>
              <w:t>100%</w:t>
            </w:r>
          </w:p>
        </w:tc>
      </w:tr>
    </w:tbl>
    <w:p w14:paraId="51AEB206" w14:textId="77777777" w:rsidR="009F2A75" w:rsidRPr="009F2A75" w:rsidRDefault="009F2A75" w:rsidP="000F667C">
      <w:pPr>
        <w:spacing w:before="240" w:line="360" w:lineRule="auto"/>
        <w:jc w:val="both"/>
        <w:rPr>
          <w:b/>
          <w:bCs/>
          <w:sz w:val="22"/>
          <w:szCs w:val="22"/>
        </w:rPr>
      </w:pPr>
      <w:proofErr w:type="spellStart"/>
      <w:r w:rsidRPr="009F2A75">
        <w:rPr>
          <w:b/>
          <w:bCs/>
          <w:sz w:val="22"/>
          <w:szCs w:val="22"/>
        </w:rPr>
        <w:t>Interaksi</w:t>
      </w:r>
      <w:proofErr w:type="spellEnd"/>
      <w:r w:rsidRPr="009F2A75">
        <w:rPr>
          <w:b/>
          <w:bCs/>
          <w:sz w:val="22"/>
          <w:szCs w:val="22"/>
        </w:rPr>
        <w:t xml:space="preserve"> Obat </w:t>
      </w:r>
      <w:proofErr w:type="spellStart"/>
      <w:r w:rsidRPr="009F2A75">
        <w:rPr>
          <w:b/>
          <w:bCs/>
          <w:sz w:val="22"/>
          <w:szCs w:val="22"/>
        </w:rPr>
        <w:t>Berdasarkan</w:t>
      </w:r>
      <w:proofErr w:type="spellEnd"/>
      <w:r w:rsidRPr="009F2A75">
        <w:rPr>
          <w:b/>
          <w:bCs/>
          <w:sz w:val="22"/>
          <w:szCs w:val="22"/>
        </w:rPr>
        <w:t xml:space="preserve"> </w:t>
      </w:r>
      <w:proofErr w:type="spellStart"/>
      <w:r w:rsidRPr="009F2A75">
        <w:rPr>
          <w:b/>
          <w:bCs/>
          <w:sz w:val="22"/>
          <w:szCs w:val="22"/>
        </w:rPr>
        <w:t>Signifikan</w:t>
      </w:r>
      <w:proofErr w:type="spellEnd"/>
      <w:r w:rsidRPr="009F2A75">
        <w:rPr>
          <w:b/>
          <w:bCs/>
          <w:sz w:val="22"/>
          <w:szCs w:val="22"/>
        </w:rPr>
        <w:t xml:space="preserve"> </w:t>
      </w:r>
    </w:p>
    <w:p w14:paraId="0C7914F0" w14:textId="126F92AF" w:rsidR="009F2A75" w:rsidRDefault="009F2A75" w:rsidP="00C55A4A">
      <w:pPr>
        <w:pStyle w:val="ListParagraph"/>
        <w:spacing w:after="0" w:line="360" w:lineRule="auto"/>
        <w:ind w:left="0" w:firstLine="284"/>
        <w:jc w:val="both"/>
        <w:rPr>
          <w:rFonts w:ascii="Times New Roman" w:hAnsi="Times New Roman"/>
        </w:rPr>
      </w:pPr>
      <w:r w:rsidRPr="009F2A75">
        <w:rPr>
          <w:rFonts w:ascii="Times New Roman" w:hAnsi="Times New Roman"/>
        </w:rPr>
        <w:t xml:space="preserve">Data </w:t>
      </w:r>
      <w:proofErr w:type="spellStart"/>
      <w:r w:rsidRPr="009F2A75">
        <w:rPr>
          <w:rFonts w:ascii="Times New Roman" w:hAnsi="Times New Roman"/>
        </w:rPr>
        <w:t>Signifikan</w:t>
      </w:r>
      <w:proofErr w:type="spellEnd"/>
      <w:r w:rsidRPr="009F2A75">
        <w:rPr>
          <w:rFonts w:ascii="Times New Roman" w:hAnsi="Times New Roman"/>
        </w:rPr>
        <w:t xml:space="preserve"> </w:t>
      </w:r>
      <w:proofErr w:type="spellStart"/>
      <w:r w:rsidRPr="009F2A75">
        <w:rPr>
          <w:rFonts w:ascii="Times New Roman" w:hAnsi="Times New Roman"/>
        </w:rPr>
        <w:t>sebanyak</w:t>
      </w:r>
      <w:proofErr w:type="spellEnd"/>
      <w:r w:rsidRPr="009F2A75">
        <w:rPr>
          <w:rFonts w:ascii="Times New Roman" w:hAnsi="Times New Roman"/>
        </w:rPr>
        <w:t xml:space="preserve"> 69 </w:t>
      </w:r>
      <w:proofErr w:type="spellStart"/>
      <w:r w:rsidRPr="009F2A75">
        <w:rPr>
          <w:rFonts w:ascii="Times New Roman" w:hAnsi="Times New Roman"/>
        </w:rPr>
        <w:t>kejadian</w:t>
      </w:r>
      <w:proofErr w:type="spellEnd"/>
      <w:r w:rsidRPr="009F2A75">
        <w:rPr>
          <w:rFonts w:ascii="Times New Roman" w:hAnsi="Times New Roman"/>
        </w:rPr>
        <w:t xml:space="preserve"> </w:t>
      </w:r>
      <w:proofErr w:type="spellStart"/>
      <w:r w:rsidRPr="009F2A75">
        <w:rPr>
          <w:rFonts w:ascii="Times New Roman" w:hAnsi="Times New Roman"/>
        </w:rPr>
        <w:t>interaksi</w:t>
      </w:r>
      <w:proofErr w:type="spellEnd"/>
      <w:r w:rsidRPr="009F2A75">
        <w:rPr>
          <w:rFonts w:ascii="Times New Roman" w:hAnsi="Times New Roman"/>
        </w:rPr>
        <w:t xml:space="preserve"> </w:t>
      </w:r>
      <w:proofErr w:type="spellStart"/>
      <w:r w:rsidRPr="009F2A75">
        <w:rPr>
          <w:rFonts w:ascii="Times New Roman" w:hAnsi="Times New Roman"/>
        </w:rPr>
        <w:t>obat</w:t>
      </w:r>
      <w:proofErr w:type="spellEnd"/>
      <w:r w:rsidRPr="009F2A75">
        <w:rPr>
          <w:rFonts w:ascii="Times New Roman" w:hAnsi="Times New Roman"/>
        </w:rPr>
        <w:t xml:space="preserve"> yang </w:t>
      </w:r>
      <w:proofErr w:type="spellStart"/>
      <w:r w:rsidRPr="009F2A75">
        <w:rPr>
          <w:rFonts w:ascii="Times New Roman" w:hAnsi="Times New Roman"/>
        </w:rPr>
        <w:t>terjadi</w:t>
      </w:r>
      <w:proofErr w:type="spellEnd"/>
      <w:r w:rsidRPr="009F2A75">
        <w:rPr>
          <w:rFonts w:ascii="Times New Roman" w:hAnsi="Times New Roman"/>
        </w:rPr>
        <w:t xml:space="preserve"> </w:t>
      </w:r>
      <w:proofErr w:type="spellStart"/>
      <w:r w:rsidRPr="009F2A75">
        <w:rPr>
          <w:rFonts w:ascii="Times New Roman" w:hAnsi="Times New Roman"/>
        </w:rPr>
        <w:t>terdapat</w:t>
      </w:r>
      <w:proofErr w:type="spellEnd"/>
      <w:r w:rsidRPr="009F2A75">
        <w:rPr>
          <w:rFonts w:ascii="Times New Roman" w:hAnsi="Times New Roman"/>
        </w:rPr>
        <w:t xml:space="preserve"> 38 </w:t>
      </w:r>
      <w:proofErr w:type="spellStart"/>
      <w:r w:rsidRPr="009F2A75">
        <w:rPr>
          <w:rFonts w:ascii="Times New Roman" w:hAnsi="Times New Roman"/>
        </w:rPr>
        <w:t>interaksi</w:t>
      </w:r>
      <w:proofErr w:type="spellEnd"/>
      <w:r w:rsidRPr="009F2A75">
        <w:rPr>
          <w:rFonts w:ascii="Times New Roman" w:hAnsi="Times New Roman"/>
        </w:rPr>
        <w:t xml:space="preserve"> (55,07%) yang </w:t>
      </w:r>
      <w:proofErr w:type="spellStart"/>
      <w:r w:rsidRPr="009F2A75">
        <w:rPr>
          <w:rFonts w:ascii="Times New Roman" w:hAnsi="Times New Roman"/>
        </w:rPr>
        <w:t>termasuk</w:t>
      </w:r>
      <w:proofErr w:type="spellEnd"/>
      <w:r w:rsidRPr="009F2A75">
        <w:rPr>
          <w:rFonts w:ascii="Times New Roman" w:hAnsi="Times New Roman"/>
        </w:rPr>
        <w:t xml:space="preserve"> </w:t>
      </w:r>
      <w:proofErr w:type="spellStart"/>
      <w:r w:rsidRPr="009F2A75">
        <w:rPr>
          <w:rFonts w:ascii="Times New Roman" w:hAnsi="Times New Roman"/>
        </w:rPr>
        <w:t>dalam</w:t>
      </w:r>
      <w:proofErr w:type="spellEnd"/>
      <w:r w:rsidRPr="009F2A75">
        <w:rPr>
          <w:rFonts w:ascii="Times New Roman" w:hAnsi="Times New Roman"/>
        </w:rPr>
        <w:t xml:space="preserve"> </w:t>
      </w:r>
      <w:proofErr w:type="spellStart"/>
      <w:r w:rsidRPr="009F2A75">
        <w:rPr>
          <w:rFonts w:ascii="Times New Roman" w:hAnsi="Times New Roman"/>
        </w:rPr>
        <w:t>kategori</w:t>
      </w:r>
      <w:proofErr w:type="spellEnd"/>
      <w:r w:rsidRPr="009F2A75">
        <w:rPr>
          <w:rFonts w:ascii="Times New Roman" w:hAnsi="Times New Roman"/>
        </w:rPr>
        <w:t xml:space="preserve"> moderate dan </w:t>
      </w:r>
      <w:proofErr w:type="spellStart"/>
      <w:r w:rsidRPr="009F2A75">
        <w:rPr>
          <w:rFonts w:ascii="Times New Roman" w:hAnsi="Times New Roman"/>
        </w:rPr>
        <w:t>sebanyak</w:t>
      </w:r>
      <w:proofErr w:type="spellEnd"/>
      <w:r w:rsidRPr="009F2A75">
        <w:rPr>
          <w:rFonts w:ascii="Times New Roman" w:hAnsi="Times New Roman"/>
        </w:rPr>
        <w:t xml:space="preserve"> 31 </w:t>
      </w:r>
      <w:proofErr w:type="spellStart"/>
      <w:r w:rsidRPr="009F2A75">
        <w:rPr>
          <w:rFonts w:ascii="Times New Roman" w:hAnsi="Times New Roman"/>
        </w:rPr>
        <w:t>interaksi</w:t>
      </w:r>
      <w:proofErr w:type="spellEnd"/>
      <w:r w:rsidRPr="009F2A75">
        <w:rPr>
          <w:rFonts w:ascii="Times New Roman" w:hAnsi="Times New Roman"/>
        </w:rPr>
        <w:t xml:space="preserve"> (44,92%) yang </w:t>
      </w:r>
      <w:proofErr w:type="spellStart"/>
      <w:r w:rsidRPr="009F2A75">
        <w:rPr>
          <w:rFonts w:ascii="Times New Roman" w:hAnsi="Times New Roman"/>
        </w:rPr>
        <w:t>termasuk</w:t>
      </w:r>
      <w:proofErr w:type="spellEnd"/>
      <w:r w:rsidRPr="009F2A75">
        <w:rPr>
          <w:rFonts w:ascii="Times New Roman" w:hAnsi="Times New Roman"/>
        </w:rPr>
        <w:t xml:space="preserve"> </w:t>
      </w:r>
      <w:proofErr w:type="spellStart"/>
      <w:r w:rsidRPr="009F2A75">
        <w:rPr>
          <w:rFonts w:ascii="Times New Roman" w:hAnsi="Times New Roman"/>
        </w:rPr>
        <w:t>dalam</w:t>
      </w:r>
      <w:proofErr w:type="spellEnd"/>
      <w:r w:rsidRPr="009F2A75">
        <w:rPr>
          <w:rFonts w:ascii="Times New Roman" w:hAnsi="Times New Roman"/>
        </w:rPr>
        <w:t xml:space="preserve"> </w:t>
      </w:r>
      <w:proofErr w:type="spellStart"/>
      <w:r w:rsidRPr="009F2A75">
        <w:rPr>
          <w:rFonts w:ascii="Times New Roman" w:hAnsi="Times New Roman"/>
        </w:rPr>
        <w:t>kategori</w:t>
      </w:r>
      <w:proofErr w:type="spellEnd"/>
      <w:r w:rsidRPr="009F2A75">
        <w:rPr>
          <w:rFonts w:ascii="Times New Roman" w:hAnsi="Times New Roman"/>
        </w:rPr>
        <w:t xml:space="preserve"> minor dan pada </w:t>
      </w:r>
      <w:proofErr w:type="spellStart"/>
      <w:r w:rsidRPr="009F2A75">
        <w:rPr>
          <w:rFonts w:ascii="Times New Roman" w:hAnsi="Times New Roman"/>
        </w:rPr>
        <w:t>kategori</w:t>
      </w:r>
      <w:proofErr w:type="spellEnd"/>
      <w:r w:rsidRPr="009F2A75">
        <w:rPr>
          <w:rFonts w:ascii="Times New Roman" w:hAnsi="Times New Roman"/>
        </w:rPr>
        <w:t xml:space="preserve"> mayor </w:t>
      </w:r>
      <w:proofErr w:type="spellStart"/>
      <w:r w:rsidRPr="009F2A75">
        <w:rPr>
          <w:rFonts w:ascii="Times New Roman" w:hAnsi="Times New Roman"/>
        </w:rPr>
        <w:t>tidak</w:t>
      </w:r>
      <w:proofErr w:type="spellEnd"/>
      <w:r w:rsidRPr="009F2A75">
        <w:rPr>
          <w:rFonts w:ascii="Times New Roman" w:hAnsi="Times New Roman"/>
        </w:rPr>
        <w:t xml:space="preserve"> </w:t>
      </w:r>
      <w:proofErr w:type="spellStart"/>
      <w:r w:rsidRPr="009F2A75">
        <w:rPr>
          <w:rFonts w:ascii="Times New Roman" w:hAnsi="Times New Roman"/>
        </w:rPr>
        <w:t>teridentifikasi</w:t>
      </w:r>
      <w:proofErr w:type="spellEnd"/>
      <w:r w:rsidRPr="009F2A75">
        <w:rPr>
          <w:rFonts w:ascii="Times New Roman" w:hAnsi="Times New Roman"/>
        </w:rPr>
        <w:t>.</w:t>
      </w:r>
    </w:p>
    <w:p w14:paraId="624B5D0E" w14:textId="52ED41D5" w:rsidR="009F2A75" w:rsidRPr="00355FC4" w:rsidRDefault="009F2A75" w:rsidP="00355FC4">
      <w:pPr>
        <w:pStyle w:val="ListParagraph"/>
        <w:spacing w:after="0" w:line="240" w:lineRule="auto"/>
        <w:ind w:left="0"/>
        <w:jc w:val="center"/>
        <w:rPr>
          <w:rFonts w:ascii="Times New Roman" w:hAnsi="Times New Roman"/>
          <w:sz w:val="20"/>
          <w:szCs w:val="20"/>
        </w:rPr>
      </w:pPr>
      <w:r w:rsidRPr="00355FC4">
        <w:rPr>
          <w:rFonts w:ascii="Times New Roman" w:hAnsi="Times New Roman"/>
          <w:b/>
          <w:bCs/>
          <w:sz w:val="20"/>
          <w:szCs w:val="20"/>
        </w:rPr>
        <w:t>Tabel 4.4.</w:t>
      </w:r>
      <w:r w:rsidR="00355FC4">
        <w:rPr>
          <w:rFonts w:ascii="Times New Roman" w:hAnsi="Times New Roman"/>
          <w:b/>
          <w:bCs/>
          <w:sz w:val="20"/>
          <w:szCs w:val="20"/>
        </w:rPr>
        <w:t xml:space="preserve"> </w:t>
      </w:r>
      <w:proofErr w:type="spellStart"/>
      <w:r w:rsidRPr="00355FC4">
        <w:rPr>
          <w:rFonts w:ascii="Times New Roman" w:hAnsi="Times New Roman"/>
          <w:sz w:val="20"/>
          <w:szCs w:val="20"/>
        </w:rPr>
        <w:t>Persentase</w:t>
      </w:r>
      <w:proofErr w:type="spellEnd"/>
      <w:r w:rsidRPr="00355FC4">
        <w:rPr>
          <w:rFonts w:ascii="Times New Roman" w:hAnsi="Times New Roman"/>
          <w:sz w:val="20"/>
          <w:szCs w:val="20"/>
        </w:rPr>
        <w:t xml:space="preserve"> </w:t>
      </w:r>
      <w:proofErr w:type="spellStart"/>
      <w:r w:rsidRPr="00355FC4">
        <w:rPr>
          <w:rFonts w:ascii="Times New Roman" w:hAnsi="Times New Roman"/>
          <w:sz w:val="20"/>
          <w:szCs w:val="20"/>
        </w:rPr>
        <w:t>Berdasarkan</w:t>
      </w:r>
      <w:proofErr w:type="spellEnd"/>
      <w:r w:rsidRPr="00355FC4">
        <w:rPr>
          <w:rFonts w:ascii="Times New Roman" w:hAnsi="Times New Roman"/>
          <w:sz w:val="20"/>
          <w:szCs w:val="20"/>
        </w:rPr>
        <w:t xml:space="preserve"> </w:t>
      </w:r>
      <w:proofErr w:type="spellStart"/>
      <w:r w:rsidRPr="00355FC4">
        <w:rPr>
          <w:rFonts w:ascii="Times New Roman" w:hAnsi="Times New Roman"/>
          <w:sz w:val="20"/>
          <w:szCs w:val="20"/>
        </w:rPr>
        <w:t>Signifikan</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07"/>
        <w:gridCol w:w="1607"/>
        <w:gridCol w:w="1613"/>
      </w:tblGrid>
      <w:tr w:rsidR="009F2A75" w:rsidRPr="00355FC4" w14:paraId="4532CE79" w14:textId="77777777" w:rsidTr="00355FC4">
        <w:trPr>
          <w:trHeight w:val="67"/>
          <w:jc w:val="center"/>
        </w:trPr>
        <w:tc>
          <w:tcPr>
            <w:tcW w:w="1107" w:type="dxa"/>
            <w:tcBorders>
              <w:bottom w:val="single" w:sz="4" w:space="0" w:color="auto"/>
            </w:tcBorders>
          </w:tcPr>
          <w:p w14:paraId="60C306B1" w14:textId="77777777" w:rsidR="009F2A75" w:rsidRPr="00355FC4" w:rsidRDefault="009F2A75" w:rsidP="00355FC4">
            <w:pPr>
              <w:jc w:val="center"/>
              <w:rPr>
                <w:rFonts w:cs="Times New Roman"/>
                <w:b/>
                <w:bCs/>
              </w:rPr>
            </w:pPr>
            <w:r w:rsidRPr="00355FC4">
              <w:rPr>
                <w:rFonts w:cs="Times New Roman"/>
                <w:b/>
                <w:bCs/>
              </w:rPr>
              <w:t>Kategori</w:t>
            </w:r>
          </w:p>
        </w:tc>
        <w:tc>
          <w:tcPr>
            <w:tcW w:w="1607" w:type="dxa"/>
            <w:tcBorders>
              <w:bottom w:val="single" w:sz="4" w:space="0" w:color="auto"/>
            </w:tcBorders>
          </w:tcPr>
          <w:p w14:paraId="34E49E7A" w14:textId="77777777" w:rsidR="009F2A75" w:rsidRPr="00355FC4" w:rsidRDefault="009F2A75" w:rsidP="00355FC4">
            <w:pPr>
              <w:jc w:val="center"/>
              <w:rPr>
                <w:rFonts w:cs="Times New Roman"/>
                <w:b/>
                <w:bCs/>
              </w:rPr>
            </w:pPr>
            <w:r w:rsidRPr="00355FC4">
              <w:rPr>
                <w:rFonts w:cs="Times New Roman"/>
                <w:b/>
                <w:bCs/>
              </w:rPr>
              <w:t>Jumlah</w:t>
            </w:r>
          </w:p>
        </w:tc>
        <w:tc>
          <w:tcPr>
            <w:tcW w:w="1613" w:type="dxa"/>
            <w:tcBorders>
              <w:bottom w:val="single" w:sz="4" w:space="0" w:color="auto"/>
            </w:tcBorders>
          </w:tcPr>
          <w:p w14:paraId="41A07EF2" w14:textId="77777777" w:rsidR="009F2A75" w:rsidRPr="00355FC4" w:rsidRDefault="009F2A75" w:rsidP="00355FC4">
            <w:pPr>
              <w:jc w:val="center"/>
              <w:rPr>
                <w:rFonts w:cs="Times New Roman"/>
                <w:b/>
                <w:bCs/>
              </w:rPr>
            </w:pPr>
            <w:r w:rsidRPr="00355FC4">
              <w:rPr>
                <w:rFonts w:cs="Times New Roman"/>
                <w:b/>
                <w:bCs/>
              </w:rPr>
              <w:t>Persentase</w:t>
            </w:r>
          </w:p>
        </w:tc>
      </w:tr>
      <w:tr w:rsidR="009F2A75" w:rsidRPr="00355FC4" w14:paraId="2EB3F979" w14:textId="77777777" w:rsidTr="00355FC4">
        <w:trPr>
          <w:trHeight w:val="258"/>
          <w:jc w:val="center"/>
        </w:trPr>
        <w:tc>
          <w:tcPr>
            <w:tcW w:w="1107" w:type="dxa"/>
            <w:tcBorders>
              <w:bottom w:val="nil"/>
            </w:tcBorders>
          </w:tcPr>
          <w:p w14:paraId="4927D983" w14:textId="77777777" w:rsidR="009F2A75" w:rsidRPr="00355FC4" w:rsidRDefault="009F2A75" w:rsidP="00355FC4">
            <w:pPr>
              <w:jc w:val="center"/>
              <w:rPr>
                <w:rFonts w:cs="Times New Roman"/>
              </w:rPr>
            </w:pPr>
            <w:r w:rsidRPr="00355FC4">
              <w:rPr>
                <w:rFonts w:cs="Times New Roman"/>
              </w:rPr>
              <w:t>Mayor</w:t>
            </w:r>
          </w:p>
        </w:tc>
        <w:tc>
          <w:tcPr>
            <w:tcW w:w="1607" w:type="dxa"/>
            <w:tcBorders>
              <w:bottom w:val="nil"/>
            </w:tcBorders>
          </w:tcPr>
          <w:p w14:paraId="18D06377" w14:textId="77777777" w:rsidR="009F2A75" w:rsidRPr="00355FC4" w:rsidRDefault="009F2A75" w:rsidP="00355FC4">
            <w:pPr>
              <w:jc w:val="center"/>
              <w:rPr>
                <w:rFonts w:cs="Times New Roman"/>
              </w:rPr>
            </w:pPr>
            <w:r w:rsidRPr="00355FC4">
              <w:rPr>
                <w:rFonts w:cs="Times New Roman"/>
              </w:rPr>
              <w:t>0</w:t>
            </w:r>
          </w:p>
        </w:tc>
        <w:tc>
          <w:tcPr>
            <w:tcW w:w="1613" w:type="dxa"/>
            <w:tcBorders>
              <w:bottom w:val="nil"/>
            </w:tcBorders>
          </w:tcPr>
          <w:p w14:paraId="0D847CCA" w14:textId="77777777" w:rsidR="009F2A75" w:rsidRPr="00355FC4" w:rsidRDefault="009F2A75" w:rsidP="00355FC4">
            <w:pPr>
              <w:jc w:val="center"/>
              <w:rPr>
                <w:rFonts w:cs="Times New Roman"/>
              </w:rPr>
            </w:pPr>
            <w:r w:rsidRPr="00355FC4">
              <w:rPr>
                <w:rFonts w:cs="Times New Roman"/>
              </w:rPr>
              <w:t>0,00%</w:t>
            </w:r>
          </w:p>
        </w:tc>
      </w:tr>
      <w:tr w:rsidR="009F2A75" w:rsidRPr="00355FC4" w14:paraId="6940EA38" w14:textId="77777777" w:rsidTr="00355FC4">
        <w:trPr>
          <w:trHeight w:val="267"/>
          <w:jc w:val="center"/>
        </w:trPr>
        <w:tc>
          <w:tcPr>
            <w:tcW w:w="1107" w:type="dxa"/>
            <w:tcBorders>
              <w:top w:val="nil"/>
              <w:bottom w:val="nil"/>
            </w:tcBorders>
          </w:tcPr>
          <w:p w14:paraId="49765140" w14:textId="77777777" w:rsidR="009F2A75" w:rsidRPr="00355FC4" w:rsidRDefault="009F2A75" w:rsidP="00355FC4">
            <w:pPr>
              <w:jc w:val="center"/>
              <w:rPr>
                <w:rFonts w:cs="Times New Roman"/>
              </w:rPr>
            </w:pPr>
            <w:r w:rsidRPr="00355FC4">
              <w:rPr>
                <w:rFonts w:cs="Times New Roman"/>
              </w:rPr>
              <w:t>Moderate</w:t>
            </w:r>
          </w:p>
        </w:tc>
        <w:tc>
          <w:tcPr>
            <w:tcW w:w="1607" w:type="dxa"/>
            <w:tcBorders>
              <w:top w:val="nil"/>
              <w:bottom w:val="nil"/>
            </w:tcBorders>
          </w:tcPr>
          <w:p w14:paraId="5B17EA3A" w14:textId="77777777" w:rsidR="009F2A75" w:rsidRPr="00355FC4" w:rsidRDefault="009F2A75" w:rsidP="00355FC4">
            <w:pPr>
              <w:jc w:val="center"/>
              <w:rPr>
                <w:rFonts w:cs="Times New Roman"/>
              </w:rPr>
            </w:pPr>
            <w:r w:rsidRPr="00355FC4">
              <w:rPr>
                <w:rFonts w:cs="Times New Roman"/>
              </w:rPr>
              <w:t>38</w:t>
            </w:r>
          </w:p>
        </w:tc>
        <w:tc>
          <w:tcPr>
            <w:tcW w:w="1613" w:type="dxa"/>
            <w:tcBorders>
              <w:top w:val="nil"/>
              <w:bottom w:val="nil"/>
            </w:tcBorders>
          </w:tcPr>
          <w:p w14:paraId="3F819514" w14:textId="77777777" w:rsidR="009F2A75" w:rsidRPr="00355FC4" w:rsidRDefault="009F2A75" w:rsidP="00355FC4">
            <w:pPr>
              <w:jc w:val="center"/>
              <w:rPr>
                <w:rFonts w:cs="Times New Roman"/>
              </w:rPr>
            </w:pPr>
            <w:r w:rsidRPr="00355FC4">
              <w:rPr>
                <w:rFonts w:cs="Times New Roman"/>
              </w:rPr>
              <w:t>55,07%</w:t>
            </w:r>
          </w:p>
        </w:tc>
      </w:tr>
      <w:tr w:rsidR="009F2A75" w:rsidRPr="00355FC4" w14:paraId="0EB1E163" w14:textId="77777777" w:rsidTr="00355FC4">
        <w:trPr>
          <w:trHeight w:val="258"/>
          <w:jc w:val="center"/>
        </w:trPr>
        <w:tc>
          <w:tcPr>
            <w:tcW w:w="1107" w:type="dxa"/>
            <w:tcBorders>
              <w:top w:val="nil"/>
              <w:bottom w:val="nil"/>
            </w:tcBorders>
          </w:tcPr>
          <w:p w14:paraId="7A664AE5" w14:textId="77777777" w:rsidR="009F2A75" w:rsidRPr="00355FC4" w:rsidRDefault="009F2A75" w:rsidP="00355FC4">
            <w:pPr>
              <w:jc w:val="center"/>
              <w:rPr>
                <w:rFonts w:cs="Times New Roman"/>
              </w:rPr>
            </w:pPr>
            <w:r w:rsidRPr="00355FC4">
              <w:rPr>
                <w:rFonts w:cs="Times New Roman"/>
              </w:rPr>
              <w:t>Minor</w:t>
            </w:r>
          </w:p>
        </w:tc>
        <w:tc>
          <w:tcPr>
            <w:tcW w:w="1607" w:type="dxa"/>
            <w:tcBorders>
              <w:top w:val="nil"/>
              <w:bottom w:val="nil"/>
            </w:tcBorders>
          </w:tcPr>
          <w:p w14:paraId="41542A41" w14:textId="77777777" w:rsidR="009F2A75" w:rsidRPr="00355FC4" w:rsidRDefault="009F2A75" w:rsidP="00355FC4">
            <w:pPr>
              <w:jc w:val="center"/>
              <w:rPr>
                <w:rFonts w:cs="Times New Roman"/>
              </w:rPr>
            </w:pPr>
            <w:r w:rsidRPr="00355FC4">
              <w:rPr>
                <w:rFonts w:cs="Times New Roman"/>
              </w:rPr>
              <w:t>31</w:t>
            </w:r>
          </w:p>
        </w:tc>
        <w:tc>
          <w:tcPr>
            <w:tcW w:w="1613" w:type="dxa"/>
            <w:tcBorders>
              <w:top w:val="nil"/>
              <w:bottom w:val="nil"/>
            </w:tcBorders>
          </w:tcPr>
          <w:p w14:paraId="54E5CB37" w14:textId="77777777" w:rsidR="009F2A75" w:rsidRPr="00355FC4" w:rsidRDefault="009F2A75" w:rsidP="00355FC4">
            <w:pPr>
              <w:jc w:val="center"/>
              <w:rPr>
                <w:rFonts w:cs="Times New Roman"/>
              </w:rPr>
            </w:pPr>
            <w:r w:rsidRPr="00355FC4">
              <w:rPr>
                <w:rFonts w:cs="Times New Roman"/>
              </w:rPr>
              <w:t>44,92%</w:t>
            </w:r>
          </w:p>
        </w:tc>
      </w:tr>
      <w:tr w:rsidR="009F2A75" w:rsidRPr="00355FC4" w14:paraId="46C9CD2C" w14:textId="77777777" w:rsidTr="00355FC4">
        <w:trPr>
          <w:trHeight w:val="28"/>
          <w:jc w:val="center"/>
        </w:trPr>
        <w:tc>
          <w:tcPr>
            <w:tcW w:w="1107" w:type="dxa"/>
            <w:tcBorders>
              <w:top w:val="nil"/>
              <w:bottom w:val="single" w:sz="4" w:space="0" w:color="auto"/>
            </w:tcBorders>
          </w:tcPr>
          <w:p w14:paraId="592055BA" w14:textId="77777777" w:rsidR="009F2A75" w:rsidRPr="00355FC4" w:rsidRDefault="009F2A75" w:rsidP="00355FC4">
            <w:pPr>
              <w:jc w:val="center"/>
              <w:rPr>
                <w:rFonts w:cs="Times New Roman"/>
                <w:b/>
                <w:bCs/>
              </w:rPr>
            </w:pPr>
            <w:r w:rsidRPr="00355FC4">
              <w:rPr>
                <w:rFonts w:cs="Times New Roman"/>
                <w:b/>
                <w:bCs/>
              </w:rPr>
              <w:t>Total</w:t>
            </w:r>
          </w:p>
        </w:tc>
        <w:tc>
          <w:tcPr>
            <w:tcW w:w="1607" w:type="dxa"/>
            <w:tcBorders>
              <w:top w:val="nil"/>
              <w:bottom w:val="single" w:sz="4" w:space="0" w:color="auto"/>
            </w:tcBorders>
          </w:tcPr>
          <w:p w14:paraId="48859457" w14:textId="77777777" w:rsidR="009F2A75" w:rsidRPr="00355FC4" w:rsidRDefault="009F2A75" w:rsidP="00355FC4">
            <w:pPr>
              <w:jc w:val="center"/>
              <w:rPr>
                <w:rFonts w:cs="Times New Roman"/>
                <w:b/>
                <w:bCs/>
              </w:rPr>
            </w:pPr>
            <w:r w:rsidRPr="00355FC4">
              <w:rPr>
                <w:rFonts w:cs="Times New Roman"/>
                <w:b/>
                <w:bCs/>
              </w:rPr>
              <w:t>69</w:t>
            </w:r>
          </w:p>
        </w:tc>
        <w:tc>
          <w:tcPr>
            <w:tcW w:w="1613" w:type="dxa"/>
            <w:tcBorders>
              <w:top w:val="nil"/>
              <w:bottom w:val="single" w:sz="4" w:space="0" w:color="auto"/>
            </w:tcBorders>
          </w:tcPr>
          <w:p w14:paraId="4798AA4B" w14:textId="77777777" w:rsidR="009F2A75" w:rsidRPr="00355FC4" w:rsidRDefault="009F2A75" w:rsidP="00355FC4">
            <w:pPr>
              <w:jc w:val="center"/>
              <w:rPr>
                <w:rFonts w:cs="Times New Roman"/>
                <w:b/>
                <w:bCs/>
              </w:rPr>
            </w:pPr>
            <w:r w:rsidRPr="00355FC4">
              <w:rPr>
                <w:rFonts w:cs="Times New Roman"/>
                <w:b/>
                <w:bCs/>
              </w:rPr>
              <w:t>100%</w:t>
            </w:r>
          </w:p>
        </w:tc>
      </w:tr>
    </w:tbl>
    <w:p w14:paraId="1C2619EB" w14:textId="77777777" w:rsidR="0013364C" w:rsidRDefault="00000000" w:rsidP="00355FC4">
      <w:pPr>
        <w:spacing w:before="240" w:line="360" w:lineRule="auto"/>
        <w:rPr>
          <w:b/>
          <w:sz w:val="22"/>
          <w:szCs w:val="22"/>
        </w:rPr>
      </w:pPr>
      <w:r>
        <w:rPr>
          <w:b/>
          <w:sz w:val="22"/>
          <w:szCs w:val="22"/>
        </w:rPr>
        <w:t>PEMBAHASAN</w:t>
      </w:r>
    </w:p>
    <w:p w14:paraId="5A867D94" w14:textId="1E1F50FE" w:rsidR="009F2A75" w:rsidRPr="00194BB1" w:rsidRDefault="009F2A75" w:rsidP="00355FC4">
      <w:pPr>
        <w:pStyle w:val="ListParagraph"/>
        <w:spacing w:after="0" w:line="360" w:lineRule="auto"/>
        <w:ind w:left="0" w:firstLine="284"/>
        <w:jc w:val="both"/>
        <w:rPr>
          <w:rFonts w:ascii="Times New Roman" w:hAnsi="Times New Roman"/>
        </w:rPr>
      </w:pPr>
      <w:proofErr w:type="spellStart"/>
      <w:r w:rsidRPr="00194BB1">
        <w:rPr>
          <w:rFonts w:ascii="Times New Roman" w:hAnsi="Times New Roman"/>
        </w:rPr>
        <w:t>Berdasarkan</w:t>
      </w:r>
      <w:proofErr w:type="spellEnd"/>
      <w:r w:rsidRPr="00194BB1">
        <w:rPr>
          <w:rFonts w:ascii="Times New Roman" w:hAnsi="Times New Roman"/>
        </w:rPr>
        <w:t xml:space="preserve"> </w:t>
      </w:r>
      <w:proofErr w:type="spellStart"/>
      <w:r w:rsidRPr="00194BB1">
        <w:rPr>
          <w:rFonts w:ascii="Times New Roman" w:hAnsi="Times New Roman"/>
        </w:rPr>
        <w:t>profil</w:t>
      </w:r>
      <w:proofErr w:type="spellEnd"/>
      <w:r w:rsidRPr="00194BB1">
        <w:rPr>
          <w:rFonts w:ascii="Times New Roman" w:hAnsi="Times New Roman"/>
        </w:rPr>
        <w:t xml:space="preserve"> </w:t>
      </w:r>
      <w:proofErr w:type="spellStart"/>
      <w:r w:rsidRPr="00194BB1">
        <w:rPr>
          <w:rFonts w:ascii="Times New Roman" w:hAnsi="Times New Roman"/>
        </w:rPr>
        <w:t>penggunaan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yang </w:t>
      </w:r>
      <w:proofErr w:type="spellStart"/>
      <w:r w:rsidRPr="00194BB1">
        <w:rPr>
          <w:rFonts w:ascii="Times New Roman" w:hAnsi="Times New Roman"/>
        </w:rPr>
        <w:t>digunakan</w:t>
      </w:r>
      <w:proofErr w:type="spellEnd"/>
      <w:r w:rsidRPr="00194BB1">
        <w:rPr>
          <w:rFonts w:ascii="Times New Roman" w:hAnsi="Times New Roman"/>
        </w:rPr>
        <w:t xml:space="preserve"> yang </w:t>
      </w:r>
      <w:proofErr w:type="spellStart"/>
      <w:r w:rsidRPr="00194BB1">
        <w:rPr>
          <w:rFonts w:ascii="Times New Roman" w:hAnsi="Times New Roman"/>
        </w:rPr>
        <w:t>memenuhi</w:t>
      </w:r>
      <w:proofErr w:type="spellEnd"/>
      <w:r w:rsidRPr="00194BB1">
        <w:rPr>
          <w:rFonts w:ascii="Times New Roman" w:hAnsi="Times New Roman"/>
        </w:rPr>
        <w:t xml:space="preserve"> </w:t>
      </w:r>
      <w:proofErr w:type="spellStart"/>
      <w:r w:rsidRPr="00194BB1">
        <w:rPr>
          <w:rFonts w:ascii="Times New Roman" w:hAnsi="Times New Roman"/>
        </w:rPr>
        <w:t>kriteria</w:t>
      </w:r>
      <w:proofErr w:type="spellEnd"/>
      <w:r w:rsidRPr="00194BB1">
        <w:rPr>
          <w:rFonts w:ascii="Times New Roman" w:hAnsi="Times New Roman"/>
        </w:rPr>
        <w:t xml:space="preserve"> </w:t>
      </w:r>
      <w:proofErr w:type="spellStart"/>
      <w:r w:rsidRPr="00194BB1">
        <w:rPr>
          <w:rFonts w:ascii="Times New Roman" w:hAnsi="Times New Roman"/>
        </w:rPr>
        <w:t>inklusi</w:t>
      </w:r>
      <w:proofErr w:type="spellEnd"/>
      <w:r w:rsidRPr="00194BB1">
        <w:rPr>
          <w:rFonts w:ascii="Times New Roman" w:hAnsi="Times New Roman"/>
        </w:rPr>
        <w:t xml:space="preserve"> pada </w:t>
      </w:r>
      <w:proofErr w:type="spellStart"/>
      <w:r w:rsidRPr="00194BB1">
        <w:rPr>
          <w:rFonts w:ascii="Times New Roman" w:hAnsi="Times New Roman"/>
        </w:rPr>
        <w:t>penelitian</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maka</w:t>
      </w:r>
      <w:proofErr w:type="spellEnd"/>
      <w:r w:rsidRPr="00194BB1">
        <w:rPr>
          <w:rFonts w:ascii="Times New Roman" w:hAnsi="Times New Roman"/>
        </w:rPr>
        <w:t xml:space="preserve"> </w:t>
      </w:r>
      <w:proofErr w:type="spellStart"/>
      <w:r w:rsidRPr="00194BB1">
        <w:rPr>
          <w:rFonts w:ascii="Times New Roman" w:hAnsi="Times New Roman"/>
        </w:rPr>
        <w:t>diperoleh</w:t>
      </w:r>
      <w:proofErr w:type="spellEnd"/>
      <w:r w:rsidRPr="00194BB1">
        <w:rPr>
          <w:rFonts w:ascii="Times New Roman" w:hAnsi="Times New Roman"/>
        </w:rPr>
        <w:t xml:space="preserve"> 108 </w:t>
      </w:r>
      <w:proofErr w:type="spellStart"/>
      <w:r w:rsidRPr="00194BB1">
        <w:rPr>
          <w:rFonts w:ascii="Times New Roman" w:hAnsi="Times New Roman"/>
        </w:rPr>
        <w:t>lembar</w:t>
      </w:r>
      <w:proofErr w:type="spellEnd"/>
      <w:r w:rsidRPr="00194BB1">
        <w:rPr>
          <w:rFonts w:ascii="Times New Roman" w:hAnsi="Times New Roman"/>
        </w:rPr>
        <w:t xml:space="preserve"> </w:t>
      </w:r>
      <w:proofErr w:type="spellStart"/>
      <w:r w:rsidRPr="00194BB1">
        <w:rPr>
          <w:rFonts w:ascii="Times New Roman" w:hAnsi="Times New Roman"/>
        </w:rPr>
        <w:t>resep</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jumlah</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418 </w:t>
      </w:r>
      <w:proofErr w:type="spellStart"/>
      <w:r w:rsidRPr="00194BB1">
        <w:rPr>
          <w:rFonts w:ascii="Times New Roman" w:hAnsi="Times New Roman"/>
        </w:rPr>
        <w:t>obat</w:t>
      </w:r>
      <w:proofErr w:type="spellEnd"/>
      <w:r w:rsidRPr="00194BB1">
        <w:rPr>
          <w:rFonts w:ascii="Times New Roman" w:hAnsi="Times New Roman"/>
        </w:rPr>
        <w:t xml:space="preserve">. OHO </w:t>
      </w:r>
      <w:proofErr w:type="spellStart"/>
      <w:r w:rsidRPr="00194BB1">
        <w:rPr>
          <w:rFonts w:ascii="Times New Roman" w:hAnsi="Times New Roman"/>
        </w:rPr>
        <w:t>sebanyak</w:t>
      </w:r>
      <w:proofErr w:type="spellEnd"/>
      <w:r w:rsidRPr="00194BB1">
        <w:rPr>
          <w:rFonts w:ascii="Times New Roman" w:hAnsi="Times New Roman"/>
        </w:rPr>
        <w:t xml:space="preserve"> 158 </w:t>
      </w:r>
      <w:proofErr w:type="spellStart"/>
      <w:r w:rsidRPr="00194BB1">
        <w:rPr>
          <w:rFonts w:ascii="Times New Roman" w:hAnsi="Times New Roman"/>
        </w:rPr>
        <w:t>obat</w:t>
      </w:r>
      <w:proofErr w:type="spellEnd"/>
      <w:r w:rsidRPr="00194BB1">
        <w:rPr>
          <w:rFonts w:ascii="Times New Roman" w:hAnsi="Times New Roman"/>
        </w:rPr>
        <w:t xml:space="preserve"> yang </w:t>
      </w:r>
      <w:proofErr w:type="spellStart"/>
      <w:r w:rsidRPr="00194BB1">
        <w:rPr>
          <w:rFonts w:ascii="Times New Roman" w:hAnsi="Times New Roman"/>
        </w:rPr>
        <w:t>terdiri</w:t>
      </w:r>
      <w:proofErr w:type="spellEnd"/>
      <w:r w:rsidRPr="00194BB1">
        <w:rPr>
          <w:rFonts w:ascii="Times New Roman" w:hAnsi="Times New Roman"/>
        </w:rPr>
        <w:t xml:space="preserve"> </w:t>
      </w:r>
      <w:proofErr w:type="spellStart"/>
      <w:r w:rsidRPr="00194BB1">
        <w:rPr>
          <w:rFonts w:ascii="Times New Roman" w:hAnsi="Times New Roman"/>
        </w:rPr>
        <w:t>dari</w:t>
      </w:r>
      <w:proofErr w:type="spellEnd"/>
      <w:r w:rsidRPr="00194BB1">
        <w:rPr>
          <w:rFonts w:ascii="Times New Roman" w:hAnsi="Times New Roman"/>
        </w:rPr>
        <w:t xml:space="preserve"> Metformin, Glimepiride dan </w:t>
      </w:r>
      <w:proofErr w:type="spellStart"/>
      <w:r w:rsidRPr="00194BB1">
        <w:rPr>
          <w:rFonts w:ascii="Times New Roman" w:hAnsi="Times New Roman"/>
        </w:rPr>
        <w:t>Glibenklamide</w:t>
      </w:r>
      <w:proofErr w:type="spellEnd"/>
      <w:r w:rsidRPr="00194BB1">
        <w:rPr>
          <w:rFonts w:ascii="Times New Roman" w:hAnsi="Times New Roman"/>
        </w:rPr>
        <w:t xml:space="preserve">. Hasil </w:t>
      </w:r>
      <w:proofErr w:type="spellStart"/>
      <w:r w:rsidRPr="00194BB1">
        <w:rPr>
          <w:rFonts w:ascii="Times New Roman" w:hAnsi="Times New Roman"/>
        </w:rPr>
        <w:t>Penelitian</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sebanding</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penelitian</w:t>
      </w:r>
      <w:proofErr w:type="spellEnd"/>
      <w:r w:rsidRPr="00194BB1">
        <w:rPr>
          <w:rFonts w:ascii="Times New Roman" w:hAnsi="Times New Roman"/>
        </w:rPr>
        <w:t xml:space="preserve"> yang </w:t>
      </w:r>
      <w:proofErr w:type="spellStart"/>
      <w:r w:rsidRPr="00194BB1">
        <w:rPr>
          <w:rFonts w:ascii="Times New Roman" w:hAnsi="Times New Roman"/>
        </w:rPr>
        <w:t>dilakukan</w:t>
      </w:r>
      <w:proofErr w:type="spellEnd"/>
      <w:r w:rsidRPr="00194BB1">
        <w:rPr>
          <w:rFonts w:ascii="Times New Roman" w:hAnsi="Times New Roman"/>
        </w:rPr>
        <w:t xml:space="preserve"> </w:t>
      </w:r>
      <w:r w:rsidRPr="00194BB1">
        <w:rPr>
          <w:rFonts w:ascii="Times New Roman" w:hAnsi="Times New Roman"/>
        </w:rPr>
        <w:fldChar w:fldCharType="begin" w:fldLock="1"/>
      </w:r>
      <w:r w:rsidRPr="00194BB1">
        <w:rPr>
          <w:rFonts w:ascii="Times New Roman" w:hAnsi="Times New Roman"/>
        </w:rPr>
        <w:instrText>ADDIN CSL_CITATION {"citationItems":[{"id":"ITEM-1","itemData":{"author":[{"dropping-particle":"","family":"Mutmainnah","given":"Zurhainun","non-dropping-particle":"","parse-names":false,"suffix":""},{"dropping-particle":"","family":"Made","given":"Ni","non-dropping-particle":"","parse-names":false,"suffix":""},{"dropping-particle":"","family":"Ratnata","given":"Amelia","non-dropping-particle":"","parse-names":false,"suffix":""},{"dropping-particle":"","family":"Wardani","given":"Indah Sapta","non-dropping-particle":"","parse-names":false,"suffix":""}],"container-title":"Pharmacological Research - Modern Chinese Medicine","id":"ITEM-1","issued":{"date-parts":[["2021"]]},"title":"PROFIL DRUG RELATED PROBLEMS ( DRPs ) PADA PASIEN DM TIPE 2 DI INSTALASI RAWAT JALAN RUMAH SAKIT UNIVERSITAS MATARAM The potential incidence of Drugs Related Problems ( DRPs ) of diabetes mellitus ( DM ) type 2 patients was 71 . 43 % at the NTB Provincial","type":"article-journal"},"uris":["http://www.mendeley.com/documents/?uuid=c17cad42-d998-4216-911d-090088494094"]}],"mendeley":{"formattedCitation":"(Mutmainnah et al., 2021)","plainTextFormattedCitation":"(Mutmainnah et al., 2021)","previouslyFormattedCitation":"(Mutmainnah et al., 2021)"},"properties":{"noteIndex":0},"schema":"https://github.com/citation-style-language/schema/raw/master/csl-citation.json"}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(Mutmainnah et al., 2021)</w:t>
      </w:r>
      <w:r w:rsidRPr="00194BB1">
        <w:rPr>
          <w:rFonts w:ascii="Times New Roman" w:hAnsi="Times New Roman"/>
        </w:rPr>
        <w:fldChar w:fldCharType="end"/>
      </w:r>
      <w:r w:rsidRPr="00194BB1">
        <w:rPr>
          <w:rFonts w:ascii="Times New Roman" w:hAnsi="Times New Roman"/>
        </w:rPr>
        <w:t xml:space="preserve"> yang </w:t>
      </w:r>
      <w:proofErr w:type="spellStart"/>
      <w:r w:rsidRPr="00194BB1">
        <w:rPr>
          <w:rFonts w:ascii="Times New Roman" w:hAnsi="Times New Roman"/>
        </w:rPr>
        <w:t>menunjukan</w:t>
      </w:r>
      <w:proofErr w:type="spellEnd"/>
      <w:r w:rsidRPr="00194BB1">
        <w:rPr>
          <w:rFonts w:ascii="Times New Roman" w:hAnsi="Times New Roman"/>
        </w:rPr>
        <w:t xml:space="preserve"> </w:t>
      </w:r>
      <w:proofErr w:type="spellStart"/>
      <w:r w:rsidRPr="00194BB1">
        <w:rPr>
          <w:rFonts w:ascii="Times New Roman" w:hAnsi="Times New Roman"/>
        </w:rPr>
        <w:t>bahwa</w:t>
      </w:r>
      <w:proofErr w:type="spellEnd"/>
      <w:r w:rsidRPr="00194BB1">
        <w:rPr>
          <w:rFonts w:ascii="Times New Roman" w:hAnsi="Times New Roman"/>
        </w:rPr>
        <w:t xml:space="preserve"> </w:t>
      </w:r>
      <w:proofErr w:type="spellStart"/>
      <w:r w:rsidRPr="00194BB1">
        <w:rPr>
          <w:rFonts w:ascii="Times New Roman" w:hAnsi="Times New Roman"/>
        </w:rPr>
        <w:t>terapi</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antidiabetes</w:t>
      </w:r>
      <w:proofErr w:type="spellEnd"/>
      <w:r w:rsidRPr="00194BB1">
        <w:rPr>
          <w:rFonts w:ascii="Times New Roman" w:hAnsi="Times New Roman"/>
        </w:rPr>
        <w:t xml:space="preserve"> oral yang paling </w:t>
      </w:r>
      <w:proofErr w:type="spellStart"/>
      <w:r w:rsidRPr="00194BB1">
        <w:rPr>
          <w:rFonts w:ascii="Times New Roman" w:hAnsi="Times New Roman"/>
        </w:rPr>
        <w:t>banyak</w:t>
      </w:r>
      <w:proofErr w:type="spellEnd"/>
      <w:r w:rsidRPr="00194BB1">
        <w:rPr>
          <w:rFonts w:ascii="Times New Roman" w:hAnsi="Times New Roman"/>
        </w:rPr>
        <w:t xml:space="preserve"> </w:t>
      </w:r>
      <w:proofErr w:type="spellStart"/>
      <w:r w:rsidRPr="00194BB1">
        <w:rPr>
          <w:rFonts w:ascii="Times New Roman" w:hAnsi="Times New Roman"/>
        </w:rPr>
        <w:t>digunakan</w:t>
      </w:r>
      <w:proofErr w:type="spellEnd"/>
      <w:r w:rsidRPr="00194BB1">
        <w:rPr>
          <w:rFonts w:ascii="Times New Roman" w:hAnsi="Times New Roman"/>
        </w:rPr>
        <w:t xml:space="preserve"> </w:t>
      </w:r>
      <w:proofErr w:type="spellStart"/>
      <w:r w:rsidRPr="00194BB1">
        <w:rPr>
          <w:rFonts w:ascii="Times New Roman" w:hAnsi="Times New Roman"/>
        </w:rPr>
        <w:t>adalah</w:t>
      </w:r>
      <w:proofErr w:type="spellEnd"/>
      <w:r w:rsidRPr="00194BB1">
        <w:rPr>
          <w:rFonts w:ascii="Times New Roman" w:hAnsi="Times New Roman"/>
        </w:rPr>
        <w:t xml:space="preserve"> metformin.</w:t>
      </w:r>
      <w:bookmarkStart w:id="1" w:name="_Hlk159107893"/>
    </w:p>
    <w:p w14:paraId="748C886E" w14:textId="77777777" w:rsidR="009F2A75" w:rsidRPr="00194BB1" w:rsidRDefault="009F2A75" w:rsidP="001E45E2">
      <w:pPr>
        <w:pStyle w:val="ListParagraph"/>
        <w:spacing w:after="0" w:line="360" w:lineRule="auto"/>
        <w:ind w:left="0" w:firstLine="284"/>
        <w:jc w:val="both"/>
        <w:rPr>
          <w:rFonts w:ascii="Times New Roman" w:hAnsi="Times New Roman"/>
        </w:rPr>
      </w:pPr>
      <w:r w:rsidRPr="00194BB1">
        <w:rPr>
          <w:rFonts w:ascii="Times New Roman" w:hAnsi="Times New Roman"/>
        </w:rPr>
        <w:t xml:space="preserve">Metformin </w:t>
      </w:r>
      <w:proofErr w:type="spellStart"/>
      <w:r w:rsidRPr="00194BB1">
        <w:rPr>
          <w:rFonts w:ascii="Times New Roman" w:hAnsi="Times New Roman"/>
        </w:rPr>
        <w:t>merupakan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antihiperglikemik</w:t>
      </w:r>
      <w:proofErr w:type="spellEnd"/>
      <w:r w:rsidRPr="00194BB1">
        <w:rPr>
          <w:rFonts w:ascii="Times New Roman" w:hAnsi="Times New Roman"/>
        </w:rPr>
        <w:t xml:space="preserve"> </w:t>
      </w:r>
      <w:proofErr w:type="spellStart"/>
      <w:r w:rsidRPr="00194BB1">
        <w:rPr>
          <w:rFonts w:ascii="Times New Roman" w:hAnsi="Times New Roman"/>
        </w:rPr>
        <w:t>golongan</w:t>
      </w:r>
      <w:proofErr w:type="spellEnd"/>
      <w:r w:rsidRPr="00194BB1">
        <w:rPr>
          <w:rFonts w:ascii="Times New Roman" w:hAnsi="Times New Roman"/>
        </w:rPr>
        <w:t xml:space="preserve"> </w:t>
      </w:r>
      <w:proofErr w:type="spellStart"/>
      <w:r w:rsidRPr="00194BB1">
        <w:rPr>
          <w:rFonts w:ascii="Times New Roman" w:hAnsi="Times New Roman"/>
        </w:rPr>
        <w:t>biguanid</w:t>
      </w:r>
      <w:proofErr w:type="spellEnd"/>
      <w:r w:rsidRPr="00194BB1">
        <w:rPr>
          <w:rFonts w:ascii="Times New Roman" w:hAnsi="Times New Roman"/>
        </w:rPr>
        <w:t xml:space="preserve">, yang </w:t>
      </w:r>
      <w:proofErr w:type="spellStart"/>
      <w:r w:rsidRPr="00194BB1">
        <w:rPr>
          <w:rFonts w:ascii="Times New Roman" w:hAnsi="Times New Roman"/>
        </w:rPr>
        <w:t>banyak</w:t>
      </w:r>
      <w:proofErr w:type="spellEnd"/>
      <w:r w:rsidRPr="00194BB1">
        <w:rPr>
          <w:rFonts w:ascii="Times New Roman" w:hAnsi="Times New Roman"/>
        </w:rPr>
        <w:t xml:space="preserve"> </w:t>
      </w:r>
      <w:proofErr w:type="spellStart"/>
      <w:r w:rsidRPr="00194BB1">
        <w:rPr>
          <w:rFonts w:ascii="Times New Roman" w:hAnsi="Times New Roman"/>
        </w:rPr>
        <w:t>digunakan</w:t>
      </w:r>
      <w:proofErr w:type="spellEnd"/>
      <w:r w:rsidRPr="00194BB1">
        <w:rPr>
          <w:rFonts w:ascii="Times New Roman" w:hAnsi="Times New Roman"/>
        </w:rPr>
        <w:t xml:space="preserve">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terapi</w:t>
      </w:r>
      <w:proofErr w:type="spellEnd"/>
      <w:r w:rsidRPr="00194BB1">
        <w:rPr>
          <w:rFonts w:ascii="Times New Roman" w:hAnsi="Times New Roman"/>
        </w:rPr>
        <w:t xml:space="preserve"> </w:t>
      </w:r>
      <w:proofErr w:type="spellStart"/>
      <w:r w:rsidRPr="00194BB1">
        <w:rPr>
          <w:rFonts w:ascii="Times New Roman" w:hAnsi="Times New Roman"/>
        </w:rPr>
        <w:t>kontrol</w:t>
      </w:r>
      <w:proofErr w:type="spellEnd"/>
      <w:r w:rsidRPr="00194BB1">
        <w:rPr>
          <w:rFonts w:ascii="Times New Roman" w:hAnsi="Times New Roman"/>
        </w:rPr>
        <w:t xml:space="preserve"> diabetes mellitus </w:t>
      </w:r>
      <w:proofErr w:type="spellStart"/>
      <w:r w:rsidRPr="00194BB1">
        <w:rPr>
          <w:rFonts w:ascii="Times New Roman" w:hAnsi="Times New Roman"/>
        </w:rPr>
        <w:t>tipe</w:t>
      </w:r>
      <w:proofErr w:type="spellEnd"/>
      <w:r w:rsidRPr="00194BB1">
        <w:rPr>
          <w:rFonts w:ascii="Times New Roman" w:hAnsi="Times New Roman"/>
        </w:rPr>
        <w:t xml:space="preserve"> II. Metformin </w:t>
      </w:r>
      <w:proofErr w:type="spellStart"/>
      <w:r w:rsidRPr="00194BB1">
        <w:rPr>
          <w:rFonts w:ascii="Times New Roman" w:hAnsi="Times New Roman"/>
        </w:rPr>
        <w:t>bekerja</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menurunkan</w:t>
      </w:r>
      <w:proofErr w:type="spellEnd"/>
      <w:r w:rsidRPr="00194BB1">
        <w:rPr>
          <w:rFonts w:ascii="Times New Roman" w:hAnsi="Times New Roman"/>
        </w:rPr>
        <w:t xml:space="preserve"> </w:t>
      </w:r>
      <w:proofErr w:type="spellStart"/>
      <w:r w:rsidRPr="00194BB1">
        <w:rPr>
          <w:rFonts w:ascii="Times New Roman" w:hAnsi="Times New Roman"/>
        </w:rPr>
        <w:t>konsentrasi</w:t>
      </w:r>
      <w:proofErr w:type="spellEnd"/>
      <w:r w:rsidRPr="00194BB1">
        <w:rPr>
          <w:rFonts w:ascii="Times New Roman" w:hAnsi="Times New Roman"/>
        </w:rPr>
        <w:t xml:space="preserve"> </w:t>
      </w:r>
      <w:proofErr w:type="spellStart"/>
      <w:r w:rsidRPr="00194BB1">
        <w:rPr>
          <w:rFonts w:ascii="Times New Roman" w:hAnsi="Times New Roman"/>
        </w:rPr>
        <w:t>kadar</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w:t>
      </w:r>
      <w:proofErr w:type="spellStart"/>
      <w:r w:rsidRPr="00194BB1">
        <w:rPr>
          <w:rFonts w:ascii="Times New Roman" w:hAnsi="Times New Roman"/>
        </w:rPr>
        <w:t>darah</w:t>
      </w:r>
      <w:proofErr w:type="spellEnd"/>
      <w:r w:rsidRPr="00194BB1">
        <w:rPr>
          <w:rFonts w:ascii="Times New Roman" w:hAnsi="Times New Roman"/>
        </w:rPr>
        <w:t xml:space="preserve"> </w:t>
      </w:r>
      <w:proofErr w:type="spellStart"/>
      <w:r w:rsidRPr="00194BB1">
        <w:rPr>
          <w:rFonts w:ascii="Times New Roman" w:hAnsi="Times New Roman"/>
        </w:rPr>
        <w:t>tanpa</w:t>
      </w:r>
      <w:proofErr w:type="spellEnd"/>
      <w:r w:rsidRPr="00194BB1">
        <w:rPr>
          <w:rFonts w:ascii="Times New Roman" w:hAnsi="Times New Roman"/>
        </w:rPr>
        <w:t xml:space="preserve"> </w:t>
      </w:r>
      <w:proofErr w:type="spellStart"/>
      <w:r w:rsidRPr="00194BB1">
        <w:rPr>
          <w:rFonts w:ascii="Times New Roman" w:hAnsi="Times New Roman"/>
        </w:rPr>
        <w:t>menyebabkan</w:t>
      </w:r>
      <w:proofErr w:type="spellEnd"/>
      <w:r w:rsidRPr="00194BB1">
        <w:rPr>
          <w:rFonts w:ascii="Times New Roman" w:hAnsi="Times New Roman"/>
        </w:rPr>
        <w:t xml:space="preserve"> </w:t>
      </w:r>
      <w:proofErr w:type="spellStart"/>
      <w:r w:rsidRPr="00194BB1">
        <w:rPr>
          <w:rFonts w:ascii="Times New Roman" w:hAnsi="Times New Roman"/>
        </w:rPr>
        <w:t>hipoglikemia</w:t>
      </w:r>
      <w:proofErr w:type="spellEnd"/>
      <w:r w:rsidRPr="00194BB1">
        <w:rPr>
          <w:rFonts w:ascii="Times New Roman" w:hAnsi="Times New Roman"/>
        </w:rPr>
        <w:t xml:space="preserve">. Metformin </w:t>
      </w:r>
      <w:proofErr w:type="spellStart"/>
      <w:r w:rsidRPr="00194BB1">
        <w:rPr>
          <w:rFonts w:ascii="Times New Roman" w:hAnsi="Times New Roman"/>
        </w:rPr>
        <w:t>merupakan</w:t>
      </w:r>
      <w:proofErr w:type="spellEnd"/>
      <w:r w:rsidRPr="00194BB1">
        <w:rPr>
          <w:rFonts w:ascii="Times New Roman" w:hAnsi="Times New Roman"/>
        </w:rPr>
        <w:t xml:space="preserve"> </w:t>
      </w:r>
      <w:proofErr w:type="spellStart"/>
      <w:r w:rsidRPr="00194BB1">
        <w:rPr>
          <w:rFonts w:ascii="Times New Roman" w:hAnsi="Times New Roman"/>
        </w:rPr>
        <w:t>terapi</w:t>
      </w:r>
      <w:proofErr w:type="spellEnd"/>
      <w:r w:rsidRPr="00194BB1">
        <w:rPr>
          <w:rFonts w:ascii="Times New Roman" w:hAnsi="Times New Roman"/>
        </w:rPr>
        <w:t xml:space="preserve"> </w:t>
      </w:r>
      <w:proofErr w:type="spellStart"/>
      <w:r w:rsidRPr="00194BB1">
        <w:rPr>
          <w:rFonts w:ascii="Times New Roman" w:hAnsi="Times New Roman"/>
        </w:rPr>
        <w:t>lini</w:t>
      </w:r>
      <w:proofErr w:type="spellEnd"/>
      <w:r w:rsidRPr="00194BB1">
        <w:rPr>
          <w:rFonts w:ascii="Times New Roman" w:hAnsi="Times New Roman"/>
        </w:rPr>
        <w:t xml:space="preserve"> </w:t>
      </w:r>
      <w:proofErr w:type="spellStart"/>
      <w:r w:rsidRPr="00194BB1">
        <w:rPr>
          <w:rFonts w:ascii="Times New Roman" w:hAnsi="Times New Roman"/>
        </w:rPr>
        <w:t>pertama</w:t>
      </w:r>
      <w:proofErr w:type="spellEnd"/>
      <w:r w:rsidRPr="00194BB1">
        <w:rPr>
          <w:rFonts w:ascii="Times New Roman" w:hAnsi="Times New Roman"/>
        </w:rPr>
        <w:t xml:space="preserve"> yang </w:t>
      </w:r>
      <w:proofErr w:type="spellStart"/>
      <w:r w:rsidRPr="00194BB1">
        <w:rPr>
          <w:rFonts w:ascii="Times New Roman" w:hAnsi="Times New Roman"/>
        </w:rPr>
        <w:t>direkomendasi</w:t>
      </w:r>
      <w:proofErr w:type="spellEnd"/>
      <w:r w:rsidRPr="00194BB1">
        <w:rPr>
          <w:rFonts w:ascii="Times New Roman" w:hAnsi="Times New Roman"/>
        </w:rPr>
        <w:t xml:space="preserve"> </w:t>
      </w:r>
      <w:proofErr w:type="spellStart"/>
      <w:r w:rsidRPr="00194BB1">
        <w:rPr>
          <w:rFonts w:ascii="Times New Roman" w:hAnsi="Times New Roman"/>
        </w:rPr>
        <w:t>karena</w:t>
      </w:r>
      <w:proofErr w:type="spellEnd"/>
      <w:r w:rsidRPr="00194BB1">
        <w:rPr>
          <w:rFonts w:ascii="Times New Roman" w:hAnsi="Times New Roman"/>
        </w:rPr>
        <w:t xml:space="preserve"> </w:t>
      </w:r>
      <w:proofErr w:type="spellStart"/>
      <w:r w:rsidRPr="00194BB1">
        <w:rPr>
          <w:rFonts w:ascii="Times New Roman" w:hAnsi="Times New Roman"/>
        </w:rPr>
        <w:t>memiliki</w:t>
      </w:r>
      <w:proofErr w:type="spellEnd"/>
      <w:r w:rsidRPr="00194BB1">
        <w:rPr>
          <w:rFonts w:ascii="Times New Roman" w:hAnsi="Times New Roman"/>
        </w:rPr>
        <w:t xml:space="preserve"> </w:t>
      </w:r>
      <w:proofErr w:type="spellStart"/>
      <w:r w:rsidRPr="00194BB1">
        <w:rPr>
          <w:rFonts w:ascii="Times New Roman" w:hAnsi="Times New Roman"/>
        </w:rPr>
        <w:t>efektivitas</w:t>
      </w:r>
      <w:proofErr w:type="spellEnd"/>
      <w:r w:rsidRPr="00194BB1">
        <w:rPr>
          <w:rFonts w:ascii="Times New Roman" w:hAnsi="Times New Roman"/>
        </w:rPr>
        <w:t xml:space="preserve"> yang </w:t>
      </w:r>
      <w:proofErr w:type="spellStart"/>
      <w:r w:rsidRPr="00194BB1">
        <w:rPr>
          <w:rFonts w:ascii="Times New Roman" w:hAnsi="Times New Roman"/>
        </w:rPr>
        <w:t>baik</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samping</w:t>
      </w:r>
      <w:proofErr w:type="spellEnd"/>
      <w:r w:rsidRPr="00194BB1">
        <w:rPr>
          <w:rFonts w:ascii="Times New Roman" w:hAnsi="Times New Roman"/>
        </w:rPr>
        <w:t xml:space="preserve"> </w:t>
      </w:r>
      <w:proofErr w:type="spellStart"/>
      <w:r w:rsidRPr="00194BB1">
        <w:rPr>
          <w:rFonts w:ascii="Times New Roman" w:hAnsi="Times New Roman"/>
        </w:rPr>
        <w:t>rendah</w:t>
      </w:r>
      <w:proofErr w:type="spellEnd"/>
      <w:r w:rsidRPr="00194BB1">
        <w:rPr>
          <w:rFonts w:ascii="Times New Roman" w:hAnsi="Times New Roman"/>
        </w:rPr>
        <w:t xml:space="preserve">, </w:t>
      </w:r>
      <w:proofErr w:type="spellStart"/>
      <w:r w:rsidRPr="00194BB1">
        <w:rPr>
          <w:rFonts w:ascii="Times New Roman" w:hAnsi="Times New Roman"/>
        </w:rPr>
        <w:t>murah</w:t>
      </w:r>
      <w:proofErr w:type="spellEnd"/>
      <w:r w:rsidRPr="00194BB1">
        <w:rPr>
          <w:rFonts w:ascii="Times New Roman" w:hAnsi="Times New Roman"/>
        </w:rPr>
        <w:t xml:space="preserve"> dan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mengurangi</w:t>
      </w:r>
      <w:proofErr w:type="spellEnd"/>
      <w:r w:rsidRPr="00194BB1">
        <w:rPr>
          <w:rFonts w:ascii="Times New Roman" w:hAnsi="Times New Roman"/>
        </w:rPr>
        <w:t xml:space="preserve"> </w:t>
      </w:r>
      <w:proofErr w:type="spellStart"/>
      <w:r w:rsidRPr="00194BB1">
        <w:rPr>
          <w:rFonts w:ascii="Times New Roman" w:hAnsi="Times New Roman"/>
        </w:rPr>
        <w:t>resiko</w:t>
      </w:r>
      <w:proofErr w:type="spellEnd"/>
      <w:r w:rsidRPr="00194BB1">
        <w:rPr>
          <w:rFonts w:ascii="Times New Roman" w:hAnsi="Times New Roman"/>
        </w:rPr>
        <w:t xml:space="preserve"> </w:t>
      </w:r>
      <w:proofErr w:type="spellStart"/>
      <w:r w:rsidRPr="00194BB1">
        <w:rPr>
          <w:rFonts w:ascii="Times New Roman" w:hAnsi="Times New Roman"/>
        </w:rPr>
        <w:t>kejadian</w:t>
      </w:r>
      <w:proofErr w:type="spellEnd"/>
      <w:r w:rsidRPr="00194BB1">
        <w:rPr>
          <w:rFonts w:ascii="Times New Roman" w:hAnsi="Times New Roman"/>
        </w:rPr>
        <w:t xml:space="preserve"> </w:t>
      </w:r>
      <w:proofErr w:type="spellStart"/>
      <w:r w:rsidRPr="00194BB1">
        <w:rPr>
          <w:rFonts w:ascii="Times New Roman" w:hAnsi="Times New Roman"/>
        </w:rPr>
        <w:t>kardiovaskuler</w:t>
      </w:r>
      <w:proofErr w:type="spellEnd"/>
      <w:r w:rsidRPr="00194BB1">
        <w:rPr>
          <w:rFonts w:ascii="Times New Roman" w:hAnsi="Times New Roman"/>
        </w:rPr>
        <w:t xml:space="preserve"> pada </w:t>
      </w:r>
      <w:proofErr w:type="spellStart"/>
      <w:r w:rsidRPr="00194BB1">
        <w:rPr>
          <w:rFonts w:ascii="Times New Roman" w:hAnsi="Times New Roman"/>
        </w:rPr>
        <w:t>pasien</w:t>
      </w:r>
      <w:proofErr w:type="spellEnd"/>
      <w:r w:rsidRPr="00194BB1">
        <w:rPr>
          <w:rFonts w:ascii="Times New Roman" w:hAnsi="Times New Roman"/>
        </w:rPr>
        <w:t xml:space="preserve"> DM </w:t>
      </w:r>
      <w:proofErr w:type="spellStart"/>
      <w:r w:rsidRPr="00194BB1">
        <w:rPr>
          <w:rFonts w:ascii="Times New Roman" w:hAnsi="Times New Roman"/>
        </w:rPr>
        <w:t>tipe</w:t>
      </w:r>
      <w:proofErr w:type="spellEnd"/>
      <w:r w:rsidRPr="00194BB1">
        <w:rPr>
          <w:rFonts w:ascii="Times New Roman" w:hAnsi="Times New Roman"/>
        </w:rPr>
        <w:t xml:space="preserve"> 2.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utama</w:t>
      </w:r>
      <w:proofErr w:type="spellEnd"/>
      <w:r w:rsidRPr="00194BB1">
        <w:rPr>
          <w:rFonts w:ascii="Times New Roman" w:hAnsi="Times New Roman"/>
        </w:rPr>
        <w:t xml:space="preserve"> </w:t>
      </w:r>
      <w:proofErr w:type="spellStart"/>
      <w:r w:rsidRPr="00194BB1">
        <w:rPr>
          <w:rFonts w:ascii="Times New Roman" w:hAnsi="Times New Roman"/>
        </w:rPr>
        <w:t>dari</w:t>
      </w:r>
      <w:proofErr w:type="spellEnd"/>
      <w:r w:rsidRPr="00194BB1">
        <w:rPr>
          <w:rFonts w:ascii="Times New Roman" w:hAnsi="Times New Roman"/>
        </w:rPr>
        <w:t xml:space="preserve"> metformin </w:t>
      </w:r>
      <w:proofErr w:type="spellStart"/>
      <w:r w:rsidRPr="00194BB1">
        <w:rPr>
          <w:rFonts w:ascii="Times New Roman" w:hAnsi="Times New Roman"/>
        </w:rPr>
        <w:t>adalah</w:t>
      </w:r>
      <w:proofErr w:type="spellEnd"/>
      <w:r w:rsidRPr="00194BB1">
        <w:rPr>
          <w:rFonts w:ascii="Times New Roman" w:hAnsi="Times New Roman"/>
        </w:rPr>
        <w:t xml:space="preserve"> </w:t>
      </w:r>
      <w:proofErr w:type="spellStart"/>
      <w:r w:rsidRPr="00194BB1">
        <w:rPr>
          <w:rFonts w:ascii="Times New Roman" w:hAnsi="Times New Roman"/>
        </w:rPr>
        <w:t>mengurangi</w:t>
      </w:r>
      <w:proofErr w:type="spellEnd"/>
      <w:r w:rsidRPr="00194BB1">
        <w:rPr>
          <w:rFonts w:ascii="Times New Roman" w:hAnsi="Times New Roman"/>
        </w:rPr>
        <w:t xml:space="preserve"> </w:t>
      </w:r>
      <w:proofErr w:type="spellStart"/>
      <w:r w:rsidRPr="00194BB1">
        <w:rPr>
          <w:rFonts w:ascii="Times New Roman" w:hAnsi="Times New Roman"/>
        </w:rPr>
        <w:t>produksi</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w:t>
      </w:r>
      <w:proofErr w:type="spellStart"/>
      <w:r w:rsidRPr="00194BB1">
        <w:rPr>
          <w:rFonts w:ascii="Times New Roman" w:hAnsi="Times New Roman"/>
        </w:rPr>
        <w:t>hati</w:t>
      </w:r>
      <w:proofErr w:type="spellEnd"/>
      <w:r w:rsidRPr="00194BB1">
        <w:rPr>
          <w:rFonts w:ascii="Times New Roman" w:hAnsi="Times New Roman"/>
        </w:rPr>
        <w:t xml:space="preserve"> (</w:t>
      </w:r>
      <w:proofErr w:type="spellStart"/>
      <w:r w:rsidRPr="00194BB1">
        <w:rPr>
          <w:rFonts w:ascii="Times New Roman" w:hAnsi="Times New Roman"/>
        </w:rPr>
        <w:t>glukogenesis</w:t>
      </w:r>
      <w:proofErr w:type="spellEnd"/>
      <w:r w:rsidRPr="00194BB1">
        <w:rPr>
          <w:rFonts w:ascii="Times New Roman" w:hAnsi="Times New Roman"/>
        </w:rPr>
        <w:t xml:space="preserve">) dan </w:t>
      </w:r>
      <w:proofErr w:type="spellStart"/>
      <w:r w:rsidRPr="00194BB1">
        <w:rPr>
          <w:rFonts w:ascii="Times New Roman" w:hAnsi="Times New Roman"/>
        </w:rPr>
        <w:t>memperbaiki</w:t>
      </w:r>
      <w:proofErr w:type="spellEnd"/>
      <w:r w:rsidRPr="00194BB1">
        <w:rPr>
          <w:rFonts w:ascii="Times New Roman" w:hAnsi="Times New Roman"/>
        </w:rPr>
        <w:t xml:space="preserve"> </w:t>
      </w:r>
      <w:proofErr w:type="spellStart"/>
      <w:r w:rsidRPr="00194BB1">
        <w:rPr>
          <w:rFonts w:ascii="Times New Roman" w:hAnsi="Times New Roman"/>
        </w:rPr>
        <w:t>ambilan</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di </w:t>
      </w:r>
      <w:proofErr w:type="spellStart"/>
      <w:r w:rsidRPr="00194BB1">
        <w:rPr>
          <w:rFonts w:ascii="Times New Roman" w:hAnsi="Times New Roman"/>
        </w:rPr>
        <w:t>jaringan</w:t>
      </w:r>
      <w:proofErr w:type="spellEnd"/>
      <w:r w:rsidRPr="00194BB1">
        <w:rPr>
          <w:rFonts w:ascii="Times New Roman" w:hAnsi="Times New Roman"/>
        </w:rPr>
        <w:t xml:space="preserve"> </w:t>
      </w:r>
      <w:proofErr w:type="spellStart"/>
      <w:r w:rsidRPr="00194BB1">
        <w:rPr>
          <w:rFonts w:ascii="Times New Roman" w:hAnsi="Times New Roman"/>
        </w:rPr>
        <w:t>perifer</w:t>
      </w:r>
      <w:proofErr w:type="spellEnd"/>
      <w:r w:rsidRPr="00194BB1">
        <w:rPr>
          <w:rFonts w:ascii="Times New Roman" w:hAnsi="Times New Roman"/>
        </w:rPr>
        <w:t xml:space="preserve"> </w:t>
      </w:r>
      <w:proofErr w:type="spellStart"/>
      <w:r w:rsidRPr="00194BB1">
        <w:rPr>
          <w:rFonts w:ascii="Times New Roman" w:hAnsi="Times New Roman"/>
        </w:rPr>
        <w:t>serta</w:t>
      </w:r>
      <w:proofErr w:type="spellEnd"/>
      <w:r w:rsidRPr="00194BB1">
        <w:rPr>
          <w:rFonts w:ascii="Times New Roman" w:hAnsi="Times New Roman"/>
        </w:rPr>
        <w:t xml:space="preserve"> metformin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menerunkan</w:t>
      </w:r>
      <w:proofErr w:type="spellEnd"/>
      <w:r w:rsidRPr="00194BB1">
        <w:rPr>
          <w:rFonts w:ascii="Times New Roman" w:hAnsi="Times New Roman"/>
        </w:rPr>
        <w:t xml:space="preserve"> HbA1C </w:t>
      </w:r>
      <w:proofErr w:type="spellStart"/>
      <w:r w:rsidRPr="00194BB1">
        <w:rPr>
          <w:rFonts w:ascii="Times New Roman" w:hAnsi="Times New Roman"/>
        </w:rPr>
        <w:t>sebesar</w:t>
      </w:r>
      <w:proofErr w:type="spellEnd"/>
      <w:r w:rsidRPr="00194BB1">
        <w:rPr>
          <w:rFonts w:ascii="Times New Roman" w:hAnsi="Times New Roman"/>
        </w:rPr>
        <w:t xml:space="preserve"> 1,5% </w:t>
      </w:r>
      <w:r w:rsidRPr="00194BB1">
        <w:rPr>
          <w:rFonts w:ascii="Times New Roman" w:hAnsi="Times New Roman"/>
        </w:rPr>
        <w:fldChar w:fldCharType="begin" w:fldLock="1"/>
      </w:r>
      <w:r w:rsidRPr="00194BB1">
        <w:rPr>
          <w:rFonts w:ascii="Times New Roman" w:hAnsi="Times New Roman"/>
        </w:rPr>
        <w:instrText>ADDIN CSL_CITATION {"citationItems":[{"id":"ITEM-1","itemData":{"ISBN":"1963110920011","abstract":"Diabetes merupakan penyakit penyebab kematian keempat di dunia dengan jumlah kematian sebesar 1.6 juta orang setiap tahunnya. Sebanyak 90% penderita diabetes di seluruh dunia adalah penderita DMT2. Tujuan penelitian ini adalah untuk mengetahui faktor risiko DMT2 di wilayah kerja Puskesmas Glugur Darat Kota Medan. Penelitian ini menggunakan desain case control (retrospektif) dengan jumlah sampel sebanyak 176 responden yang berobat dan bertempat tinggal diwilayah kerja Puskesmas Glugur Darat. Hasil penelitian ini didapatkan bahwa faktor risiko yang berhubungan dengan kejadian DMT2 adalah usia dengan risiko sebesar 2.972 kali (p=0.003; 95%CI 1.491–5.923), riwayat keluarga dengan risiko sebesar 2.656 kali (p=0.003; 95%CI 1.443–4.887), hipertensi dengan risiko sebesar 4.788 kali (p&lt;0.0001; 95%CI 2.438-9.402), obesitas dengan risiko sebesar 2.347 kali (p=0.009; 95%CI 1.271-4.334) dan aktivitas fisik dengan risiko sebesar 2.080 kali (p=0.030; 95%CI 1.118-3.869). Sementara faktor yang tidak berhubungan dengan DMT2 pada penelitian ini adalah jenis kelamin (p=0.880) dan perilaku merokok (p=0.430). Berdasarkan hasil analisis multivariat faktor risiko yang paling dominan mempengaruhi kejadian DMT2 di wilayah kerja Puskesmas Glugur Darat adalah hipertensi (PAR% = 42.3%), diikuti dengan riwayat keluarga (PAR% = 36.8%) dan obesitas (PAR% = 30%). Diharapkan kepada pemerintah agar intervensi terhadap faktor risiko usia, riwayat keluarga, obesitas dan kurang aktivitas fisik lebih digalakkan dengan melakukan penyebaran informasi dan edukasi kepada sekelompok masyarakat yang berisiko.","author":[{"dropping-particle":"","family":"Mamun","given":"M. A.A.","non-dropping-particle":"","parse-names":false,"suffix":""},{"dropping-particle":"","family":"Hasanuzzaman","given":"M.","non-dropping-particle":"","parse-names":false,"suffix":""}],"container-title":"Energy for Sustainable Development: Demand, Supply, Conversion and Management","id":"ITEM-1","issued":{"date-parts":[["2020"]]},"number-of-pages":"1-14","title":"faktor resiko diabetes melitus tipe 2 di wilayah kerja puskesmas glugur darat kkota medan tahun 2020","type":"book"},"uris":["http://www.mendeley.com/documents/?uuid=39f13e0c-3957-4ccb-8289-36afcf9d48d0"]}],"mendeley":{"formattedCitation":"(Mamun &amp; Hasanuzzaman, 2020)","plainTextFormattedCitation":"(Mamun &amp; Hasanuzzaman, 2020)","previouslyFormattedCitation":"(Mamun &amp; Hasanuzzaman, 2020)"},"properties":{"noteIndex":0},"schema":"https://github.com/citation-style-language/schema/raw/master/csl-citation.json"}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(Mamun &amp; Hasanuzzaman, 2020)</w:t>
      </w:r>
      <w:r w:rsidRPr="00194BB1">
        <w:rPr>
          <w:rFonts w:ascii="Times New Roman" w:hAnsi="Times New Roman"/>
        </w:rPr>
        <w:fldChar w:fldCharType="end"/>
      </w:r>
      <w:r w:rsidRPr="00194BB1">
        <w:rPr>
          <w:rFonts w:ascii="Times New Roman" w:hAnsi="Times New Roman"/>
        </w:rPr>
        <w:t>.</w:t>
      </w:r>
    </w:p>
    <w:p w14:paraId="4E5AD2DB" w14:textId="77777777" w:rsidR="009F2A75" w:rsidRPr="00194BB1" w:rsidRDefault="009F2A75" w:rsidP="001E45E2">
      <w:pPr>
        <w:pStyle w:val="ListParagraph"/>
        <w:spacing w:after="0" w:line="360" w:lineRule="auto"/>
        <w:ind w:left="0" w:firstLine="284"/>
        <w:jc w:val="both"/>
        <w:rPr>
          <w:rFonts w:ascii="Times New Roman" w:hAnsi="Times New Roman"/>
        </w:rPr>
      </w:pPr>
      <w:proofErr w:type="spellStart"/>
      <w:r w:rsidRPr="00194BB1">
        <w:rPr>
          <w:rFonts w:ascii="Times New Roman" w:hAnsi="Times New Roman"/>
        </w:rPr>
        <w:t>Menurut</w:t>
      </w:r>
      <w:proofErr w:type="spellEnd"/>
      <w:r w:rsidRPr="00194BB1">
        <w:rPr>
          <w:rFonts w:ascii="Times New Roman" w:hAnsi="Times New Roman"/>
        </w:rPr>
        <w:t xml:space="preserve"> </w:t>
      </w:r>
      <w:r w:rsidRPr="00194BB1">
        <w:rPr>
          <w:rFonts w:ascii="Times New Roman" w:hAnsi="Times New Roman"/>
          <w:i/>
          <w:iCs/>
        </w:rPr>
        <w:t>American Diabetes Association</w:t>
      </w:r>
      <w:r w:rsidRPr="00194BB1">
        <w:rPr>
          <w:rFonts w:ascii="Times New Roman" w:hAnsi="Times New Roman"/>
        </w:rPr>
        <w:t xml:space="preserve"> </w:t>
      </w:r>
      <w:proofErr w:type="spellStart"/>
      <w:r w:rsidRPr="00194BB1">
        <w:rPr>
          <w:rFonts w:ascii="Times New Roman" w:hAnsi="Times New Roman"/>
        </w:rPr>
        <w:t>penggunaan</w:t>
      </w:r>
      <w:proofErr w:type="spellEnd"/>
      <w:r w:rsidRPr="00194BB1">
        <w:rPr>
          <w:rFonts w:ascii="Times New Roman" w:hAnsi="Times New Roman"/>
        </w:rPr>
        <w:t xml:space="preserve"> metformin </w:t>
      </w:r>
      <w:proofErr w:type="spellStart"/>
      <w:r w:rsidRPr="00194BB1">
        <w:rPr>
          <w:rFonts w:ascii="Times New Roman" w:hAnsi="Times New Roman"/>
        </w:rPr>
        <w:t>diindikasikan</w:t>
      </w:r>
      <w:proofErr w:type="spellEnd"/>
      <w:r w:rsidRPr="00194BB1">
        <w:rPr>
          <w:rFonts w:ascii="Times New Roman" w:hAnsi="Times New Roman"/>
        </w:rPr>
        <w:t xml:space="preserve"> pada </w:t>
      </w:r>
      <w:proofErr w:type="spellStart"/>
      <w:r w:rsidRPr="00194BB1">
        <w:rPr>
          <w:rFonts w:ascii="Times New Roman" w:hAnsi="Times New Roman"/>
        </w:rPr>
        <w:t>pasien</w:t>
      </w:r>
      <w:proofErr w:type="spellEnd"/>
      <w:r w:rsidRPr="00194BB1">
        <w:rPr>
          <w:rFonts w:ascii="Times New Roman" w:hAnsi="Times New Roman"/>
        </w:rPr>
        <w:t xml:space="preserve"> diabetes mellitus </w:t>
      </w:r>
      <w:proofErr w:type="spellStart"/>
      <w:r w:rsidRPr="00194BB1">
        <w:rPr>
          <w:rFonts w:ascii="Times New Roman" w:hAnsi="Times New Roman"/>
        </w:rPr>
        <w:t>tipe</w:t>
      </w:r>
      <w:proofErr w:type="spellEnd"/>
      <w:r w:rsidRPr="00194BB1">
        <w:rPr>
          <w:rFonts w:ascii="Times New Roman" w:hAnsi="Times New Roman"/>
        </w:rPr>
        <w:t xml:space="preserve"> II </w:t>
      </w:r>
      <w:proofErr w:type="spellStart"/>
      <w:r w:rsidRPr="00194BB1">
        <w:rPr>
          <w:rFonts w:ascii="Times New Roman" w:hAnsi="Times New Roman"/>
        </w:rPr>
        <w:t>terutama</w:t>
      </w:r>
      <w:proofErr w:type="spellEnd"/>
      <w:r w:rsidRPr="00194BB1">
        <w:rPr>
          <w:rFonts w:ascii="Times New Roman" w:hAnsi="Times New Roman"/>
        </w:rPr>
        <w:t xml:space="preserve">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pasien</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berat</w:t>
      </w:r>
      <w:proofErr w:type="spellEnd"/>
      <w:r w:rsidRPr="00194BB1">
        <w:rPr>
          <w:rFonts w:ascii="Times New Roman" w:hAnsi="Times New Roman"/>
        </w:rPr>
        <w:t xml:space="preserve"> badan </w:t>
      </w:r>
      <w:proofErr w:type="spellStart"/>
      <w:r w:rsidRPr="00194BB1">
        <w:rPr>
          <w:rFonts w:ascii="Times New Roman" w:hAnsi="Times New Roman"/>
        </w:rPr>
        <w:t>berlebih</w:t>
      </w:r>
      <w:proofErr w:type="spellEnd"/>
      <w:r w:rsidRPr="00194BB1">
        <w:rPr>
          <w:rFonts w:ascii="Times New Roman" w:hAnsi="Times New Roman"/>
        </w:rPr>
        <w:t xml:space="preserve"> dan </w:t>
      </w:r>
      <w:proofErr w:type="spellStart"/>
      <w:r w:rsidRPr="00194BB1">
        <w:rPr>
          <w:rFonts w:ascii="Times New Roman" w:hAnsi="Times New Roman"/>
        </w:rPr>
        <w:t>obesitas</w:t>
      </w:r>
      <w:proofErr w:type="spellEnd"/>
      <w:r w:rsidRPr="00194BB1">
        <w:rPr>
          <w:rFonts w:ascii="Times New Roman" w:hAnsi="Times New Roman"/>
        </w:rPr>
        <w:t xml:space="preserve">. Obat </w:t>
      </w:r>
      <w:proofErr w:type="spellStart"/>
      <w:r w:rsidRPr="00194BB1">
        <w:rPr>
          <w:rFonts w:ascii="Times New Roman" w:hAnsi="Times New Roman"/>
        </w:rPr>
        <w:t>lini</w:t>
      </w:r>
      <w:proofErr w:type="spellEnd"/>
      <w:r w:rsidRPr="00194BB1">
        <w:rPr>
          <w:rFonts w:ascii="Times New Roman" w:hAnsi="Times New Roman"/>
        </w:rPr>
        <w:t xml:space="preserve"> </w:t>
      </w:r>
      <w:proofErr w:type="spellStart"/>
      <w:r w:rsidRPr="00194BB1">
        <w:rPr>
          <w:rFonts w:ascii="Times New Roman" w:hAnsi="Times New Roman"/>
        </w:rPr>
        <w:t>pertama</w:t>
      </w:r>
      <w:proofErr w:type="spellEnd"/>
      <w:r w:rsidRPr="00194BB1">
        <w:rPr>
          <w:rFonts w:ascii="Times New Roman" w:hAnsi="Times New Roman"/>
        </w:rPr>
        <w:t xml:space="preserve"> </w:t>
      </w:r>
      <w:proofErr w:type="spellStart"/>
      <w:r w:rsidRPr="00194BB1">
        <w:rPr>
          <w:rFonts w:ascii="Times New Roman" w:hAnsi="Times New Roman"/>
        </w:rPr>
        <w:t>pengobatan</w:t>
      </w:r>
      <w:proofErr w:type="spellEnd"/>
      <w:r w:rsidRPr="00194BB1">
        <w:rPr>
          <w:rFonts w:ascii="Times New Roman" w:hAnsi="Times New Roman"/>
        </w:rPr>
        <w:t xml:space="preserve"> metformin </w:t>
      </w:r>
      <w:proofErr w:type="spellStart"/>
      <w:r w:rsidRPr="00194BB1">
        <w:rPr>
          <w:rFonts w:ascii="Times New Roman" w:hAnsi="Times New Roman"/>
        </w:rPr>
        <w:t>apabila</w:t>
      </w:r>
      <w:proofErr w:type="spellEnd"/>
      <w:r w:rsidRPr="00194BB1">
        <w:rPr>
          <w:rFonts w:ascii="Times New Roman" w:hAnsi="Times New Roman"/>
        </w:rPr>
        <w:t xml:space="preserve"> </w:t>
      </w:r>
      <w:proofErr w:type="spellStart"/>
      <w:r w:rsidRPr="00194BB1">
        <w:rPr>
          <w:rFonts w:ascii="Times New Roman" w:hAnsi="Times New Roman"/>
        </w:rPr>
        <w:t>tidak</w:t>
      </w:r>
      <w:proofErr w:type="spellEnd"/>
      <w:r w:rsidRPr="00194BB1">
        <w:rPr>
          <w:rFonts w:ascii="Times New Roman" w:hAnsi="Times New Roman"/>
        </w:rPr>
        <w:t xml:space="preserve"> </w:t>
      </w:r>
      <w:proofErr w:type="spellStart"/>
      <w:r w:rsidRPr="00194BB1">
        <w:rPr>
          <w:rFonts w:ascii="Times New Roman" w:hAnsi="Times New Roman"/>
        </w:rPr>
        <w:t>terdapat</w:t>
      </w:r>
      <w:proofErr w:type="spellEnd"/>
      <w:r w:rsidRPr="00194BB1">
        <w:rPr>
          <w:rFonts w:ascii="Times New Roman" w:hAnsi="Times New Roman"/>
        </w:rPr>
        <w:t xml:space="preserve"> </w:t>
      </w:r>
      <w:proofErr w:type="spellStart"/>
      <w:r w:rsidRPr="00194BB1">
        <w:rPr>
          <w:rFonts w:ascii="Times New Roman" w:hAnsi="Times New Roman"/>
        </w:rPr>
        <w:t>kontraindikasi</w:t>
      </w:r>
      <w:proofErr w:type="spellEnd"/>
      <w:r w:rsidRPr="00194BB1">
        <w:rPr>
          <w:rFonts w:ascii="Times New Roman" w:hAnsi="Times New Roman"/>
        </w:rPr>
        <w:t>.</w:t>
      </w:r>
    </w:p>
    <w:p w14:paraId="0D57EECF" w14:textId="77777777" w:rsidR="009F2A75" w:rsidRPr="00194BB1" w:rsidRDefault="009F2A75" w:rsidP="001E45E2">
      <w:pPr>
        <w:pStyle w:val="ListParagraph"/>
        <w:spacing w:after="0" w:line="360" w:lineRule="auto"/>
        <w:ind w:left="0" w:firstLine="284"/>
        <w:jc w:val="both"/>
        <w:rPr>
          <w:rFonts w:ascii="Times New Roman" w:hAnsi="Times New Roman"/>
        </w:rPr>
      </w:pPr>
      <w:r w:rsidRPr="00194BB1">
        <w:rPr>
          <w:rFonts w:ascii="Times New Roman" w:hAnsi="Times New Roman"/>
        </w:rPr>
        <w:t xml:space="preserve">Metformin </w:t>
      </w:r>
      <w:proofErr w:type="spellStart"/>
      <w:r w:rsidRPr="00194BB1">
        <w:rPr>
          <w:rFonts w:ascii="Times New Roman" w:hAnsi="Times New Roman"/>
        </w:rPr>
        <w:t>merupakan</w:t>
      </w:r>
      <w:proofErr w:type="spellEnd"/>
      <w:r w:rsidRPr="00194BB1">
        <w:rPr>
          <w:rFonts w:ascii="Times New Roman" w:hAnsi="Times New Roman"/>
        </w:rPr>
        <w:t xml:space="preserve"> </w:t>
      </w:r>
      <w:proofErr w:type="spellStart"/>
      <w:r w:rsidRPr="00194BB1">
        <w:rPr>
          <w:rFonts w:ascii="Times New Roman" w:hAnsi="Times New Roman"/>
        </w:rPr>
        <w:t>pilihan</w:t>
      </w:r>
      <w:proofErr w:type="spellEnd"/>
      <w:r w:rsidRPr="00194BB1">
        <w:rPr>
          <w:rFonts w:ascii="Times New Roman" w:hAnsi="Times New Roman"/>
        </w:rPr>
        <w:t xml:space="preserve"> </w:t>
      </w:r>
      <w:proofErr w:type="spellStart"/>
      <w:r w:rsidRPr="00194BB1">
        <w:rPr>
          <w:rFonts w:ascii="Times New Roman" w:hAnsi="Times New Roman"/>
        </w:rPr>
        <w:t>utama</w:t>
      </w:r>
      <w:proofErr w:type="spellEnd"/>
      <w:r w:rsidRPr="00194BB1">
        <w:rPr>
          <w:rFonts w:ascii="Times New Roman" w:hAnsi="Times New Roman"/>
        </w:rPr>
        <w:t xml:space="preserve">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pengobatan</w:t>
      </w:r>
      <w:proofErr w:type="spellEnd"/>
      <w:r w:rsidRPr="00194BB1">
        <w:rPr>
          <w:rFonts w:ascii="Times New Roman" w:hAnsi="Times New Roman"/>
        </w:rPr>
        <w:t xml:space="preserve"> diabetes mellitus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tipe</w:t>
      </w:r>
      <w:proofErr w:type="spellEnd"/>
      <w:r w:rsidRPr="00194BB1">
        <w:rPr>
          <w:rFonts w:ascii="Times New Roman" w:hAnsi="Times New Roman"/>
        </w:rPr>
        <w:t xml:space="preserve"> </w:t>
      </w:r>
      <w:proofErr w:type="spellStart"/>
      <w:r w:rsidRPr="00194BB1">
        <w:rPr>
          <w:rFonts w:ascii="Times New Roman" w:hAnsi="Times New Roman"/>
        </w:rPr>
        <w:t>pasien</w:t>
      </w:r>
      <w:proofErr w:type="spellEnd"/>
      <w:r w:rsidRPr="00194BB1">
        <w:rPr>
          <w:rFonts w:ascii="Times New Roman" w:hAnsi="Times New Roman"/>
        </w:rPr>
        <w:t xml:space="preserve"> </w:t>
      </w:r>
      <w:proofErr w:type="spellStart"/>
      <w:r w:rsidRPr="00194BB1">
        <w:rPr>
          <w:rFonts w:ascii="Times New Roman" w:hAnsi="Times New Roman"/>
        </w:rPr>
        <w:t>obesitas</w:t>
      </w:r>
      <w:proofErr w:type="spellEnd"/>
      <w:r w:rsidRPr="00194BB1">
        <w:rPr>
          <w:rFonts w:ascii="Times New Roman" w:hAnsi="Times New Roman"/>
        </w:rPr>
        <w:t xml:space="preserve">. Metformin </w:t>
      </w:r>
      <w:proofErr w:type="spellStart"/>
      <w:r w:rsidRPr="00194BB1">
        <w:rPr>
          <w:rFonts w:ascii="Times New Roman" w:hAnsi="Times New Roman"/>
        </w:rPr>
        <w:t>telah</w:t>
      </w:r>
      <w:proofErr w:type="spellEnd"/>
      <w:r w:rsidRPr="00194BB1">
        <w:rPr>
          <w:rFonts w:ascii="Times New Roman" w:hAnsi="Times New Roman"/>
        </w:rPr>
        <w:t xml:space="preserve"> </w:t>
      </w:r>
      <w:proofErr w:type="spellStart"/>
      <w:r w:rsidRPr="00194BB1">
        <w:rPr>
          <w:rFonts w:ascii="Times New Roman" w:hAnsi="Times New Roman"/>
        </w:rPr>
        <w:t>terbukti</w:t>
      </w:r>
      <w:proofErr w:type="spellEnd"/>
      <w:r w:rsidRPr="00194BB1">
        <w:rPr>
          <w:rFonts w:ascii="Times New Roman" w:hAnsi="Times New Roman"/>
        </w:rPr>
        <w:t xml:space="preserve"> </w:t>
      </w:r>
      <w:proofErr w:type="spellStart"/>
      <w:r w:rsidRPr="00194BB1">
        <w:rPr>
          <w:rFonts w:ascii="Times New Roman" w:hAnsi="Times New Roman"/>
        </w:rPr>
        <w:t>mengurangi</w:t>
      </w:r>
      <w:proofErr w:type="spellEnd"/>
      <w:r w:rsidRPr="00194BB1">
        <w:rPr>
          <w:rFonts w:ascii="Times New Roman" w:hAnsi="Times New Roman"/>
        </w:rPr>
        <w:t xml:space="preserve"> </w:t>
      </w:r>
      <w:proofErr w:type="spellStart"/>
      <w:r w:rsidRPr="00194BB1">
        <w:rPr>
          <w:rFonts w:ascii="Times New Roman" w:hAnsi="Times New Roman"/>
        </w:rPr>
        <w:t>angka</w:t>
      </w:r>
      <w:proofErr w:type="spellEnd"/>
      <w:r w:rsidRPr="00194BB1">
        <w:rPr>
          <w:rFonts w:ascii="Times New Roman" w:hAnsi="Times New Roman"/>
        </w:rPr>
        <w:t xml:space="preserve"> </w:t>
      </w:r>
      <w:proofErr w:type="spellStart"/>
      <w:r w:rsidRPr="00194BB1">
        <w:rPr>
          <w:rFonts w:ascii="Times New Roman" w:hAnsi="Times New Roman"/>
        </w:rPr>
        <w:t>kematian</w:t>
      </w:r>
      <w:proofErr w:type="spellEnd"/>
      <w:r w:rsidRPr="00194BB1">
        <w:rPr>
          <w:rFonts w:ascii="Times New Roman" w:hAnsi="Times New Roman"/>
        </w:rPr>
        <w:t xml:space="preserve"> diabetes dan </w:t>
      </w:r>
      <w:proofErr w:type="spellStart"/>
      <w:r w:rsidRPr="00194BB1">
        <w:rPr>
          <w:rFonts w:ascii="Times New Roman" w:hAnsi="Times New Roman"/>
        </w:rPr>
        <w:t>komplikasi</w:t>
      </w:r>
      <w:proofErr w:type="spellEnd"/>
      <w:r w:rsidRPr="00194BB1">
        <w:rPr>
          <w:rFonts w:ascii="Times New Roman" w:hAnsi="Times New Roman"/>
        </w:rPr>
        <w:t xml:space="preserve"> </w:t>
      </w:r>
      <w:proofErr w:type="spellStart"/>
      <w:r w:rsidRPr="00194BB1">
        <w:rPr>
          <w:rFonts w:ascii="Times New Roman" w:hAnsi="Times New Roman"/>
        </w:rPr>
        <w:t>dibandingkan</w:t>
      </w:r>
      <w:proofErr w:type="spellEnd"/>
      <w:r w:rsidRPr="00194BB1">
        <w:rPr>
          <w:rFonts w:ascii="Times New Roman" w:hAnsi="Times New Roman"/>
        </w:rPr>
        <w:t xml:space="preserve"> insulin, </w:t>
      </w:r>
      <w:proofErr w:type="spellStart"/>
      <w:r w:rsidRPr="00194BB1">
        <w:rPr>
          <w:rFonts w:ascii="Times New Roman" w:hAnsi="Times New Roman"/>
        </w:rPr>
        <w:t>glibenklamid</w:t>
      </w:r>
      <w:proofErr w:type="spellEnd"/>
      <w:r w:rsidRPr="00194BB1">
        <w:rPr>
          <w:rFonts w:ascii="Times New Roman" w:hAnsi="Times New Roman"/>
        </w:rPr>
        <w:t xml:space="preserve"> dan </w:t>
      </w:r>
      <w:proofErr w:type="spellStart"/>
      <w:r w:rsidRPr="00194BB1">
        <w:rPr>
          <w:rFonts w:ascii="Times New Roman" w:hAnsi="Times New Roman"/>
        </w:rPr>
        <w:t>klorpropamid</w:t>
      </w:r>
      <w:proofErr w:type="spellEnd"/>
      <w:r w:rsidRPr="00194BB1">
        <w:rPr>
          <w:rFonts w:ascii="Times New Roman" w:hAnsi="Times New Roman"/>
        </w:rPr>
        <w:t xml:space="preserve">. Metformin </w:t>
      </w:r>
      <w:proofErr w:type="spellStart"/>
      <w:r w:rsidRPr="00194BB1">
        <w:rPr>
          <w:rFonts w:ascii="Times New Roman" w:hAnsi="Times New Roman"/>
        </w:rPr>
        <w:t>mengurangi</w:t>
      </w:r>
      <w:proofErr w:type="spellEnd"/>
      <w:r w:rsidRPr="00194BB1">
        <w:rPr>
          <w:rFonts w:ascii="Times New Roman" w:hAnsi="Times New Roman"/>
        </w:rPr>
        <w:t xml:space="preserve"> </w:t>
      </w:r>
      <w:proofErr w:type="spellStart"/>
      <w:r w:rsidRPr="00194BB1">
        <w:rPr>
          <w:rFonts w:ascii="Times New Roman" w:hAnsi="Times New Roman"/>
        </w:rPr>
        <w:t>kadar</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serum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beberapa</w:t>
      </w:r>
      <w:proofErr w:type="spellEnd"/>
      <w:r w:rsidRPr="00194BB1">
        <w:rPr>
          <w:rFonts w:ascii="Times New Roman" w:hAnsi="Times New Roman"/>
        </w:rPr>
        <w:t xml:space="preserve"> </w:t>
      </w:r>
      <w:proofErr w:type="spellStart"/>
      <w:r w:rsidRPr="00194BB1">
        <w:rPr>
          <w:rFonts w:ascii="Times New Roman" w:hAnsi="Times New Roman"/>
        </w:rPr>
        <w:lastRenderedPageBreak/>
        <w:t>mekanisme</w:t>
      </w:r>
      <w:proofErr w:type="spellEnd"/>
      <w:r w:rsidRPr="00194BB1">
        <w:rPr>
          <w:rFonts w:ascii="Times New Roman" w:hAnsi="Times New Roman"/>
        </w:rPr>
        <w:t xml:space="preserve"> yang </w:t>
      </w:r>
      <w:proofErr w:type="spellStart"/>
      <w:r w:rsidRPr="00194BB1">
        <w:rPr>
          <w:rFonts w:ascii="Times New Roman" w:hAnsi="Times New Roman"/>
        </w:rPr>
        <w:t>berbeda</w:t>
      </w:r>
      <w:proofErr w:type="spellEnd"/>
      <w:r w:rsidRPr="00194BB1">
        <w:rPr>
          <w:rFonts w:ascii="Times New Roman" w:hAnsi="Times New Roman"/>
        </w:rPr>
        <w:t xml:space="preserve">, </w:t>
      </w:r>
      <w:proofErr w:type="spellStart"/>
      <w:r w:rsidRPr="00194BB1">
        <w:rPr>
          <w:rFonts w:ascii="Times New Roman" w:hAnsi="Times New Roman"/>
        </w:rPr>
        <w:t>terutama</w:t>
      </w:r>
      <w:proofErr w:type="spellEnd"/>
      <w:r w:rsidRPr="00194BB1">
        <w:rPr>
          <w:rFonts w:ascii="Times New Roman" w:hAnsi="Times New Roman"/>
        </w:rPr>
        <w:t xml:space="preserve"> </w:t>
      </w:r>
      <w:proofErr w:type="spellStart"/>
      <w:r w:rsidRPr="00194BB1">
        <w:rPr>
          <w:rFonts w:ascii="Times New Roman" w:hAnsi="Times New Roman"/>
        </w:rPr>
        <w:t>melalui</w:t>
      </w:r>
      <w:proofErr w:type="spellEnd"/>
      <w:r w:rsidRPr="00194BB1">
        <w:rPr>
          <w:rFonts w:ascii="Times New Roman" w:hAnsi="Times New Roman"/>
        </w:rPr>
        <w:t xml:space="preserve"> </w:t>
      </w:r>
      <w:proofErr w:type="spellStart"/>
      <w:r w:rsidRPr="00194BB1">
        <w:rPr>
          <w:rFonts w:ascii="Times New Roman" w:hAnsi="Times New Roman"/>
        </w:rPr>
        <w:t>mekanisme</w:t>
      </w:r>
      <w:proofErr w:type="spellEnd"/>
      <w:r w:rsidRPr="00194BB1">
        <w:rPr>
          <w:rFonts w:ascii="Times New Roman" w:hAnsi="Times New Roman"/>
        </w:rPr>
        <w:t xml:space="preserve"> </w:t>
      </w:r>
      <w:r w:rsidRPr="00194BB1">
        <w:rPr>
          <w:rFonts w:ascii="Times New Roman" w:hAnsi="Times New Roman"/>
          <w:i/>
          <w:iCs/>
        </w:rPr>
        <w:t>nonpancreatic</w:t>
      </w:r>
      <w:r w:rsidRPr="00194BB1">
        <w:rPr>
          <w:rFonts w:ascii="Times New Roman" w:hAnsi="Times New Roman"/>
        </w:rPr>
        <w:t xml:space="preserve"> </w:t>
      </w:r>
      <w:proofErr w:type="spellStart"/>
      <w:r w:rsidRPr="00194BB1">
        <w:rPr>
          <w:rFonts w:ascii="Times New Roman" w:hAnsi="Times New Roman"/>
        </w:rPr>
        <w:t>tanpa</w:t>
      </w:r>
      <w:proofErr w:type="spellEnd"/>
      <w:r w:rsidRPr="00194BB1">
        <w:rPr>
          <w:rFonts w:ascii="Times New Roman" w:hAnsi="Times New Roman"/>
        </w:rPr>
        <w:t xml:space="preserve">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sekresi</w:t>
      </w:r>
      <w:proofErr w:type="spellEnd"/>
      <w:r w:rsidRPr="00194BB1">
        <w:rPr>
          <w:rFonts w:ascii="Times New Roman" w:hAnsi="Times New Roman"/>
        </w:rPr>
        <w:t xml:space="preserve"> insulin,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insulin </w:t>
      </w:r>
      <w:proofErr w:type="spellStart"/>
      <w:r w:rsidRPr="00194BB1">
        <w:rPr>
          <w:rFonts w:ascii="Times New Roman" w:hAnsi="Times New Roman"/>
        </w:rPr>
        <w:t>karena</w:t>
      </w:r>
      <w:proofErr w:type="spellEnd"/>
      <w:r w:rsidRPr="00194BB1">
        <w:rPr>
          <w:rFonts w:ascii="Times New Roman" w:hAnsi="Times New Roman"/>
        </w:rPr>
        <w:t xml:space="preserve"> </w:t>
      </w:r>
      <w:proofErr w:type="spellStart"/>
      <w:r w:rsidRPr="00194BB1">
        <w:rPr>
          <w:rFonts w:ascii="Times New Roman" w:hAnsi="Times New Roman"/>
        </w:rPr>
        <w:t>itu</w:t>
      </w:r>
      <w:proofErr w:type="spellEnd"/>
      <w:r w:rsidRPr="00194BB1">
        <w:rPr>
          <w:rFonts w:ascii="Times New Roman" w:hAnsi="Times New Roman"/>
        </w:rPr>
        <w:t xml:space="preserve"> </w:t>
      </w:r>
      <w:proofErr w:type="spellStart"/>
      <w:r w:rsidRPr="00194BB1">
        <w:rPr>
          <w:rFonts w:ascii="Times New Roman" w:hAnsi="Times New Roman"/>
        </w:rPr>
        <w:t>disebut</w:t>
      </w:r>
      <w:proofErr w:type="spellEnd"/>
      <w:r w:rsidRPr="00194BB1">
        <w:rPr>
          <w:rFonts w:ascii="Times New Roman" w:hAnsi="Times New Roman"/>
        </w:rPr>
        <w:t xml:space="preserve"> </w:t>
      </w:r>
      <w:r w:rsidRPr="00194BB1">
        <w:rPr>
          <w:rFonts w:ascii="Times New Roman" w:hAnsi="Times New Roman"/>
          <w:i/>
          <w:iCs/>
        </w:rPr>
        <w:t xml:space="preserve">sensitizer insulin </w:t>
      </w:r>
      <w:r w:rsidRPr="00194BB1">
        <w:rPr>
          <w:rFonts w:ascii="Times New Roman" w:hAnsi="Times New Roman"/>
          <w:i/>
          <w:iCs/>
        </w:rPr>
        <w:fldChar w:fldCharType="begin" w:fldLock="1"/>
      </w:r>
      <w:r w:rsidRPr="00194BB1">
        <w:rPr>
          <w:rFonts w:ascii="Times New Roman" w:hAnsi="Times New Roman"/>
          <w:i/>
          <w:iCs/>
        </w:rPr>
        <w:instrText>ADDIN CSL_CITATION {"citationItems":[{"id":"ITEM-1","itemData":{"abstract":"Abstrak Apendisitis akut adalah salah satu masalah kegawatdaruratan bedah yang umum didapatkan di masyarakat. Insiden berkisar 1,5-1,9/1.000 populasi perempuan dan laki-laki umumnya muncul pada dewasa muda, usia 20-30 tahun . Apendisitis terjadi karena proses obstruksi di lumen apendiks, penyebab yang tersering adalah akibat hiperplasia jaringan limfoid. Gejala dan tanda apendisitis umumnya sakit pada perut kuadran kanan bawah disertai mual, muntah, dan tidak nafsu makan. Operasi pada kasus apendisitis akut menduduki salah satu operasi tersering yang dilakukan dalam kasus kegawatdaruratan abdomen (10% dari semua kasus kegawatdaruratan abdomen). Di Amerika Serikat, sebanyak 20.000 apendiktomi dilakukan pada kasus apendisitis akut setiap tahunnya. Misdiagnostik dan penundaan operasi pada apendisitis akut dapat meningkatkan risiko perforasi dan akhirnya menimbulkan peritonitis. Skor Alvarado, pertama kali dijabarkan oleh Alfredo Alvarado pada tahun 1988 adalah skor/penilaian klinis yang digunakan untuk skrining kasus apendisitis akut pada fase awal dan dapat diterapkan secara mudah pada pasien rawat jalan. Skor Alvarado merupakan sistem skoring berdasarkan simptom, pemeriksaan fisik, dan pemeriksaan laboratorium. Kata kunci: apendisitis akut, apendiktomi, sistem skor Application of Alvarado Scoring System in Acute Appendicitis Management Abstract Acute appendicitis is one of common emergency problem in surgery. The incidence is between 1,5-1,9/1.000 in woman and man population, the onset of the disease commonly happen in young adult, at the years 20-30 . The cause of appendicitis due to obstruction process in appendix lumen, mostly because hyperplasia of lymphoid tissue. Symptom and sign typically pain in right lower qguardant of abdomen with nausea, vomiting and anorexia. Operation of acute appendicitis held as one of common operation in acute abdomen emergency (approximately 10 % from all acute abdomen case). In United States of America, about 20.000 appendectomy has done for every year in acute appendicitis case. Missdiagnostic or delayed in operation can increase the perforation risk and eventually come as peritonitis. Alvarado score, first described by Alfredo Alvarado in 1988 is a score/clinical measurement which used for screening in early acute appendicitis, and can be easy applicable for out going patient. Alvarado score is a scoring system relevant with symptom, clinical examination, and laboratory findings.","author":[{"dropping-particle":"","family":"Pramiyati","given":"Titin","non-dropping-particle":"","parse-names":false,"suffix":""}],"container-title":"Convention Center Di Kota Tegal","id":"ITEM-1","issue":"938","issued":{"date-parts":[["2020"]]},"page":"6-37","title":"Tinjauan Pustaka Tinjauan Pustaka","type":"article-journal"},"uris":["http://www.mendeley.com/documents/?uuid=2603421e-f340-465f-8e07-f3bbb5dd65bd"]}],"mendeley":{"formattedCitation":"(Pramiyati, 2020)","plainTextFormattedCitation":"(Pramiyati, 2020)","previouslyFormattedCitation":"(Pramiyati, 2020)"},"properties":{"noteIndex":0},"schema":"https://github.com/citation-style-language/schema/raw/master/csl-citation.json"}</w:instrText>
      </w:r>
      <w:r w:rsidRPr="00194BB1">
        <w:rPr>
          <w:rFonts w:ascii="Times New Roman" w:hAnsi="Times New Roman"/>
          <w:i/>
          <w:iCs/>
        </w:rPr>
        <w:fldChar w:fldCharType="separate"/>
      </w:r>
      <w:r w:rsidRPr="00194BB1">
        <w:rPr>
          <w:rFonts w:ascii="Times New Roman" w:hAnsi="Times New Roman"/>
          <w:iCs/>
          <w:noProof/>
        </w:rPr>
        <w:t>(Pramiyati, 2020)</w:t>
      </w:r>
      <w:r w:rsidRPr="00194BB1">
        <w:rPr>
          <w:rFonts w:ascii="Times New Roman" w:hAnsi="Times New Roman"/>
          <w:i/>
          <w:iCs/>
        </w:rPr>
        <w:fldChar w:fldCharType="end"/>
      </w:r>
      <w:r w:rsidRPr="00194BB1">
        <w:rPr>
          <w:rFonts w:ascii="Times New Roman" w:hAnsi="Times New Roman"/>
          <w:i/>
          <w:iCs/>
        </w:rPr>
        <w:t>.</w:t>
      </w:r>
    </w:p>
    <w:p w14:paraId="0171271D" w14:textId="77777777" w:rsidR="009F2A75" w:rsidRPr="00194BB1" w:rsidRDefault="009F2A75" w:rsidP="001E45E2">
      <w:pPr>
        <w:pStyle w:val="ListParagraph"/>
        <w:spacing w:after="0" w:line="360" w:lineRule="auto"/>
        <w:ind w:left="0" w:firstLine="284"/>
        <w:jc w:val="both"/>
        <w:rPr>
          <w:rFonts w:ascii="Times New Roman" w:hAnsi="Times New Roman"/>
        </w:rPr>
      </w:pPr>
      <w:r w:rsidRPr="00194BB1">
        <w:rPr>
          <w:rFonts w:ascii="Times New Roman" w:hAnsi="Times New Roman"/>
        </w:rPr>
        <w:t xml:space="preserve">Metformin </w:t>
      </w:r>
      <w:proofErr w:type="spellStart"/>
      <w:r w:rsidRPr="00194BB1">
        <w:rPr>
          <w:rFonts w:ascii="Times New Roman" w:hAnsi="Times New Roman"/>
        </w:rPr>
        <w:t>memiliki</w:t>
      </w:r>
      <w:proofErr w:type="spellEnd"/>
      <w:r w:rsidRPr="00194BB1">
        <w:rPr>
          <w:rFonts w:ascii="Times New Roman" w:hAnsi="Times New Roman"/>
        </w:rPr>
        <w:t xml:space="preserve"> </w:t>
      </w:r>
      <w:proofErr w:type="spellStart"/>
      <w:r w:rsidRPr="00194BB1">
        <w:rPr>
          <w:rFonts w:ascii="Times New Roman" w:hAnsi="Times New Roman"/>
        </w:rPr>
        <w:t>mekanisme</w:t>
      </w:r>
      <w:proofErr w:type="spellEnd"/>
      <w:r w:rsidRPr="00194BB1">
        <w:rPr>
          <w:rFonts w:ascii="Times New Roman" w:hAnsi="Times New Roman"/>
        </w:rPr>
        <w:t xml:space="preserve"> </w:t>
      </w:r>
      <w:proofErr w:type="spellStart"/>
      <w:r w:rsidRPr="00194BB1">
        <w:rPr>
          <w:rFonts w:ascii="Times New Roman" w:hAnsi="Times New Roman"/>
        </w:rPr>
        <w:t>aksi</w:t>
      </w:r>
      <w:proofErr w:type="spellEnd"/>
      <w:r w:rsidRPr="00194BB1">
        <w:rPr>
          <w:rFonts w:ascii="Times New Roman" w:hAnsi="Times New Roman"/>
        </w:rPr>
        <w:t xml:space="preserve"> </w:t>
      </w:r>
      <w:proofErr w:type="spellStart"/>
      <w:r w:rsidRPr="00194BB1">
        <w:rPr>
          <w:rFonts w:ascii="Times New Roman" w:hAnsi="Times New Roman"/>
        </w:rPr>
        <w:t>utama</w:t>
      </w:r>
      <w:proofErr w:type="spellEnd"/>
      <w:r w:rsidRPr="00194BB1">
        <w:rPr>
          <w:rFonts w:ascii="Times New Roman" w:hAnsi="Times New Roman"/>
        </w:rPr>
        <w:t xml:space="preserve"> </w:t>
      </w:r>
      <w:proofErr w:type="spellStart"/>
      <w:r w:rsidRPr="00194BB1">
        <w:rPr>
          <w:rFonts w:ascii="Times New Roman" w:hAnsi="Times New Roman"/>
        </w:rPr>
        <w:t>yaitu</w:t>
      </w:r>
      <w:proofErr w:type="spellEnd"/>
      <w:r w:rsidRPr="00194BB1">
        <w:rPr>
          <w:rFonts w:ascii="Times New Roman" w:hAnsi="Times New Roman"/>
        </w:rPr>
        <w:t xml:space="preserve"> </w:t>
      </w:r>
      <w:proofErr w:type="spellStart"/>
      <w:r w:rsidRPr="00194BB1">
        <w:rPr>
          <w:rFonts w:ascii="Times New Roman" w:hAnsi="Times New Roman"/>
        </w:rPr>
        <w:t>menurunkan</w:t>
      </w:r>
      <w:proofErr w:type="spellEnd"/>
      <w:r w:rsidRPr="00194BB1">
        <w:rPr>
          <w:rFonts w:ascii="Times New Roman" w:hAnsi="Times New Roman"/>
        </w:rPr>
        <w:t xml:space="preserve"> </w:t>
      </w:r>
      <w:proofErr w:type="spellStart"/>
      <w:r w:rsidRPr="00194BB1">
        <w:rPr>
          <w:rFonts w:ascii="Times New Roman" w:hAnsi="Times New Roman"/>
        </w:rPr>
        <w:t>kadar</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w:t>
      </w:r>
      <w:proofErr w:type="spellStart"/>
      <w:r w:rsidRPr="00194BB1">
        <w:rPr>
          <w:rFonts w:ascii="Times New Roman" w:hAnsi="Times New Roman"/>
        </w:rPr>
        <w:t>guna</w:t>
      </w:r>
      <w:proofErr w:type="spellEnd"/>
      <w:r w:rsidRPr="00194BB1">
        <w:rPr>
          <w:rFonts w:ascii="Times New Roman" w:hAnsi="Times New Roman"/>
        </w:rPr>
        <w:t xml:space="preserve"> </w:t>
      </w:r>
      <w:proofErr w:type="spellStart"/>
      <w:r w:rsidRPr="00194BB1">
        <w:rPr>
          <w:rFonts w:ascii="Times New Roman" w:hAnsi="Times New Roman"/>
        </w:rPr>
        <w:t>menimbulkan</w:t>
      </w:r>
      <w:proofErr w:type="spellEnd"/>
      <w:r w:rsidRPr="00194BB1">
        <w:rPr>
          <w:rFonts w:ascii="Times New Roman" w:hAnsi="Times New Roman"/>
        </w:rPr>
        <w:t xml:space="preserve"> </w:t>
      </w:r>
      <w:proofErr w:type="spellStart"/>
      <w:r w:rsidRPr="00194BB1">
        <w:rPr>
          <w:rFonts w:ascii="Times New Roman" w:hAnsi="Times New Roman"/>
        </w:rPr>
        <w:t>penurunan</w:t>
      </w:r>
      <w:proofErr w:type="spellEnd"/>
      <w:r w:rsidRPr="00194BB1">
        <w:rPr>
          <w:rFonts w:ascii="Times New Roman" w:hAnsi="Times New Roman"/>
        </w:rPr>
        <w:t xml:space="preserve"> </w:t>
      </w:r>
      <w:proofErr w:type="spellStart"/>
      <w:r w:rsidRPr="00194BB1">
        <w:rPr>
          <w:rFonts w:ascii="Times New Roman" w:hAnsi="Times New Roman"/>
        </w:rPr>
        <w:t>glukoneogenesis</w:t>
      </w:r>
      <w:proofErr w:type="spellEnd"/>
      <w:r w:rsidRPr="00194BB1">
        <w:rPr>
          <w:rFonts w:ascii="Times New Roman" w:hAnsi="Times New Roman"/>
        </w:rPr>
        <w:t xml:space="preserve"> </w:t>
      </w:r>
      <w:proofErr w:type="spellStart"/>
      <w:r w:rsidRPr="00194BB1">
        <w:rPr>
          <w:rFonts w:ascii="Times New Roman" w:hAnsi="Times New Roman"/>
        </w:rPr>
        <w:t>hati</w:t>
      </w:r>
      <w:proofErr w:type="spellEnd"/>
      <w:r w:rsidRPr="00194BB1">
        <w:rPr>
          <w:rFonts w:ascii="Times New Roman" w:hAnsi="Times New Roman"/>
        </w:rPr>
        <w:t xml:space="preserve">. </w:t>
      </w:r>
      <w:proofErr w:type="spellStart"/>
      <w:r w:rsidRPr="00194BB1">
        <w:rPr>
          <w:rFonts w:ascii="Times New Roman" w:hAnsi="Times New Roman"/>
        </w:rPr>
        <w:t>Fosforila</w:t>
      </w:r>
      <w:proofErr w:type="spellEnd"/>
      <w:r w:rsidRPr="00194BB1">
        <w:rPr>
          <w:rFonts w:ascii="Times New Roman" w:hAnsi="Times New Roman"/>
        </w:rPr>
        <w:t xml:space="preserve"> protein </w:t>
      </w:r>
      <w:proofErr w:type="spellStart"/>
      <w:r w:rsidRPr="00194BB1">
        <w:rPr>
          <w:rFonts w:ascii="Times New Roman" w:hAnsi="Times New Roman"/>
        </w:rPr>
        <w:t>menghasilkan</w:t>
      </w:r>
      <w:proofErr w:type="spellEnd"/>
      <w:r w:rsidRPr="00194BB1">
        <w:rPr>
          <w:rFonts w:ascii="Times New Roman" w:hAnsi="Times New Roman"/>
        </w:rPr>
        <w:t xml:space="preserve"> </w:t>
      </w:r>
      <w:proofErr w:type="spellStart"/>
      <w:r w:rsidRPr="00194BB1">
        <w:rPr>
          <w:rFonts w:ascii="Times New Roman" w:hAnsi="Times New Roman"/>
        </w:rPr>
        <w:t>penurunan</w:t>
      </w:r>
      <w:proofErr w:type="spellEnd"/>
      <w:r w:rsidRPr="00194BB1">
        <w:rPr>
          <w:rFonts w:ascii="Times New Roman" w:hAnsi="Times New Roman"/>
        </w:rPr>
        <w:t xml:space="preserve"> </w:t>
      </w:r>
      <w:proofErr w:type="spellStart"/>
      <w:r w:rsidRPr="00194BB1">
        <w:rPr>
          <w:rFonts w:ascii="Times New Roman" w:hAnsi="Times New Roman"/>
        </w:rPr>
        <w:t>ekspresi</w:t>
      </w:r>
      <w:proofErr w:type="spellEnd"/>
      <w:r w:rsidRPr="00194BB1">
        <w:rPr>
          <w:rFonts w:ascii="Times New Roman" w:hAnsi="Times New Roman"/>
        </w:rPr>
        <w:t xml:space="preserve"> gen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glukoneogenesis</w:t>
      </w:r>
      <w:proofErr w:type="spellEnd"/>
      <w:r w:rsidRPr="00194BB1">
        <w:rPr>
          <w:rFonts w:ascii="Times New Roman" w:hAnsi="Times New Roman"/>
        </w:rPr>
        <w:t xml:space="preserve"> dan </w:t>
      </w:r>
      <w:proofErr w:type="spellStart"/>
      <w:r w:rsidRPr="00194BB1">
        <w:rPr>
          <w:rFonts w:ascii="Times New Roman" w:hAnsi="Times New Roman"/>
        </w:rPr>
        <w:t>menurunkan</w:t>
      </w:r>
      <w:proofErr w:type="spellEnd"/>
      <w:r w:rsidRPr="00194BB1">
        <w:rPr>
          <w:rFonts w:ascii="Times New Roman" w:hAnsi="Times New Roman"/>
        </w:rPr>
        <w:t xml:space="preserve"> </w:t>
      </w:r>
      <w:proofErr w:type="spellStart"/>
      <w:r w:rsidRPr="00194BB1">
        <w:rPr>
          <w:rFonts w:ascii="Times New Roman" w:hAnsi="Times New Roman"/>
        </w:rPr>
        <w:t>asam</w:t>
      </w:r>
      <w:proofErr w:type="spellEnd"/>
      <w:r w:rsidRPr="00194BB1">
        <w:rPr>
          <w:rFonts w:ascii="Times New Roman" w:hAnsi="Times New Roman"/>
        </w:rPr>
        <w:t xml:space="preserve"> lemak </w:t>
      </w:r>
      <w:proofErr w:type="spellStart"/>
      <w:r w:rsidRPr="00194BB1">
        <w:rPr>
          <w:rFonts w:ascii="Times New Roman" w:hAnsi="Times New Roman"/>
        </w:rPr>
        <w:t>bebas</w:t>
      </w:r>
      <w:proofErr w:type="spellEnd"/>
      <w:r w:rsidRPr="00194BB1">
        <w:rPr>
          <w:rFonts w:ascii="Times New Roman" w:hAnsi="Times New Roman"/>
        </w:rPr>
        <w:t xml:space="preserve"> </w:t>
      </w:r>
      <w:proofErr w:type="spellStart"/>
      <w:r w:rsidRPr="00194BB1">
        <w:rPr>
          <w:rFonts w:ascii="Times New Roman" w:hAnsi="Times New Roman"/>
        </w:rPr>
        <w:t>hasil</w:t>
      </w:r>
      <w:proofErr w:type="spellEnd"/>
      <w:r w:rsidRPr="00194BB1">
        <w:rPr>
          <w:rFonts w:ascii="Times New Roman" w:hAnsi="Times New Roman"/>
        </w:rPr>
        <w:t xml:space="preserve"> </w:t>
      </w:r>
      <w:proofErr w:type="spellStart"/>
      <w:r w:rsidRPr="00194BB1">
        <w:rPr>
          <w:rFonts w:ascii="Times New Roman" w:hAnsi="Times New Roman"/>
        </w:rPr>
        <w:t>glukoneogenesis</w:t>
      </w:r>
      <w:proofErr w:type="spellEnd"/>
      <w:r w:rsidRPr="00194BB1">
        <w:rPr>
          <w:rFonts w:ascii="Times New Roman" w:hAnsi="Times New Roman"/>
        </w:rPr>
        <w:t xml:space="preserve"> </w:t>
      </w:r>
      <w:proofErr w:type="spellStart"/>
      <w:r w:rsidRPr="00194BB1">
        <w:rPr>
          <w:rFonts w:ascii="Times New Roman" w:hAnsi="Times New Roman"/>
        </w:rPr>
        <w:t>substrat</w:t>
      </w:r>
      <w:proofErr w:type="spellEnd"/>
      <w:r w:rsidRPr="00194BB1">
        <w:rPr>
          <w:rFonts w:ascii="Times New Roman" w:hAnsi="Times New Roman"/>
        </w:rPr>
        <w:t xml:space="preserve">, </w:t>
      </w:r>
      <w:proofErr w:type="spellStart"/>
      <w:r w:rsidRPr="00194BB1">
        <w:rPr>
          <w:rFonts w:ascii="Times New Roman" w:hAnsi="Times New Roman"/>
        </w:rPr>
        <w:t>selain</w:t>
      </w:r>
      <w:proofErr w:type="spellEnd"/>
      <w:r w:rsidRPr="00194BB1">
        <w:rPr>
          <w:rFonts w:ascii="Times New Roman" w:hAnsi="Times New Roman"/>
        </w:rPr>
        <w:t xml:space="preserve"> </w:t>
      </w:r>
      <w:proofErr w:type="spellStart"/>
      <w:r w:rsidRPr="00194BB1">
        <w:rPr>
          <w:rFonts w:ascii="Times New Roman" w:hAnsi="Times New Roman"/>
        </w:rPr>
        <w:t>itu</w:t>
      </w:r>
      <w:proofErr w:type="spellEnd"/>
      <w:r w:rsidRPr="00194BB1">
        <w:rPr>
          <w:rFonts w:ascii="Times New Roman" w:hAnsi="Times New Roman"/>
        </w:rPr>
        <w:t xml:space="preserve"> metformin juga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meningkatkan</w:t>
      </w:r>
      <w:proofErr w:type="spellEnd"/>
      <w:r w:rsidRPr="00194BB1">
        <w:rPr>
          <w:rFonts w:ascii="Times New Roman" w:hAnsi="Times New Roman"/>
        </w:rPr>
        <w:t xml:space="preserve"> </w:t>
      </w:r>
      <w:r w:rsidRPr="00194BB1">
        <w:rPr>
          <w:rFonts w:ascii="Times New Roman" w:hAnsi="Times New Roman"/>
          <w:i/>
          <w:iCs/>
        </w:rPr>
        <w:t xml:space="preserve">insulin-mediated </w:t>
      </w:r>
      <w:proofErr w:type="spellStart"/>
      <w:r w:rsidRPr="00194BB1">
        <w:rPr>
          <w:rFonts w:ascii="Times New Roman" w:hAnsi="Times New Roman"/>
          <w:i/>
          <w:iCs/>
        </w:rPr>
        <w:t>glukose</w:t>
      </w:r>
      <w:proofErr w:type="spellEnd"/>
      <w:r w:rsidRPr="00194BB1">
        <w:rPr>
          <w:rFonts w:ascii="Times New Roman" w:hAnsi="Times New Roman"/>
          <w:i/>
          <w:iCs/>
        </w:rPr>
        <w:t xml:space="preserve"> uptake</w:t>
      </w:r>
      <w:r w:rsidRPr="00194BB1">
        <w:rPr>
          <w:rFonts w:ascii="Times New Roman" w:hAnsi="Times New Roman"/>
        </w:rPr>
        <w:t xml:space="preserve"> di </w:t>
      </w:r>
      <w:proofErr w:type="spellStart"/>
      <w:r w:rsidRPr="00194BB1">
        <w:rPr>
          <w:rFonts w:ascii="Times New Roman" w:hAnsi="Times New Roman"/>
        </w:rPr>
        <w:t>jaringan</w:t>
      </w:r>
      <w:proofErr w:type="spellEnd"/>
      <w:r w:rsidRPr="00194BB1">
        <w:rPr>
          <w:rFonts w:ascii="Times New Roman" w:hAnsi="Times New Roman"/>
        </w:rPr>
        <w:t xml:space="preserve"> </w:t>
      </w:r>
      <w:proofErr w:type="spellStart"/>
      <w:r w:rsidRPr="00194BB1">
        <w:rPr>
          <w:rFonts w:ascii="Times New Roman" w:hAnsi="Times New Roman"/>
        </w:rPr>
        <w:t>perifer</w:t>
      </w:r>
      <w:proofErr w:type="spellEnd"/>
      <w:r w:rsidRPr="00194BB1">
        <w:rPr>
          <w:rFonts w:ascii="Times New Roman" w:hAnsi="Times New Roman"/>
        </w:rPr>
        <w:t xml:space="preserve">. Metformin juga </w:t>
      </w:r>
      <w:proofErr w:type="spellStart"/>
      <w:r w:rsidRPr="00194BB1">
        <w:rPr>
          <w:rFonts w:ascii="Times New Roman" w:hAnsi="Times New Roman"/>
        </w:rPr>
        <w:t>mengaktifkan</w:t>
      </w:r>
      <w:proofErr w:type="spellEnd"/>
      <w:r w:rsidRPr="00194BB1">
        <w:rPr>
          <w:rFonts w:ascii="Times New Roman" w:hAnsi="Times New Roman"/>
        </w:rPr>
        <w:t xml:space="preserve"> </w:t>
      </w:r>
      <w:proofErr w:type="spellStart"/>
      <w:r w:rsidRPr="00194BB1">
        <w:rPr>
          <w:rFonts w:ascii="Times New Roman" w:hAnsi="Times New Roman"/>
        </w:rPr>
        <w:t>enzim</w:t>
      </w:r>
      <w:proofErr w:type="spellEnd"/>
      <w:r w:rsidRPr="00194BB1">
        <w:rPr>
          <w:rFonts w:ascii="Times New Roman" w:hAnsi="Times New Roman"/>
        </w:rPr>
        <w:t xml:space="preserve"> adenosine monophosphate kinase (AMPK)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menghasilkan</w:t>
      </w:r>
      <w:proofErr w:type="spellEnd"/>
      <w:r w:rsidRPr="00194BB1">
        <w:rPr>
          <w:rFonts w:ascii="Times New Roman" w:hAnsi="Times New Roman"/>
        </w:rPr>
        <w:t xml:space="preserve"> </w:t>
      </w:r>
      <w:proofErr w:type="spellStart"/>
      <w:r w:rsidRPr="00194BB1">
        <w:rPr>
          <w:rFonts w:ascii="Times New Roman" w:hAnsi="Times New Roman"/>
        </w:rPr>
        <w:t>penghambatan</w:t>
      </w:r>
      <w:proofErr w:type="spellEnd"/>
      <w:r w:rsidRPr="00194BB1">
        <w:rPr>
          <w:rFonts w:ascii="Times New Roman" w:hAnsi="Times New Roman"/>
        </w:rPr>
        <w:t xml:space="preserve"> </w:t>
      </w:r>
      <w:proofErr w:type="spellStart"/>
      <w:r w:rsidRPr="00194BB1">
        <w:rPr>
          <w:rFonts w:ascii="Times New Roman" w:hAnsi="Times New Roman"/>
        </w:rPr>
        <w:t>enzim</w:t>
      </w:r>
      <w:proofErr w:type="spellEnd"/>
      <w:r w:rsidRPr="00194BB1">
        <w:rPr>
          <w:rFonts w:ascii="Times New Roman" w:hAnsi="Times New Roman"/>
        </w:rPr>
        <w:t xml:space="preserve"> yang </w:t>
      </w:r>
      <w:proofErr w:type="spellStart"/>
      <w:r w:rsidRPr="00194BB1">
        <w:rPr>
          <w:rFonts w:ascii="Times New Roman" w:hAnsi="Times New Roman"/>
        </w:rPr>
        <w:t>terlibat</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glukogenesis</w:t>
      </w:r>
      <w:proofErr w:type="spellEnd"/>
      <w:r w:rsidRPr="00194BB1">
        <w:rPr>
          <w:rFonts w:ascii="Times New Roman" w:hAnsi="Times New Roman"/>
        </w:rPr>
        <w:t xml:space="preserve"> dan </w:t>
      </w:r>
      <w:proofErr w:type="spellStart"/>
      <w:r w:rsidRPr="00194BB1">
        <w:rPr>
          <w:rFonts w:ascii="Times New Roman" w:hAnsi="Times New Roman"/>
        </w:rPr>
        <w:t>sintesis</w:t>
      </w:r>
      <w:proofErr w:type="spellEnd"/>
      <w:r w:rsidRPr="00194BB1">
        <w:rPr>
          <w:rFonts w:ascii="Times New Roman" w:hAnsi="Times New Roman"/>
        </w:rPr>
        <w:t xml:space="preserve"> </w:t>
      </w:r>
      <w:proofErr w:type="spellStart"/>
      <w:r w:rsidRPr="00194BB1">
        <w:rPr>
          <w:rFonts w:ascii="Times New Roman" w:hAnsi="Times New Roman"/>
        </w:rPr>
        <w:t>glikogen</w:t>
      </w:r>
      <w:proofErr w:type="spellEnd"/>
      <w:r w:rsidRPr="00194BB1">
        <w:rPr>
          <w:rFonts w:ascii="Times New Roman" w:hAnsi="Times New Roman"/>
        </w:rPr>
        <w:t xml:space="preserve"> di </w:t>
      </w:r>
      <w:proofErr w:type="spellStart"/>
      <w:r w:rsidRPr="00194BB1">
        <w:rPr>
          <w:rFonts w:ascii="Times New Roman" w:hAnsi="Times New Roman"/>
        </w:rPr>
        <w:t>hati</w:t>
      </w:r>
      <w:proofErr w:type="spellEnd"/>
      <w:r w:rsidRPr="00194BB1">
        <w:rPr>
          <w:rFonts w:ascii="Times New Roman" w:hAnsi="Times New Roman"/>
        </w:rPr>
        <w:t xml:space="preserve"> </w:t>
      </w:r>
      <w:proofErr w:type="spellStart"/>
      <w:r w:rsidRPr="00194BB1">
        <w:rPr>
          <w:rFonts w:ascii="Times New Roman" w:hAnsi="Times New Roman"/>
        </w:rPr>
        <w:t>sambil</w:t>
      </w:r>
      <w:proofErr w:type="spellEnd"/>
      <w:r w:rsidRPr="00194BB1">
        <w:rPr>
          <w:rFonts w:ascii="Times New Roman" w:hAnsi="Times New Roman"/>
        </w:rPr>
        <w:t xml:space="preserve"> </w:t>
      </w:r>
      <w:proofErr w:type="spellStart"/>
      <w:r w:rsidRPr="00194BB1">
        <w:rPr>
          <w:rFonts w:ascii="Times New Roman" w:hAnsi="Times New Roman"/>
        </w:rPr>
        <w:t>merangsang</w:t>
      </w:r>
      <w:proofErr w:type="spellEnd"/>
      <w:r w:rsidRPr="00194BB1">
        <w:rPr>
          <w:rFonts w:ascii="Times New Roman" w:hAnsi="Times New Roman"/>
        </w:rPr>
        <w:t xml:space="preserve"> </w:t>
      </w:r>
      <w:proofErr w:type="spellStart"/>
      <w:r w:rsidRPr="00194BB1">
        <w:rPr>
          <w:rFonts w:ascii="Times New Roman" w:hAnsi="Times New Roman"/>
        </w:rPr>
        <w:t>sinyal</w:t>
      </w:r>
      <w:proofErr w:type="spellEnd"/>
      <w:r w:rsidRPr="00194BB1">
        <w:rPr>
          <w:rFonts w:ascii="Times New Roman" w:hAnsi="Times New Roman"/>
        </w:rPr>
        <w:t xml:space="preserve"> insulin dan </w:t>
      </w:r>
      <w:proofErr w:type="spellStart"/>
      <w:r w:rsidRPr="00194BB1">
        <w:rPr>
          <w:rFonts w:ascii="Times New Roman" w:hAnsi="Times New Roman"/>
        </w:rPr>
        <w:t>transportasi</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di </w:t>
      </w:r>
      <w:proofErr w:type="spellStart"/>
      <w:r w:rsidRPr="00194BB1">
        <w:rPr>
          <w:rFonts w:ascii="Times New Roman" w:hAnsi="Times New Roman"/>
        </w:rPr>
        <w:t>otot-otot</w:t>
      </w:r>
      <w:proofErr w:type="spellEnd"/>
      <w:r w:rsidRPr="00194BB1">
        <w:rPr>
          <w:rFonts w:ascii="Times New Roman" w:hAnsi="Times New Roman"/>
        </w:rPr>
        <w:t xml:space="preserve">, AMPK </w:t>
      </w:r>
      <w:proofErr w:type="spellStart"/>
      <w:r w:rsidRPr="00194BB1">
        <w:rPr>
          <w:rFonts w:ascii="Times New Roman" w:hAnsi="Times New Roman"/>
        </w:rPr>
        <w:t>mengatur</w:t>
      </w:r>
      <w:proofErr w:type="spellEnd"/>
      <w:r w:rsidRPr="00194BB1">
        <w:rPr>
          <w:rFonts w:ascii="Times New Roman" w:hAnsi="Times New Roman"/>
        </w:rPr>
        <w:t xml:space="preserve"> </w:t>
      </w:r>
      <w:proofErr w:type="spellStart"/>
      <w:r w:rsidRPr="00194BB1">
        <w:rPr>
          <w:rFonts w:ascii="Times New Roman" w:hAnsi="Times New Roman"/>
        </w:rPr>
        <w:t>metabolisme</w:t>
      </w:r>
      <w:proofErr w:type="spellEnd"/>
      <w:r w:rsidRPr="00194BB1">
        <w:rPr>
          <w:rFonts w:ascii="Times New Roman" w:hAnsi="Times New Roman"/>
        </w:rPr>
        <w:t xml:space="preserve"> </w:t>
      </w:r>
      <w:proofErr w:type="spellStart"/>
      <w:r w:rsidRPr="00194BB1">
        <w:rPr>
          <w:rFonts w:ascii="Times New Roman" w:hAnsi="Times New Roman"/>
        </w:rPr>
        <w:t>sel</w:t>
      </w:r>
      <w:proofErr w:type="spellEnd"/>
      <w:r w:rsidRPr="00194BB1">
        <w:rPr>
          <w:rFonts w:ascii="Times New Roman" w:hAnsi="Times New Roman"/>
        </w:rPr>
        <w:t xml:space="preserve"> dan organ </w:t>
      </w:r>
      <w:proofErr w:type="spellStart"/>
      <w:r w:rsidRPr="00194BB1">
        <w:rPr>
          <w:rFonts w:ascii="Times New Roman" w:hAnsi="Times New Roman"/>
        </w:rPr>
        <w:t>serta</w:t>
      </w:r>
      <w:proofErr w:type="spellEnd"/>
      <w:r w:rsidRPr="00194BB1">
        <w:rPr>
          <w:rFonts w:ascii="Times New Roman" w:hAnsi="Times New Roman"/>
        </w:rPr>
        <w:t xml:space="preserve"> </w:t>
      </w:r>
      <w:proofErr w:type="spellStart"/>
      <w:r w:rsidRPr="00194BB1">
        <w:rPr>
          <w:rFonts w:ascii="Times New Roman" w:hAnsi="Times New Roman"/>
        </w:rPr>
        <w:t>penurunan</w:t>
      </w:r>
      <w:proofErr w:type="spellEnd"/>
      <w:r w:rsidRPr="00194BB1">
        <w:rPr>
          <w:rFonts w:ascii="Times New Roman" w:hAnsi="Times New Roman"/>
        </w:rPr>
        <w:t xml:space="preserve"> </w:t>
      </w:r>
      <w:proofErr w:type="spellStart"/>
      <w:r w:rsidRPr="00194BB1">
        <w:rPr>
          <w:rFonts w:ascii="Times New Roman" w:hAnsi="Times New Roman"/>
        </w:rPr>
        <w:t>energi</w:t>
      </w:r>
      <w:proofErr w:type="spellEnd"/>
      <w:r w:rsidRPr="00194BB1">
        <w:rPr>
          <w:rFonts w:ascii="Times New Roman" w:hAnsi="Times New Roman"/>
        </w:rPr>
        <w:t xml:space="preserve"> </w:t>
      </w:r>
      <w:proofErr w:type="spellStart"/>
      <w:r w:rsidRPr="00194BB1">
        <w:rPr>
          <w:rFonts w:ascii="Times New Roman" w:hAnsi="Times New Roman"/>
        </w:rPr>
        <w:t>hati</w:t>
      </w:r>
      <w:proofErr w:type="spellEnd"/>
      <w:r w:rsidRPr="00194BB1">
        <w:rPr>
          <w:rFonts w:ascii="Times New Roman" w:hAnsi="Times New Roman"/>
        </w:rPr>
        <w:t xml:space="preserve"> </w:t>
      </w:r>
      <w:proofErr w:type="spellStart"/>
      <w:r w:rsidRPr="00194BB1">
        <w:rPr>
          <w:rFonts w:ascii="Times New Roman" w:hAnsi="Times New Roman"/>
        </w:rPr>
        <w:t>mengarah</w:t>
      </w:r>
      <w:proofErr w:type="spellEnd"/>
      <w:r w:rsidRPr="00194BB1">
        <w:rPr>
          <w:rFonts w:ascii="Times New Roman" w:hAnsi="Times New Roman"/>
        </w:rPr>
        <w:t xml:space="preserve"> pada </w:t>
      </w:r>
      <w:proofErr w:type="spellStart"/>
      <w:r w:rsidRPr="00194BB1">
        <w:rPr>
          <w:rFonts w:ascii="Times New Roman" w:hAnsi="Times New Roman"/>
        </w:rPr>
        <w:t>aktivasi</w:t>
      </w:r>
      <w:proofErr w:type="spellEnd"/>
      <w:r w:rsidRPr="00194BB1">
        <w:rPr>
          <w:rFonts w:ascii="Times New Roman" w:hAnsi="Times New Roman"/>
        </w:rPr>
        <w:t xml:space="preserve"> AMPK. Metformin juga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pembuangan</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w:t>
      </w:r>
      <w:proofErr w:type="spellStart"/>
      <w:r w:rsidRPr="00194BB1">
        <w:rPr>
          <w:rFonts w:ascii="Times New Roman" w:hAnsi="Times New Roman"/>
        </w:rPr>
        <w:t>perifer</w:t>
      </w:r>
      <w:proofErr w:type="spellEnd"/>
      <w:r w:rsidRPr="00194BB1">
        <w:rPr>
          <w:rFonts w:ascii="Times New Roman" w:hAnsi="Times New Roman"/>
        </w:rPr>
        <w:t xml:space="preserve"> yang </w:t>
      </w:r>
      <w:proofErr w:type="spellStart"/>
      <w:r w:rsidRPr="00194BB1">
        <w:rPr>
          <w:rFonts w:ascii="Times New Roman" w:hAnsi="Times New Roman"/>
        </w:rPr>
        <w:t>timbul</w:t>
      </w:r>
      <w:proofErr w:type="spellEnd"/>
      <w:r w:rsidRPr="00194BB1">
        <w:rPr>
          <w:rFonts w:ascii="Times New Roman" w:hAnsi="Times New Roman"/>
        </w:rPr>
        <w:t xml:space="preserve"> </w:t>
      </w:r>
      <w:proofErr w:type="spellStart"/>
      <w:r w:rsidRPr="00194BB1">
        <w:rPr>
          <w:rFonts w:ascii="Times New Roman" w:hAnsi="Times New Roman"/>
        </w:rPr>
        <w:t>sebagian</w:t>
      </w:r>
      <w:proofErr w:type="spellEnd"/>
      <w:r w:rsidRPr="00194BB1">
        <w:rPr>
          <w:rFonts w:ascii="Times New Roman" w:hAnsi="Times New Roman"/>
        </w:rPr>
        <w:t xml:space="preserve"> </w:t>
      </w:r>
      <w:proofErr w:type="spellStart"/>
      <w:r w:rsidRPr="00194BB1">
        <w:rPr>
          <w:rFonts w:ascii="Times New Roman" w:hAnsi="Times New Roman"/>
        </w:rPr>
        <w:t>besar</w:t>
      </w:r>
      <w:proofErr w:type="spellEnd"/>
      <w:r w:rsidRPr="00194BB1">
        <w:rPr>
          <w:rFonts w:ascii="Times New Roman" w:hAnsi="Times New Roman"/>
        </w:rPr>
        <w:t xml:space="preserve"> </w:t>
      </w:r>
      <w:proofErr w:type="spellStart"/>
      <w:r w:rsidRPr="00194BB1">
        <w:rPr>
          <w:rFonts w:ascii="Times New Roman" w:hAnsi="Times New Roman"/>
        </w:rPr>
        <w:t>melalui</w:t>
      </w:r>
      <w:proofErr w:type="spellEnd"/>
      <w:r w:rsidRPr="00194BB1">
        <w:rPr>
          <w:rFonts w:ascii="Times New Roman" w:hAnsi="Times New Roman"/>
        </w:rPr>
        <w:t xml:space="preserve"> </w:t>
      </w:r>
      <w:proofErr w:type="spellStart"/>
      <w:r w:rsidRPr="00194BB1">
        <w:rPr>
          <w:rFonts w:ascii="Times New Roman" w:hAnsi="Times New Roman"/>
        </w:rPr>
        <w:t>peningkatan</w:t>
      </w:r>
      <w:proofErr w:type="spellEnd"/>
      <w:r w:rsidRPr="00194BB1">
        <w:rPr>
          <w:rFonts w:ascii="Times New Roman" w:hAnsi="Times New Roman"/>
        </w:rPr>
        <w:t xml:space="preserve"> non-</w:t>
      </w:r>
      <w:proofErr w:type="spellStart"/>
      <w:r w:rsidRPr="00194BB1">
        <w:rPr>
          <w:rFonts w:ascii="Times New Roman" w:hAnsi="Times New Roman"/>
        </w:rPr>
        <w:t>oksidatif</w:t>
      </w:r>
      <w:proofErr w:type="spellEnd"/>
      <w:r w:rsidRPr="00194BB1">
        <w:rPr>
          <w:rFonts w:ascii="Times New Roman" w:hAnsi="Times New Roman"/>
        </w:rPr>
        <w:t xml:space="preserve"> </w:t>
      </w:r>
      <w:proofErr w:type="spellStart"/>
      <w:r w:rsidRPr="00194BB1">
        <w:rPr>
          <w:rFonts w:ascii="Times New Roman" w:hAnsi="Times New Roman"/>
        </w:rPr>
        <w:t>pembuagan</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w:t>
      </w:r>
      <w:proofErr w:type="spellStart"/>
      <w:r w:rsidRPr="00194BB1">
        <w:rPr>
          <w:rFonts w:ascii="Times New Roman" w:hAnsi="Times New Roman"/>
        </w:rPr>
        <w:t>ke</w:t>
      </w:r>
      <w:proofErr w:type="spellEnd"/>
      <w:r w:rsidRPr="00194BB1">
        <w:rPr>
          <w:rFonts w:ascii="Times New Roman" w:hAnsi="Times New Roman"/>
        </w:rPr>
        <w:t xml:space="preserve"> </w:t>
      </w:r>
      <w:proofErr w:type="spellStart"/>
      <w:r w:rsidRPr="00194BB1">
        <w:rPr>
          <w:rFonts w:ascii="Times New Roman" w:hAnsi="Times New Roman"/>
        </w:rPr>
        <w:t>otot</w:t>
      </w:r>
      <w:proofErr w:type="spellEnd"/>
      <w:r w:rsidRPr="00194BB1">
        <w:rPr>
          <w:rFonts w:ascii="Times New Roman" w:hAnsi="Times New Roman"/>
        </w:rPr>
        <w:t xml:space="preserve"> </w:t>
      </w:r>
      <w:proofErr w:type="spellStart"/>
      <w:r w:rsidRPr="00194BB1">
        <w:rPr>
          <w:rFonts w:ascii="Times New Roman" w:hAnsi="Times New Roman"/>
        </w:rPr>
        <w:t>rangka</w:t>
      </w:r>
      <w:proofErr w:type="spellEnd"/>
      <w:r w:rsidRPr="00194BB1">
        <w:rPr>
          <w:rFonts w:ascii="Times New Roman" w:hAnsi="Times New Roman"/>
        </w:rPr>
        <w:t xml:space="preserve">, </w:t>
      </w:r>
      <w:proofErr w:type="spellStart"/>
      <w:r w:rsidRPr="00194BB1">
        <w:rPr>
          <w:rFonts w:ascii="Times New Roman" w:hAnsi="Times New Roman"/>
        </w:rPr>
        <w:t>biasanya</w:t>
      </w:r>
      <w:proofErr w:type="spellEnd"/>
      <w:r w:rsidRPr="00194BB1">
        <w:rPr>
          <w:rFonts w:ascii="Times New Roman" w:hAnsi="Times New Roman"/>
        </w:rPr>
        <w:t xml:space="preserve"> </w:t>
      </w:r>
      <w:proofErr w:type="spellStart"/>
      <w:r w:rsidRPr="00194BB1">
        <w:rPr>
          <w:rFonts w:ascii="Times New Roman" w:hAnsi="Times New Roman"/>
        </w:rPr>
        <w:t>tidak</w:t>
      </w:r>
      <w:proofErr w:type="spellEnd"/>
      <w:r w:rsidRPr="00194BB1">
        <w:rPr>
          <w:rFonts w:ascii="Times New Roman" w:hAnsi="Times New Roman"/>
        </w:rPr>
        <w:t xml:space="preserve"> </w:t>
      </w:r>
      <w:proofErr w:type="spellStart"/>
      <w:r w:rsidRPr="00194BB1">
        <w:rPr>
          <w:rFonts w:ascii="Times New Roman" w:hAnsi="Times New Roman"/>
        </w:rPr>
        <w:t>menyebabkan</w:t>
      </w:r>
      <w:proofErr w:type="spellEnd"/>
      <w:r w:rsidRPr="00194BB1">
        <w:rPr>
          <w:rFonts w:ascii="Times New Roman" w:hAnsi="Times New Roman"/>
        </w:rPr>
        <w:t xml:space="preserve"> </w:t>
      </w:r>
      <w:proofErr w:type="spellStart"/>
      <w:r w:rsidRPr="00194BB1">
        <w:rPr>
          <w:rFonts w:ascii="Times New Roman" w:hAnsi="Times New Roman"/>
        </w:rPr>
        <w:t>hipoglikemia</w:t>
      </w:r>
      <w:proofErr w:type="spellEnd"/>
      <w:r w:rsidRPr="00194BB1">
        <w:rPr>
          <w:rFonts w:ascii="Times New Roman" w:hAnsi="Times New Roman"/>
        </w:rPr>
        <w:t xml:space="preserve"> oleh </w:t>
      </w:r>
      <w:proofErr w:type="spellStart"/>
      <w:r w:rsidRPr="00194BB1">
        <w:rPr>
          <w:rFonts w:ascii="Times New Roman" w:hAnsi="Times New Roman"/>
        </w:rPr>
        <w:t>karena</w:t>
      </w:r>
      <w:proofErr w:type="spellEnd"/>
      <w:r w:rsidRPr="00194BB1">
        <w:rPr>
          <w:rFonts w:ascii="Times New Roman" w:hAnsi="Times New Roman"/>
        </w:rPr>
        <w:t xml:space="preserve"> </w:t>
      </w:r>
      <w:proofErr w:type="spellStart"/>
      <w:r w:rsidRPr="00194BB1">
        <w:rPr>
          <w:rFonts w:ascii="Times New Roman" w:hAnsi="Times New Roman"/>
        </w:rPr>
        <w:t>itu</w:t>
      </w:r>
      <w:proofErr w:type="spellEnd"/>
      <w:r w:rsidRPr="00194BB1">
        <w:rPr>
          <w:rFonts w:ascii="Times New Roman" w:hAnsi="Times New Roman"/>
        </w:rPr>
        <w:t xml:space="preserve"> metformin </w:t>
      </w:r>
      <w:proofErr w:type="spellStart"/>
      <w:r w:rsidRPr="00194BB1">
        <w:rPr>
          <w:rFonts w:ascii="Times New Roman" w:hAnsi="Times New Roman"/>
        </w:rPr>
        <w:t>dianggap</w:t>
      </w:r>
      <w:proofErr w:type="spellEnd"/>
      <w:r w:rsidRPr="00194BB1">
        <w:rPr>
          <w:rFonts w:ascii="Times New Roman" w:hAnsi="Times New Roman"/>
        </w:rPr>
        <w:t xml:space="preserve"> </w:t>
      </w:r>
      <w:proofErr w:type="spellStart"/>
      <w:r w:rsidRPr="00194BB1">
        <w:rPr>
          <w:rFonts w:ascii="Times New Roman" w:hAnsi="Times New Roman"/>
        </w:rPr>
        <w:t>sebagai</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antidiabetes</w:t>
      </w:r>
      <w:proofErr w:type="spellEnd"/>
      <w:r w:rsidRPr="00194BB1">
        <w:rPr>
          <w:rFonts w:ascii="Times New Roman" w:hAnsi="Times New Roman"/>
        </w:rPr>
        <w:t xml:space="preserve"> yang </w:t>
      </w:r>
      <w:proofErr w:type="spellStart"/>
      <w:r w:rsidRPr="00194BB1">
        <w:rPr>
          <w:rFonts w:ascii="Times New Roman" w:hAnsi="Times New Roman"/>
        </w:rPr>
        <w:t>unik</w:t>
      </w:r>
      <w:proofErr w:type="spellEnd"/>
      <w:r w:rsidRPr="00194BB1">
        <w:rPr>
          <w:rFonts w:ascii="Times New Roman" w:hAnsi="Times New Roman"/>
        </w:rPr>
        <w:t xml:space="preserve"> </w:t>
      </w:r>
      <w:r w:rsidRPr="00194BB1">
        <w:rPr>
          <w:rFonts w:ascii="Times New Roman" w:hAnsi="Times New Roman"/>
        </w:rPr>
        <w:fldChar w:fldCharType="begin" w:fldLock="1"/>
      </w:r>
      <w:r w:rsidRPr="00194BB1">
        <w:rPr>
          <w:rFonts w:ascii="Times New Roman" w:hAnsi="Times New Roman"/>
        </w:rPr>
        <w:instrText>ADDIN CSL_CITATION {"citationItems":[{"id":"ITEM-1","itemData":{"abstract":"Abstrak Apendisitis akut adalah salah satu masalah kegawatdaruratan bedah yang umum didapatkan di masyarakat. Insiden berkisar 1,5-1,9/1.000 populasi perempuan dan laki-laki umumnya muncul pada dewasa muda, usia 20-30 tahun . Apendisitis terjadi karena proses obstruksi di lumen apendiks, penyebab yang tersering adalah akibat hiperplasia jaringan limfoid. Gejala dan tanda apendisitis umumnya sakit pada perut kuadran kanan bawah disertai mual, muntah, dan tidak nafsu makan. Operasi pada kasus apendisitis akut menduduki salah satu operasi tersering yang dilakukan dalam kasus kegawatdaruratan abdomen (10% dari semua kasus kegawatdaruratan abdomen). Di Amerika Serikat, sebanyak 20.000 apendiktomi dilakukan pada kasus apendisitis akut setiap tahunnya. Misdiagnostik dan penundaan operasi pada apendisitis akut dapat meningkatkan risiko perforasi dan akhirnya menimbulkan peritonitis. Skor Alvarado, pertama kali dijabarkan oleh Alfredo Alvarado pada tahun 1988 adalah skor/penilaian klinis yang digunakan untuk skrining kasus apendisitis akut pada fase awal dan dapat diterapkan secara mudah pada pasien rawat jalan. Skor Alvarado merupakan sistem skoring berdasarkan simptom, pemeriksaan fisik, dan pemeriksaan laboratorium. Kata kunci: apendisitis akut, apendiktomi, sistem skor Application of Alvarado Scoring System in Acute Appendicitis Management Abstract Acute appendicitis is one of common emergency problem in surgery. The incidence is between 1,5-1,9/1.000 in woman and man population, the onset of the disease commonly happen in young adult, at the years 20-30 . The cause of appendicitis due to obstruction process in appendix lumen, mostly because hyperplasia of lymphoid tissue. Symptom and sign typically pain in right lower qguardant of abdomen with nausea, vomiting and anorexia. Operation of acute appendicitis held as one of common operation in acute abdomen emergency (approximately 10 % from all acute abdomen case). In United States of America, about 20.000 appendectomy has done for every year in acute appendicitis case. Missdiagnostic or delayed in operation can increase the perforation risk and eventually come as peritonitis. Alvarado score, first described by Alfredo Alvarado in 1988 is a score/clinical measurement which used for screening in early acute appendicitis, and can be easy applicable for out going patient. Alvarado score is a scoring system relevant with symptom, clinical examination, and laboratory findings.","author":[{"dropping-particle":"","family":"Pramiyati","given":"Titin","non-dropping-particle":"","parse-names":false,"suffix":""}],"container-title":"Convention Center Di Kota Tegal","id":"ITEM-1","issue":"938","issued":{"date-parts":[["2020"]]},"page":"6-37","title":"Tinjauan Pustaka Tinjauan Pustaka","type":"article-journal"},"uris":["http://www.mendeley.com/documents/?uuid=2603421e-f340-465f-8e07-f3bbb5dd65bd"]}],"mendeley":{"formattedCitation":"(Pramiyati, 2020)","plainTextFormattedCitation":"(Pramiyati, 2020)","previouslyFormattedCitation":"(Pramiyati, 2020)"},"properties":{"noteIndex":0},"schema":"https://github.com/citation-style-language/schema/raw/master/csl-citation.json"}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(Pramiyati, 2020)</w:t>
      </w:r>
      <w:r w:rsidRPr="00194BB1">
        <w:rPr>
          <w:rFonts w:ascii="Times New Roman" w:hAnsi="Times New Roman"/>
        </w:rPr>
        <w:fldChar w:fldCharType="end"/>
      </w:r>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metformin </w:t>
      </w:r>
      <w:proofErr w:type="spellStart"/>
      <w:r w:rsidRPr="00194BB1">
        <w:rPr>
          <w:rFonts w:ascii="Times New Roman" w:hAnsi="Times New Roman"/>
        </w:rPr>
        <w:t>berkisar</w:t>
      </w:r>
      <w:proofErr w:type="spellEnd"/>
      <w:r w:rsidRPr="00194BB1">
        <w:rPr>
          <w:rFonts w:ascii="Times New Roman" w:hAnsi="Times New Roman"/>
        </w:rPr>
        <w:t xml:space="preserve"> </w:t>
      </w:r>
      <w:proofErr w:type="spellStart"/>
      <w:r w:rsidRPr="00194BB1">
        <w:rPr>
          <w:rFonts w:ascii="Times New Roman" w:hAnsi="Times New Roman"/>
        </w:rPr>
        <w:t>dari</w:t>
      </w:r>
      <w:proofErr w:type="spellEnd"/>
      <w:r w:rsidRPr="00194BB1">
        <w:rPr>
          <w:rFonts w:ascii="Times New Roman" w:hAnsi="Times New Roman"/>
        </w:rPr>
        <w:t xml:space="preserve"> 500 mg </w:t>
      </w:r>
      <w:proofErr w:type="spellStart"/>
      <w:r w:rsidRPr="00194BB1">
        <w:rPr>
          <w:rFonts w:ascii="Times New Roman" w:hAnsi="Times New Roman"/>
        </w:rPr>
        <w:t>sampai</w:t>
      </w:r>
      <w:proofErr w:type="spellEnd"/>
      <w:r w:rsidRPr="00194BB1">
        <w:rPr>
          <w:rFonts w:ascii="Times New Roman" w:hAnsi="Times New Roman"/>
        </w:rPr>
        <w:t xml:space="preserve"> </w:t>
      </w:r>
      <w:proofErr w:type="spellStart"/>
      <w:r w:rsidRPr="00194BB1">
        <w:rPr>
          <w:rFonts w:ascii="Times New Roman" w:hAnsi="Times New Roman"/>
        </w:rPr>
        <w:t>maksimal</w:t>
      </w:r>
      <w:proofErr w:type="spellEnd"/>
      <w:r w:rsidRPr="00194BB1">
        <w:rPr>
          <w:rFonts w:ascii="Times New Roman" w:hAnsi="Times New Roman"/>
        </w:rPr>
        <w:t xml:space="preserve"> </w:t>
      </w:r>
      <w:proofErr w:type="spellStart"/>
      <w:r w:rsidRPr="00194BB1">
        <w:rPr>
          <w:rFonts w:ascii="Times New Roman" w:hAnsi="Times New Roman"/>
        </w:rPr>
        <w:t>sebesar</w:t>
      </w:r>
      <w:proofErr w:type="spellEnd"/>
      <w:r w:rsidRPr="00194BB1">
        <w:rPr>
          <w:rFonts w:ascii="Times New Roman" w:hAnsi="Times New Roman"/>
        </w:rPr>
        <w:t xml:space="preserve"> 2,25 gram per </w:t>
      </w:r>
      <w:proofErr w:type="spellStart"/>
      <w:r w:rsidRPr="00194BB1">
        <w:rPr>
          <w:rFonts w:ascii="Times New Roman" w:hAnsi="Times New Roman"/>
        </w:rPr>
        <w:t>hari</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anjuran</w:t>
      </w:r>
      <w:proofErr w:type="spellEnd"/>
      <w:r w:rsidRPr="00194BB1">
        <w:rPr>
          <w:rFonts w:ascii="Times New Roman" w:hAnsi="Times New Roman"/>
        </w:rPr>
        <w:t xml:space="preserve">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memberikan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w:t>
      </w:r>
      <w:proofErr w:type="spellStart"/>
      <w:r w:rsidRPr="00194BB1">
        <w:rPr>
          <w:rFonts w:ascii="Times New Roman" w:hAnsi="Times New Roman"/>
        </w:rPr>
        <w:t>efektif</w:t>
      </w:r>
      <w:proofErr w:type="spellEnd"/>
      <w:r w:rsidRPr="00194BB1">
        <w:rPr>
          <w:rFonts w:ascii="Times New Roman" w:hAnsi="Times New Roman"/>
        </w:rPr>
        <w:t xml:space="preserve"> </w:t>
      </w:r>
      <w:proofErr w:type="spellStart"/>
      <w:r w:rsidRPr="00194BB1">
        <w:rPr>
          <w:rFonts w:ascii="Times New Roman" w:hAnsi="Times New Roman"/>
        </w:rPr>
        <w:t>terkecil</w:t>
      </w:r>
      <w:proofErr w:type="spellEnd"/>
      <w:r w:rsidRPr="00194BB1">
        <w:rPr>
          <w:rFonts w:ascii="Times New Roman" w:hAnsi="Times New Roman"/>
        </w:rPr>
        <w:t xml:space="preserve">. </w:t>
      </w:r>
      <w:proofErr w:type="spellStart"/>
      <w:r w:rsidRPr="00194BB1">
        <w:rPr>
          <w:rFonts w:ascii="Times New Roman" w:hAnsi="Times New Roman"/>
        </w:rPr>
        <w:t>Patokan</w:t>
      </w:r>
      <w:proofErr w:type="spellEnd"/>
      <w:r w:rsidRPr="00194BB1">
        <w:rPr>
          <w:rFonts w:ascii="Times New Roman" w:hAnsi="Times New Roman"/>
        </w:rPr>
        <w:t xml:space="preserve"> yang </w:t>
      </w:r>
      <w:proofErr w:type="spellStart"/>
      <w:r w:rsidRPr="00194BB1">
        <w:rPr>
          <w:rFonts w:ascii="Times New Roman" w:hAnsi="Times New Roman"/>
        </w:rPr>
        <w:t>umum</w:t>
      </w:r>
      <w:proofErr w:type="spellEnd"/>
      <w:r w:rsidRPr="00194BB1">
        <w:rPr>
          <w:rFonts w:ascii="Times New Roman" w:hAnsi="Times New Roman"/>
        </w:rPr>
        <w:t xml:space="preserve"> </w:t>
      </w:r>
      <w:proofErr w:type="spellStart"/>
      <w:r w:rsidRPr="00194BB1">
        <w:rPr>
          <w:rFonts w:ascii="Times New Roman" w:hAnsi="Times New Roman"/>
        </w:rPr>
        <w:t>digunakan</w:t>
      </w:r>
      <w:proofErr w:type="spellEnd"/>
      <w:r w:rsidRPr="00194BB1">
        <w:rPr>
          <w:rFonts w:ascii="Times New Roman" w:hAnsi="Times New Roman"/>
        </w:rPr>
        <w:t xml:space="preserve"> </w:t>
      </w:r>
      <w:proofErr w:type="spellStart"/>
      <w:r w:rsidRPr="00194BB1">
        <w:rPr>
          <w:rFonts w:ascii="Times New Roman" w:hAnsi="Times New Roman"/>
        </w:rPr>
        <w:t>adalah</w:t>
      </w:r>
      <w:proofErr w:type="spellEnd"/>
      <w:r w:rsidRPr="00194BB1">
        <w:rPr>
          <w:rFonts w:ascii="Times New Roman" w:hAnsi="Times New Roman"/>
        </w:rPr>
        <w:t xml:space="preserve"> </w:t>
      </w:r>
      <w:proofErr w:type="spellStart"/>
      <w:r w:rsidRPr="00194BB1">
        <w:rPr>
          <w:rFonts w:ascii="Times New Roman" w:hAnsi="Times New Roman"/>
        </w:rPr>
        <w:t>memulai</w:t>
      </w:r>
      <w:proofErr w:type="spellEnd"/>
      <w:r w:rsidRPr="00194BB1">
        <w:rPr>
          <w:rFonts w:ascii="Times New Roman" w:hAnsi="Times New Roman"/>
        </w:rPr>
        <w:t xml:space="preserve"> </w:t>
      </w:r>
      <w:proofErr w:type="spellStart"/>
      <w:r w:rsidRPr="00194BB1">
        <w:rPr>
          <w:rFonts w:ascii="Times New Roman" w:hAnsi="Times New Roman"/>
        </w:rPr>
        <w:t>pemberian</w:t>
      </w:r>
      <w:proofErr w:type="spellEnd"/>
      <w:r w:rsidRPr="00194BB1">
        <w:rPr>
          <w:rFonts w:ascii="Times New Roman" w:hAnsi="Times New Roman"/>
        </w:rPr>
        <w:t xml:space="preserve"> metformin </w:t>
      </w:r>
      <w:proofErr w:type="spellStart"/>
      <w:r w:rsidRPr="00194BB1">
        <w:rPr>
          <w:rFonts w:ascii="Times New Roman" w:hAnsi="Times New Roman"/>
        </w:rPr>
        <w:t>dengan</w:t>
      </w:r>
      <w:proofErr w:type="spellEnd"/>
      <w:r w:rsidRPr="00194BB1">
        <w:rPr>
          <w:rFonts w:ascii="Times New Roman" w:hAnsi="Times New Roman"/>
        </w:rPr>
        <w:t xml:space="preserve"> tablet 500 mg </w:t>
      </w:r>
      <w:proofErr w:type="spellStart"/>
      <w:r w:rsidRPr="00194BB1">
        <w:rPr>
          <w:rFonts w:ascii="Times New Roman" w:hAnsi="Times New Roman"/>
        </w:rPr>
        <w:t>sekali</w:t>
      </w:r>
      <w:proofErr w:type="spellEnd"/>
      <w:r w:rsidRPr="00194BB1">
        <w:rPr>
          <w:rFonts w:ascii="Times New Roman" w:hAnsi="Times New Roman"/>
        </w:rPr>
        <w:t xml:space="preserve"> </w:t>
      </w:r>
      <w:proofErr w:type="spellStart"/>
      <w:r w:rsidRPr="00194BB1">
        <w:rPr>
          <w:rFonts w:ascii="Times New Roman" w:hAnsi="Times New Roman"/>
        </w:rPr>
        <w:t>sehari</w:t>
      </w:r>
      <w:proofErr w:type="spellEnd"/>
      <w:r w:rsidRPr="00194BB1">
        <w:rPr>
          <w:rFonts w:ascii="Times New Roman" w:hAnsi="Times New Roman"/>
        </w:rPr>
        <w:t xml:space="preserve"> </w:t>
      </w:r>
      <w:proofErr w:type="spellStart"/>
      <w:r w:rsidRPr="00194BB1">
        <w:rPr>
          <w:rFonts w:ascii="Times New Roman" w:hAnsi="Times New Roman"/>
        </w:rPr>
        <w:t>ketika</w:t>
      </w:r>
      <w:proofErr w:type="spellEnd"/>
      <w:r w:rsidRPr="00194BB1">
        <w:rPr>
          <w:rFonts w:ascii="Times New Roman" w:hAnsi="Times New Roman"/>
        </w:rPr>
        <w:t xml:space="preserve"> </w:t>
      </w:r>
      <w:proofErr w:type="spellStart"/>
      <w:r w:rsidRPr="00194BB1">
        <w:rPr>
          <w:rFonts w:ascii="Times New Roman" w:hAnsi="Times New Roman"/>
        </w:rPr>
        <w:t>sarapan</w:t>
      </w:r>
      <w:proofErr w:type="spellEnd"/>
      <w:r w:rsidRPr="00194BB1">
        <w:rPr>
          <w:rFonts w:ascii="Times New Roman" w:hAnsi="Times New Roman"/>
        </w:rPr>
        <w:t xml:space="preserve"> </w:t>
      </w:r>
      <w:proofErr w:type="spellStart"/>
      <w:r w:rsidRPr="00194BB1">
        <w:rPr>
          <w:rFonts w:ascii="Times New Roman" w:hAnsi="Times New Roman"/>
        </w:rPr>
        <w:t>selama</w:t>
      </w:r>
      <w:proofErr w:type="spellEnd"/>
      <w:r w:rsidRPr="00194BB1">
        <w:rPr>
          <w:rFonts w:ascii="Times New Roman" w:hAnsi="Times New Roman"/>
        </w:rPr>
        <w:t xml:space="preserve"> </w:t>
      </w:r>
      <w:proofErr w:type="spellStart"/>
      <w:r w:rsidRPr="00194BB1">
        <w:rPr>
          <w:rFonts w:ascii="Times New Roman" w:hAnsi="Times New Roman"/>
        </w:rPr>
        <w:t>beberapa</w:t>
      </w:r>
      <w:proofErr w:type="spellEnd"/>
      <w:r w:rsidRPr="00194BB1">
        <w:rPr>
          <w:rFonts w:ascii="Times New Roman" w:hAnsi="Times New Roman"/>
        </w:rPr>
        <w:t xml:space="preserve"> </w:t>
      </w:r>
      <w:proofErr w:type="spellStart"/>
      <w:r w:rsidRPr="00194BB1">
        <w:rPr>
          <w:rFonts w:ascii="Times New Roman" w:hAnsi="Times New Roman"/>
        </w:rPr>
        <w:t>hari</w:t>
      </w:r>
      <w:proofErr w:type="spellEnd"/>
      <w:r w:rsidRPr="00194BB1">
        <w:rPr>
          <w:rFonts w:ascii="Times New Roman" w:hAnsi="Times New Roman"/>
        </w:rPr>
        <w:t xml:space="preserve">. Jika </w:t>
      </w:r>
      <w:proofErr w:type="spellStart"/>
      <w:r w:rsidRPr="00194BB1">
        <w:rPr>
          <w:rFonts w:ascii="Times New Roman" w:hAnsi="Times New Roman"/>
        </w:rPr>
        <w:t>hal</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ditoleransi</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baik</w:t>
      </w:r>
      <w:proofErr w:type="spellEnd"/>
      <w:r w:rsidRPr="00194BB1">
        <w:rPr>
          <w:rFonts w:ascii="Times New Roman" w:hAnsi="Times New Roman"/>
        </w:rPr>
        <w:t xml:space="preserve"> </w:t>
      </w:r>
      <w:proofErr w:type="spellStart"/>
      <w:r w:rsidRPr="00194BB1">
        <w:rPr>
          <w:rFonts w:ascii="Times New Roman" w:hAnsi="Times New Roman"/>
        </w:rPr>
        <w:t>tanpa</w:t>
      </w:r>
      <w:proofErr w:type="spellEnd"/>
      <w:r w:rsidRPr="00194BB1">
        <w:rPr>
          <w:rFonts w:ascii="Times New Roman" w:hAnsi="Times New Roman"/>
        </w:rPr>
        <w:t xml:space="preserve"> </w:t>
      </w:r>
      <w:proofErr w:type="spellStart"/>
      <w:r w:rsidRPr="00194BB1">
        <w:rPr>
          <w:rFonts w:ascii="Times New Roman" w:hAnsi="Times New Roman"/>
        </w:rPr>
        <w:t>menimbulkan</w:t>
      </w:r>
      <w:proofErr w:type="spellEnd"/>
      <w:r w:rsidRPr="00194BB1">
        <w:rPr>
          <w:rFonts w:ascii="Times New Roman" w:hAnsi="Times New Roman"/>
        </w:rPr>
        <w:t xml:space="preserve"> </w:t>
      </w:r>
      <w:proofErr w:type="spellStart"/>
      <w:r w:rsidRPr="00194BB1">
        <w:rPr>
          <w:rFonts w:ascii="Times New Roman" w:hAnsi="Times New Roman"/>
        </w:rPr>
        <w:t>ketidaknyamanan</w:t>
      </w:r>
      <w:proofErr w:type="spellEnd"/>
      <w:r w:rsidRPr="00194BB1">
        <w:rPr>
          <w:rFonts w:ascii="Times New Roman" w:hAnsi="Times New Roman"/>
        </w:rPr>
        <w:t xml:space="preserve"> pada </w:t>
      </w:r>
      <w:proofErr w:type="spellStart"/>
      <w:r w:rsidRPr="00194BB1">
        <w:rPr>
          <w:rFonts w:ascii="Times New Roman" w:hAnsi="Times New Roman"/>
        </w:rPr>
        <w:t>saluran</w:t>
      </w:r>
      <w:proofErr w:type="spellEnd"/>
      <w:r w:rsidRPr="00194BB1">
        <w:rPr>
          <w:rFonts w:ascii="Times New Roman" w:hAnsi="Times New Roman"/>
        </w:rPr>
        <w:t xml:space="preserve"> </w:t>
      </w:r>
      <w:proofErr w:type="spellStart"/>
      <w:r w:rsidRPr="00194BB1">
        <w:rPr>
          <w:rFonts w:ascii="Times New Roman" w:hAnsi="Times New Roman"/>
        </w:rPr>
        <w:t>cerna</w:t>
      </w:r>
      <w:proofErr w:type="spellEnd"/>
      <w:r w:rsidRPr="00194BB1">
        <w:rPr>
          <w:rFonts w:ascii="Times New Roman" w:hAnsi="Times New Roman"/>
        </w:rPr>
        <w:t xml:space="preserve"> dan </w:t>
      </w:r>
      <w:proofErr w:type="spellStart"/>
      <w:r w:rsidRPr="00194BB1">
        <w:rPr>
          <w:rFonts w:ascii="Times New Roman" w:hAnsi="Times New Roman"/>
        </w:rPr>
        <w:t>hiperglikemia</w:t>
      </w:r>
      <w:proofErr w:type="spellEnd"/>
      <w:r w:rsidRPr="00194BB1">
        <w:rPr>
          <w:rFonts w:ascii="Times New Roman" w:hAnsi="Times New Roman"/>
        </w:rPr>
        <w:t xml:space="preserve"> </w:t>
      </w:r>
      <w:proofErr w:type="spellStart"/>
      <w:r w:rsidRPr="00194BB1">
        <w:rPr>
          <w:rFonts w:ascii="Times New Roman" w:hAnsi="Times New Roman"/>
        </w:rPr>
        <w:t>maka</w:t>
      </w:r>
      <w:proofErr w:type="spellEnd"/>
      <w:r w:rsidRPr="00194BB1">
        <w:rPr>
          <w:rFonts w:ascii="Times New Roman" w:hAnsi="Times New Roman"/>
        </w:rPr>
        <w:t xml:space="preserve"> </w:t>
      </w:r>
      <w:proofErr w:type="spellStart"/>
      <w:r w:rsidRPr="00194BB1">
        <w:rPr>
          <w:rFonts w:ascii="Times New Roman" w:hAnsi="Times New Roman"/>
        </w:rPr>
        <w:t>pemberian</w:t>
      </w:r>
      <w:proofErr w:type="spellEnd"/>
      <w:r w:rsidRPr="00194BB1">
        <w:rPr>
          <w:rFonts w:ascii="Times New Roman" w:hAnsi="Times New Roman"/>
        </w:rPr>
        <w:t xml:space="preserve"> metformin yang </w:t>
      </w:r>
      <w:proofErr w:type="spellStart"/>
      <w:r w:rsidRPr="00194BB1">
        <w:rPr>
          <w:rFonts w:ascii="Times New Roman" w:hAnsi="Times New Roman"/>
        </w:rPr>
        <w:t>ke</w:t>
      </w:r>
      <w:proofErr w:type="spellEnd"/>
      <w:r w:rsidRPr="00194BB1">
        <w:rPr>
          <w:rFonts w:ascii="Times New Roman" w:hAnsi="Times New Roman"/>
        </w:rPr>
        <w:t xml:space="preserve"> 2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yang </w:t>
      </w:r>
      <w:proofErr w:type="spellStart"/>
      <w:r w:rsidRPr="00194BB1">
        <w:rPr>
          <w:rFonts w:ascii="Times New Roman" w:hAnsi="Times New Roman"/>
        </w:rPr>
        <w:t>sama</w:t>
      </w:r>
      <w:proofErr w:type="spellEnd"/>
      <w:r w:rsidRPr="00194BB1">
        <w:rPr>
          <w:rFonts w:ascii="Times New Roman" w:hAnsi="Times New Roman"/>
        </w:rPr>
        <w:t xml:space="preserve">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diberikan</w:t>
      </w:r>
      <w:proofErr w:type="spellEnd"/>
      <w:r w:rsidRPr="00194BB1">
        <w:rPr>
          <w:rFonts w:ascii="Times New Roman" w:hAnsi="Times New Roman"/>
        </w:rPr>
        <w:t xml:space="preserve"> pada </w:t>
      </w:r>
      <w:proofErr w:type="spellStart"/>
      <w:r w:rsidRPr="00194BB1">
        <w:rPr>
          <w:rFonts w:ascii="Times New Roman" w:hAnsi="Times New Roman"/>
        </w:rPr>
        <w:t>waktu</w:t>
      </w:r>
      <w:proofErr w:type="spellEnd"/>
      <w:r w:rsidRPr="00194BB1">
        <w:rPr>
          <w:rFonts w:ascii="Times New Roman" w:hAnsi="Times New Roman"/>
        </w:rPr>
        <w:t xml:space="preserve"> </w:t>
      </w:r>
      <w:proofErr w:type="spellStart"/>
      <w:r w:rsidRPr="00194BB1">
        <w:rPr>
          <w:rFonts w:ascii="Times New Roman" w:hAnsi="Times New Roman"/>
        </w:rPr>
        <w:t>makan</w:t>
      </w:r>
      <w:proofErr w:type="spellEnd"/>
      <w:r w:rsidRPr="00194BB1">
        <w:rPr>
          <w:rFonts w:ascii="Times New Roman" w:hAnsi="Times New Roman"/>
        </w:rPr>
        <w:t xml:space="preserve"> </w:t>
      </w:r>
      <w:proofErr w:type="spellStart"/>
      <w:r w:rsidRPr="00194BB1">
        <w:rPr>
          <w:rFonts w:ascii="Times New Roman" w:hAnsi="Times New Roman"/>
        </w:rPr>
        <w:t>malam</w:t>
      </w:r>
      <w:proofErr w:type="spellEnd"/>
      <w:r w:rsidRPr="00194BB1">
        <w:rPr>
          <w:rFonts w:ascii="Times New Roman" w:hAnsi="Times New Roman"/>
        </w:rPr>
        <w:t xml:space="preserve">. Jika </w:t>
      </w:r>
      <w:proofErr w:type="spellStart"/>
      <w:r w:rsidRPr="00194BB1">
        <w:rPr>
          <w:rFonts w:ascii="Times New Roman" w:hAnsi="Times New Roman"/>
        </w:rPr>
        <w:t>peningkatan</w:t>
      </w:r>
      <w:proofErr w:type="spellEnd"/>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w:t>
      </w:r>
      <w:proofErr w:type="spellStart"/>
      <w:r w:rsidRPr="00194BB1">
        <w:rPr>
          <w:rFonts w:ascii="Times New Roman" w:hAnsi="Times New Roman"/>
        </w:rPr>
        <w:t>lanjut</w:t>
      </w:r>
      <w:proofErr w:type="spellEnd"/>
      <w:r w:rsidRPr="00194BB1">
        <w:rPr>
          <w:rFonts w:ascii="Times New Roman" w:hAnsi="Times New Roman"/>
        </w:rPr>
        <w:t xml:space="preserve"> </w:t>
      </w:r>
      <w:proofErr w:type="spellStart"/>
      <w:r w:rsidRPr="00194BB1">
        <w:rPr>
          <w:rFonts w:ascii="Times New Roman" w:hAnsi="Times New Roman"/>
        </w:rPr>
        <w:t>diperlukan</w:t>
      </w:r>
      <w:proofErr w:type="spellEnd"/>
      <w:r w:rsidRPr="00194BB1">
        <w:rPr>
          <w:rFonts w:ascii="Times New Roman" w:hAnsi="Times New Roman"/>
        </w:rPr>
        <w:t xml:space="preserve"> </w:t>
      </w:r>
      <w:proofErr w:type="spellStart"/>
      <w:r w:rsidRPr="00194BB1">
        <w:rPr>
          <w:rFonts w:ascii="Times New Roman" w:hAnsi="Times New Roman"/>
        </w:rPr>
        <w:t>setelah</w:t>
      </w:r>
      <w:proofErr w:type="spellEnd"/>
      <w:r w:rsidRPr="00194BB1">
        <w:rPr>
          <w:rFonts w:ascii="Times New Roman" w:hAnsi="Times New Roman"/>
        </w:rPr>
        <w:t xml:space="preserve"> </w:t>
      </w:r>
      <w:proofErr w:type="spellStart"/>
      <w:r w:rsidRPr="00194BB1">
        <w:rPr>
          <w:rFonts w:ascii="Times New Roman" w:hAnsi="Times New Roman"/>
        </w:rPr>
        <w:t>satu</w:t>
      </w:r>
      <w:proofErr w:type="spellEnd"/>
      <w:r w:rsidRPr="00194BB1">
        <w:rPr>
          <w:rFonts w:ascii="Times New Roman" w:hAnsi="Times New Roman"/>
        </w:rPr>
        <w:t xml:space="preserve"> </w:t>
      </w:r>
      <w:proofErr w:type="spellStart"/>
      <w:r w:rsidRPr="00194BB1">
        <w:rPr>
          <w:rFonts w:ascii="Times New Roman" w:hAnsi="Times New Roman"/>
        </w:rPr>
        <w:t>minggu</w:t>
      </w:r>
      <w:proofErr w:type="spellEnd"/>
      <w:r w:rsidRPr="00194BB1">
        <w:rPr>
          <w:rFonts w:ascii="Times New Roman" w:hAnsi="Times New Roman"/>
        </w:rPr>
        <w:t xml:space="preserve"> </w:t>
      </w:r>
      <w:proofErr w:type="spellStart"/>
      <w:r w:rsidRPr="00194BB1">
        <w:rPr>
          <w:rFonts w:ascii="Times New Roman" w:hAnsi="Times New Roman"/>
        </w:rPr>
        <w:t>pengunaan</w:t>
      </w:r>
      <w:proofErr w:type="spellEnd"/>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w:t>
      </w:r>
      <w:proofErr w:type="spellStart"/>
      <w:r w:rsidRPr="00194BB1">
        <w:rPr>
          <w:rFonts w:ascii="Times New Roman" w:hAnsi="Times New Roman"/>
        </w:rPr>
        <w:t>pertama</w:t>
      </w:r>
      <w:proofErr w:type="spellEnd"/>
      <w:r w:rsidRPr="00194BB1">
        <w:rPr>
          <w:rFonts w:ascii="Times New Roman" w:hAnsi="Times New Roman"/>
        </w:rPr>
        <w:t xml:space="preserve"> </w:t>
      </w:r>
      <w:proofErr w:type="spellStart"/>
      <w:r w:rsidRPr="00194BB1">
        <w:rPr>
          <w:rFonts w:ascii="Times New Roman" w:hAnsi="Times New Roman"/>
        </w:rPr>
        <w:t>maka</w:t>
      </w:r>
      <w:proofErr w:type="spellEnd"/>
      <w:r w:rsidRPr="00194BB1">
        <w:rPr>
          <w:rFonts w:ascii="Times New Roman" w:hAnsi="Times New Roman"/>
        </w:rPr>
        <w:t xml:space="preserve"> di </w:t>
      </w:r>
      <w:proofErr w:type="spellStart"/>
      <w:r w:rsidRPr="00194BB1">
        <w:rPr>
          <w:rFonts w:ascii="Times New Roman" w:hAnsi="Times New Roman"/>
        </w:rPr>
        <w:t>lakukan</w:t>
      </w:r>
      <w:proofErr w:type="spellEnd"/>
      <w:r w:rsidRPr="00194BB1">
        <w:rPr>
          <w:rFonts w:ascii="Times New Roman" w:hAnsi="Times New Roman"/>
        </w:rPr>
        <w:t xml:space="preserve"> </w:t>
      </w:r>
      <w:proofErr w:type="spellStart"/>
      <w:r w:rsidRPr="00194BB1">
        <w:rPr>
          <w:rFonts w:ascii="Times New Roman" w:hAnsi="Times New Roman"/>
        </w:rPr>
        <w:t>penambahan</w:t>
      </w:r>
      <w:proofErr w:type="spellEnd"/>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yang </w:t>
      </w:r>
      <w:proofErr w:type="spellStart"/>
      <w:r w:rsidRPr="00194BB1">
        <w:rPr>
          <w:rFonts w:ascii="Times New Roman" w:hAnsi="Times New Roman"/>
        </w:rPr>
        <w:t>lebih</w:t>
      </w:r>
      <w:proofErr w:type="spellEnd"/>
      <w:r w:rsidRPr="00194BB1">
        <w:rPr>
          <w:rFonts w:ascii="Times New Roman" w:hAnsi="Times New Roman"/>
        </w:rPr>
        <w:t xml:space="preserve"> </w:t>
      </w:r>
      <w:proofErr w:type="spellStart"/>
      <w:r w:rsidRPr="00194BB1">
        <w:rPr>
          <w:rFonts w:ascii="Times New Roman" w:hAnsi="Times New Roman"/>
        </w:rPr>
        <w:t>bila</w:t>
      </w:r>
      <w:proofErr w:type="spellEnd"/>
      <w:r w:rsidRPr="00194BB1">
        <w:rPr>
          <w:rFonts w:ascii="Times New Roman" w:hAnsi="Times New Roman"/>
        </w:rPr>
        <w:t xml:space="preserve"> </w:t>
      </w:r>
      <w:proofErr w:type="spellStart"/>
      <w:r w:rsidRPr="00194BB1">
        <w:rPr>
          <w:rFonts w:ascii="Times New Roman" w:hAnsi="Times New Roman"/>
        </w:rPr>
        <w:t>diperlukan</w:t>
      </w:r>
      <w:proofErr w:type="spellEnd"/>
      <w:r w:rsidRPr="00194BB1">
        <w:rPr>
          <w:rFonts w:ascii="Times New Roman" w:hAnsi="Times New Roman"/>
        </w:rPr>
        <w:t xml:space="preserve">. </w:t>
      </w:r>
      <w:proofErr w:type="spellStart"/>
      <w:r w:rsidRPr="00194BB1">
        <w:rPr>
          <w:rFonts w:ascii="Times New Roman" w:hAnsi="Times New Roman"/>
        </w:rPr>
        <w:t>Kontrol</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yang </w:t>
      </w:r>
      <w:proofErr w:type="spellStart"/>
      <w:r w:rsidRPr="00194BB1">
        <w:rPr>
          <w:rFonts w:ascii="Times New Roman" w:hAnsi="Times New Roman"/>
        </w:rPr>
        <w:t>adekuat</w:t>
      </w:r>
      <w:proofErr w:type="spellEnd"/>
      <w:r w:rsidRPr="00194BB1">
        <w:rPr>
          <w:rFonts w:ascii="Times New Roman" w:hAnsi="Times New Roman"/>
        </w:rPr>
        <w:t xml:space="preserve"> </w:t>
      </w:r>
      <w:proofErr w:type="spellStart"/>
      <w:r w:rsidRPr="00194BB1">
        <w:rPr>
          <w:rFonts w:ascii="Times New Roman" w:hAnsi="Times New Roman"/>
        </w:rPr>
        <w:t>baru</w:t>
      </w:r>
      <w:proofErr w:type="spellEnd"/>
      <w:r w:rsidRPr="00194BB1">
        <w:rPr>
          <w:rFonts w:ascii="Times New Roman" w:hAnsi="Times New Roman"/>
        </w:rPr>
        <w:t xml:space="preserve">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terjadi</w:t>
      </w:r>
      <w:proofErr w:type="spellEnd"/>
      <w:r w:rsidRPr="00194BB1">
        <w:rPr>
          <w:rFonts w:ascii="Times New Roman" w:hAnsi="Times New Roman"/>
        </w:rPr>
        <w:t xml:space="preserve"> </w:t>
      </w:r>
      <w:proofErr w:type="spellStart"/>
      <w:r w:rsidRPr="00194BB1">
        <w:rPr>
          <w:rFonts w:ascii="Times New Roman" w:hAnsi="Times New Roman"/>
        </w:rPr>
        <w:t>setelah</w:t>
      </w:r>
      <w:proofErr w:type="spellEnd"/>
      <w:r w:rsidRPr="00194BB1">
        <w:rPr>
          <w:rFonts w:ascii="Times New Roman" w:hAnsi="Times New Roman"/>
        </w:rPr>
        <w:t xml:space="preserve"> 1-2 </w:t>
      </w:r>
      <w:proofErr w:type="spellStart"/>
      <w:r w:rsidRPr="00194BB1">
        <w:rPr>
          <w:rFonts w:ascii="Times New Roman" w:hAnsi="Times New Roman"/>
        </w:rPr>
        <w:t>minggu</w:t>
      </w:r>
      <w:proofErr w:type="spellEnd"/>
      <w:r w:rsidRPr="00194BB1">
        <w:rPr>
          <w:rFonts w:ascii="Times New Roman" w:hAnsi="Times New Roman"/>
        </w:rPr>
        <w:t xml:space="preserve"> </w:t>
      </w:r>
      <w:proofErr w:type="spellStart"/>
      <w:r w:rsidRPr="00194BB1">
        <w:rPr>
          <w:rFonts w:ascii="Times New Roman" w:hAnsi="Times New Roman"/>
        </w:rPr>
        <w:t>pengobatan</w:t>
      </w:r>
      <w:proofErr w:type="spellEnd"/>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w:t>
      </w:r>
      <w:proofErr w:type="spellStart"/>
      <w:r w:rsidRPr="00194BB1">
        <w:rPr>
          <w:rFonts w:ascii="Times New Roman" w:hAnsi="Times New Roman"/>
        </w:rPr>
        <w:t>pemberian</w:t>
      </w:r>
      <w:proofErr w:type="spellEnd"/>
      <w:r w:rsidRPr="00194BB1">
        <w:rPr>
          <w:rFonts w:ascii="Times New Roman" w:hAnsi="Times New Roman"/>
        </w:rPr>
        <w:t xml:space="preserve"> </w:t>
      </w:r>
      <w:proofErr w:type="spellStart"/>
      <w:r w:rsidRPr="00194BB1">
        <w:rPr>
          <w:rFonts w:ascii="Times New Roman" w:hAnsi="Times New Roman"/>
        </w:rPr>
        <w:t>harus</w:t>
      </w:r>
      <w:proofErr w:type="spellEnd"/>
      <w:r w:rsidRPr="00194BB1">
        <w:rPr>
          <w:rFonts w:ascii="Times New Roman" w:hAnsi="Times New Roman"/>
        </w:rPr>
        <w:t xml:space="preserve"> </w:t>
      </w:r>
      <w:proofErr w:type="spellStart"/>
      <w:r w:rsidRPr="00194BB1">
        <w:rPr>
          <w:rFonts w:ascii="Times New Roman" w:hAnsi="Times New Roman"/>
        </w:rPr>
        <w:t>selalu</w:t>
      </w:r>
      <w:proofErr w:type="spellEnd"/>
      <w:r w:rsidRPr="00194BB1">
        <w:rPr>
          <w:rFonts w:ascii="Times New Roman" w:hAnsi="Times New Roman"/>
        </w:rPr>
        <w:t xml:space="preserve"> </w:t>
      </w:r>
      <w:proofErr w:type="spellStart"/>
      <w:r w:rsidRPr="00194BB1">
        <w:rPr>
          <w:rFonts w:ascii="Times New Roman" w:hAnsi="Times New Roman"/>
        </w:rPr>
        <w:t>dibagi</w:t>
      </w:r>
      <w:proofErr w:type="spellEnd"/>
      <w:r w:rsidRPr="00194BB1">
        <w:rPr>
          <w:rFonts w:ascii="Times New Roman" w:hAnsi="Times New Roman"/>
        </w:rPr>
        <w:t xml:space="preserve"> </w:t>
      </w:r>
      <w:proofErr w:type="spellStart"/>
      <w:r w:rsidRPr="00194BB1">
        <w:rPr>
          <w:rFonts w:ascii="Times New Roman" w:hAnsi="Times New Roman"/>
        </w:rPr>
        <w:t>karena</w:t>
      </w:r>
      <w:proofErr w:type="spellEnd"/>
      <w:r w:rsidRPr="00194BB1">
        <w:rPr>
          <w:rFonts w:ascii="Times New Roman" w:hAnsi="Times New Roman"/>
        </w:rPr>
        <w:t xml:space="preserve"> </w:t>
      </w:r>
      <w:proofErr w:type="spellStart"/>
      <w:r w:rsidRPr="00194BB1">
        <w:rPr>
          <w:rFonts w:ascii="Times New Roman" w:hAnsi="Times New Roman"/>
        </w:rPr>
        <w:t>masuknya</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lebih</w:t>
      </w:r>
      <w:proofErr w:type="spellEnd"/>
      <w:r w:rsidRPr="00194BB1">
        <w:rPr>
          <w:rFonts w:ascii="Times New Roman" w:hAnsi="Times New Roman"/>
        </w:rPr>
        <w:t xml:space="preserve"> </w:t>
      </w:r>
      <w:proofErr w:type="spellStart"/>
      <w:r w:rsidRPr="00194BB1">
        <w:rPr>
          <w:rFonts w:ascii="Times New Roman" w:hAnsi="Times New Roman"/>
        </w:rPr>
        <w:t>dari</w:t>
      </w:r>
      <w:proofErr w:type="spellEnd"/>
      <w:r w:rsidRPr="00194BB1">
        <w:rPr>
          <w:rFonts w:ascii="Times New Roman" w:hAnsi="Times New Roman"/>
        </w:rPr>
        <w:t xml:space="preserve"> 1000 mg pada </w:t>
      </w:r>
      <w:proofErr w:type="spellStart"/>
      <w:r w:rsidRPr="00194BB1">
        <w:rPr>
          <w:rFonts w:ascii="Times New Roman" w:hAnsi="Times New Roman"/>
        </w:rPr>
        <w:t>satu</w:t>
      </w:r>
      <w:proofErr w:type="spellEnd"/>
      <w:r w:rsidRPr="00194BB1">
        <w:rPr>
          <w:rFonts w:ascii="Times New Roman" w:hAnsi="Times New Roman"/>
        </w:rPr>
        <w:t xml:space="preserve"> </w:t>
      </w:r>
      <w:proofErr w:type="spellStart"/>
      <w:r w:rsidRPr="00194BB1">
        <w:rPr>
          <w:rFonts w:ascii="Times New Roman" w:hAnsi="Times New Roman"/>
        </w:rPr>
        <w:t>waktu</w:t>
      </w:r>
      <w:proofErr w:type="spellEnd"/>
      <w:r w:rsidRPr="00194BB1">
        <w:rPr>
          <w:rFonts w:ascii="Times New Roman" w:hAnsi="Times New Roman"/>
        </w:rPr>
        <w:t xml:space="preserve"> </w:t>
      </w:r>
      <w:proofErr w:type="spellStart"/>
      <w:r w:rsidRPr="00194BB1">
        <w:rPr>
          <w:rFonts w:ascii="Times New Roman" w:hAnsi="Times New Roman"/>
        </w:rPr>
        <w:t>biasanya</w:t>
      </w:r>
      <w:proofErr w:type="spellEnd"/>
      <w:r w:rsidRPr="00194BB1">
        <w:rPr>
          <w:rFonts w:ascii="Times New Roman" w:hAnsi="Times New Roman"/>
        </w:rPr>
        <w:t xml:space="preserve"> </w:t>
      </w:r>
      <w:proofErr w:type="spellStart"/>
      <w:r w:rsidRPr="00194BB1">
        <w:rPr>
          <w:rFonts w:ascii="Times New Roman" w:hAnsi="Times New Roman"/>
        </w:rPr>
        <w:t>menimbulkan</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samping</w:t>
      </w:r>
      <w:proofErr w:type="spellEnd"/>
      <w:r w:rsidRPr="00194BB1">
        <w:rPr>
          <w:rFonts w:ascii="Times New Roman" w:hAnsi="Times New Roman"/>
        </w:rPr>
        <w:t xml:space="preserve"> yang </w:t>
      </w:r>
      <w:proofErr w:type="spellStart"/>
      <w:r w:rsidRPr="00194BB1">
        <w:rPr>
          <w:rFonts w:ascii="Times New Roman" w:hAnsi="Times New Roman"/>
        </w:rPr>
        <w:t>bermakna</w:t>
      </w:r>
      <w:proofErr w:type="spellEnd"/>
      <w:r w:rsidRPr="00194BB1">
        <w:rPr>
          <w:rFonts w:ascii="Times New Roman" w:hAnsi="Times New Roman"/>
        </w:rPr>
        <w:t xml:space="preserve"> </w:t>
      </w:r>
      <w:proofErr w:type="spellStart"/>
      <w:r w:rsidRPr="00194BB1">
        <w:rPr>
          <w:rFonts w:ascii="Times New Roman" w:hAnsi="Times New Roman"/>
        </w:rPr>
        <w:t>disaluran</w:t>
      </w:r>
      <w:proofErr w:type="spellEnd"/>
      <w:r w:rsidRPr="00194BB1">
        <w:rPr>
          <w:rFonts w:ascii="Times New Roman" w:hAnsi="Times New Roman"/>
        </w:rPr>
        <w:t xml:space="preserve"> </w:t>
      </w:r>
      <w:proofErr w:type="spellStart"/>
      <w:r w:rsidRPr="00194BB1">
        <w:rPr>
          <w:rFonts w:ascii="Times New Roman" w:hAnsi="Times New Roman"/>
        </w:rPr>
        <w:t>cerna</w:t>
      </w:r>
      <w:proofErr w:type="spellEnd"/>
      <w:r w:rsidRPr="00194BB1">
        <w:rPr>
          <w:rFonts w:ascii="Times New Roman" w:hAnsi="Times New Roman"/>
        </w:rPr>
        <w:t xml:space="preserve"> </w:t>
      </w:r>
      <w:r w:rsidRPr="00194BB1">
        <w:rPr>
          <w:rFonts w:ascii="Times New Roman" w:hAnsi="Times New Roman"/>
        </w:rPr>
        <w:fldChar w:fldCharType="begin" w:fldLock="1"/>
      </w:r>
      <w:r w:rsidRPr="00194BB1">
        <w:rPr>
          <w:rFonts w:ascii="Times New Roman" w:hAnsi="Times New Roman"/>
        </w:rPr>
        <w:instrText>ADDIN CSL_CITATION {"citationItems":[{"id":"ITEM-1","itemData":{"ISBN":"9789896540821","ISSN":"0038092X","abstract":"The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paper.","author":[{"dropping-particle":"","family":"Capinera","given":"john L.","non-dropping-particle":"","parse-names":false,"suffix":""}],"container-title":"Block Caving – A Viable Alternative?","id":"ITEM-1","issue":"1","issued":{"date-parts":[["2021"]]},"number-of-pages":"1-9","title":"evaluasi penggunaan obat pada pasien diabetes melitus tipe 2 lanjut usia berdasarkan kriteria stopp - star di instalasi rawat inap RSUD MARDI WALUYO KOTA BLITAR Juli-septemper 2021","type":"book","volume":"21"},"uris":["http://www.mendeley.com/documents/?uuid=46172450-1bf2-4375-8a11-2f13256ebeaa"]}],"mendeley":{"formattedCitation":"(Capinera, 2021)","plainTextFormattedCitation":"(Capinera, 2021)","previouslyFormattedCitation":"(Capinera, 2021)"},"properties":{"noteIndex":0},"schema":"https://github.com/citation-style-language/schema/raw/master/csl-citation.json"}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(Capinera, 2021)</w:t>
      </w:r>
      <w:r w:rsidRPr="00194BB1">
        <w:rPr>
          <w:rFonts w:ascii="Times New Roman" w:hAnsi="Times New Roman"/>
        </w:rPr>
        <w:fldChar w:fldCharType="end"/>
      </w:r>
      <w:r w:rsidRPr="00194BB1">
        <w:rPr>
          <w:rFonts w:ascii="Times New Roman" w:hAnsi="Times New Roman"/>
        </w:rPr>
        <w:t xml:space="preserve">.  Metformin </w:t>
      </w:r>
      <w:proofErr w:type="spellStart"/>
      <w:r w:rsidRPr="00194BB1">
        <w:rPr>
          <w:rFonts w:ascii="Times New Roman" w:hAnsi="Times New Roman"/>
        </w:rPr>
        <w:t>diabsorbsi</w:t>
      </w:r>
      <w:proofErr w:type="spellEnd"/>
      <w:r w:rsidRPr="00194BB1">
        <w:rPr>
          <w:rFonts w:ascii="Times New Roman" w:hAnsi="Times New Roman"/>
        </w:rPr>
        <w:t xml:space="preserve"> di </w:t>
      </w:r>
      <w:proofErr w:type="spellStart"/>
      <w:r w:rsidRPr="00194BB1">
        <w:rPr>
          <w:rFonts w:ascii="Times New Roman" w:hAnsi="Times New Roman"/>
        </w:rPr>
        <w:t>saluran</w:t>
      </w:r>
      <w:proofErr w:type="spellEnd"/>
      <w:r w:rsidRPr="00194BB1">
        <w:rPr>
          <w:rFonts w:ascii="Times New Roman" w:hAnsi="Times New Roman"/>
        </w:rPr>
        <w:t xml:space="preserve"> </w:t>
      </w:r>
      <w:proofErr w:type="spellStart"/>
      <w:r w:rsidRPr="00194BB1">
        <w:rPr>
          <w:rFonts w:ascii="Times New Roman" w:hAnsi="Times New Roman"/>
        </w:rPr>
        <w:t>cerna</w:t>
      </w:r>
      <w:proofErr w:type="spellEnd"/>
      <w:r w:rsidRPr="00194BB1">
        <w:rPr>
          <w:rFonts w:ascii="Times New Roman" w:hAnsi="Times New Roman"/>
        </w:rPr>
        <w:t xml:space="preserve">, </w:t>
      </w:r>
      <w:proofErr w:type="spellStart"/>
      <w:r w:rsidRPr="00194BB1">
        <w:rPr>
          <w:rFonts w:ascii="Times New Roman" w:hAnsi="Times New Roman"/>
        </w:rPr>
        <w:t>absorbsi</w:t>
      </w:r>
      <w:proofErr w:type="spellEnd"/>
      <w:r w:rsidRPr="00194BB1">
        <w:rPr>
          <w:rFonts w:ascii="Times New Roman" w:hAnsi="Times New Roman"/>
        </w:rPr>
        <w:t xml:space="preserve"> metformin </w:t>
      </w:r>
      <w:proofErr w:type="spellStart"/>
      <w:r w:rsidRPr="00194BB1">
        <w:rPr>
          <w:rFonts w:ascii="Times New Roman" w:hAnsi="Times New Roman"/>
        </w:rPr>
        <w:t>tidak</w:t>
      </w:r>
      <w:proofErr w:type="spellEnd"/>
      <w:r w:rsidRPr="00194BB1">
        <w:rPr>
          <w:rFonts w:ascii="Times New Roman" w:hAnsi="Times New Roman"/>
        </w:rPr>
        <w:t xml:space="preserve"> optimal </w:t>
      </w:r>
      <w:proofErr w:type="spellStart"/>
      <w:r w:rsidRPr="00194BB1">
        <w:rPr>
          <w:rFonts w:ascii="Times New Roman" w:hAnsi="Times New Roman"/>
        </w:rPr>
        <w:t>bila</w:t>
      </w:r>
      <w:proofErr w:type="spellEnd"/>
      <w:r w:rsidRPr="00194BB1">
        <w:rPr>
          <w:rFonts w:ascii="Times New Roman" w:hAnsi="Times New Roman"/>
        </w:rPr>
        <w:t xml:space="preserve"> di </w:t>
      </w:r>
      <w:proofErr w:type="spellStart"/>
      <w:r w:rsidRPr="00194BB1">
        <w:rPr>
          <w:rFonts w:ascii="Times New Roman" w:hAnsi="Times New Roman"/>
        </w:rPr>
        <w:t>komsumsi</w:t>
      </w:r>
      <w:proofErr w:type="spellEnd"/>
      <w:r w:rsidRPr="00194BB1">
        <w:rPr>
          <w:rFonts w:ascii="Times New Roman" w:hAnsi="Times New Roman"/>
        </w:rPr>
        <w:t xml:space="preserve"> </w:t>
      </w:r>
      <w:proofErr w:type="spellStart"/>
      <w:r w:rsidRPr="00194BB1">
        <w:rPr>
          <w:rFonts w:ascii="Times New Roman" w:hAnsi="Times New Roman"/>
        </w:rPr>
        <w:t>saat</w:t>
      </w:r>
      <w:proofErr w:type="spellEnd"/>
      <w:r w:rsidRPr="00194BB1">
        <w:rPr>
          <w:rFonts w:ascii="Times New Roman" w:hAnsi="Times New Roman"/>
        </w:rPr>
        <w:t xml:space="preserve"> </w:t>
      </w:r>
      <w:proofErr w:type="spellStart"/>
      <w:r w:rsidRPr="00194BB1">
        <w:rPr>
          <w:rFonts w:ascii="Times New Roman" w:hAnsi="Times New Roman"/>
        </w:rPr>
        <w:t>makan</w:t>
      </w:r>
      <w:proofErr w:type="spellEnd"/>
      <w:r w:rsidRPr="00194BB1">
        <w:rPr>
          <w:rFonts w:ascii="Times New Roman" w:hAnsi="Times New Roman"/>
        </w:rPr>
        <w:t xml:space="preserve">. Metformin di </w:t>
      </w:r>
      <w:proofErr w:type="spellStart"/>
      <w:r w:rsidRPr="00194BB1">
        <w:rPr>
          <w:rFonts w:ascii="Times New Roman" w:hAnsi="Times New Roman"/>
        </w:rPr>
        <w:t>ekskresikan</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urin</w:t>
      </w:r>
      <w:proofErr w:type="spellEnd"/>
      <w:r w:rsidRPr="00194BB1">
        <w:rPr>
          <w:rFonts w:ascii="Times New Roman" w:hAnsi="Times New Roman"/>
        </w:rPr>
        <w:t xml:space="preserve"> dan ASI </w:t>
      </w:r>
      <w:proofErr w:type="spellStart"/>
      <w:r w:rsidRPr="00194BB1">
        <w:rPr>
          <w:rFonts w:ascii="Times New Roman" w:hAnsi="Times New Roman"/>
        </w:rPr>
        <w:t>tanpa</w:t>
      </w:r>
      <w:proofErr w:type="spellEnd"/>
      <w:r w:rsidRPr="00194BB1">
        <w:rPr>
          <w:rFonts w:ascii="Times New Roman" w:hAnsi="Times New Roman"/>
        </w:rPr>
        <w:t xml:space="preserve"> </w:t>
      </w:r>
      <w:proofErr w:type="spellStart"/>
      <w:r w:rsidRPr="00194BB1">
        <w:rPr>
          <w:rFonts w:ascii="Times New Roman" w:hAnsi="Times New Roman"/>
        </w:rPr>
        <w:t>diubah</w:t>
      </w:r>
      <w:proofErr w:type="spellEnd"/>
      <w:r w:rsidRPr="00194BB1">
        <w:rPr>
          <w:rFonts w:ascii="Times New Roman" w:hAnsi="Times New Roman"/>
        </w:rPr>
        <w:t xml:space="preserve"> dan </w:t>
      </w:r>
      <w:proofErr w:type="spellStart"/>
      <w:r w:rsidRPr="00194BB1">
        <w:rPr>
          <w:rFonts w:ascii="Times New Roman" w:hAnsi="Times New Roman"/>
        </w:rPr>
        <w:t>tanpa</w:t>
      </w:r>
      <w:proofErr w:type="spellEnd"/>
      <w:r w:rsidRPr="00194BB1">
        <w:rPr>
          <w:rFonts w:ascii="Times New Roman" w:hAnsi="Times New Roman"/>
        </w:rPr>
        <w:t xml:space="preserve"> </w:t>
      </w:r>
      <w:proofErr w:type="spellStart"/>
      <w:r w:rsidRPr="00194BB1">
        <w:rPr>
          <w:rFonts w:ascii="Times New Roman" w:hAnsi="Times New Roman"/>
        </w:rPr>
        <w:t>adanya</w:t>
      </w:r>
      <w:proofErr w:type="spellEnd"/>
      <w:r w:rsidRPr="00194BB1">
        <w:rPr>
          <w:rFonts w:ascii="Times New Roman" w:hAnsi="Times New Roman"/>
        </w:rPr>
        <w:t xml:space="preserve"> </w:t>
      </w:r>
      <w:proofErr w:type="spellStart"/>
      <w:r w:rsidRPr="00194BB1">
        <w:rPr>
          <w:rFonts w:ascii="Times New Roman" w:hAnsi="Times New Roman"/>
        </w:rPr>
        <w:t>produk</w:t>
      </w:r>
      <w:proofErr w:type="spellEnd"/>
      <w:r w:rsidRPr="00194BB1">
        <w:rPr>
          <w:rFonts w:ascii="Times New Roman" w:hAnsi="Times New Roman"/>
        </w:rPr>
        <w:t xml:space="preserve"> </w:t>
      </w:r>
      <w:proofErr w:type="spellStart"/>
      <w:r w:rsidRPr="00194BB1">
        <w:rPr>
          <w:rFonts w:ascii="Times New Roman" w:hAnsi="Times New Roman"/>
        </w:rPr>
        <w:t>metabolit</w:t>
      </w:r>
      <w:proofErr w:type="spellEnd"/>
      <w:r w:rsidRPr="00194BB1">
        <w:rPr>
          <w:rFonts w:ascii="Times New Roman" w:hAnsi="Times New Roman"/>
        </w:rPr>
        <w:t xml:space="preserve">. Metformin </w:t>
      </w:r>
      <w:proofErr w:type="spellStart"/>
      <w:r w:rsidRPr="00194BB1">
        <w:rPr>
          <w:rFonts w:ascii="Times New Roman" w:hAnsi="Times New Roman"/>
        </w:rPr>
        <w:t>mempunyai</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samping</w:t>
      </w:r>
      <w:proofErr w:type="spellEnd"/>
      <w:r w:rsidRPr="00194BB1">
        <w:rPr>
          <w:rFonts w:ascii="Times New Roman" w:hAnsi="Times New Roman"/>
        </w:rPr>
        <w:t xml:space="preserve"> yang </w:t>
      </w:r>
      <w:proofErr w:type="spellStart"/>
      <w:r w:rsidRPr="00194BB1">
        <w:rPr>
          <w:rFonts w:ascii="Times New Roman" w:hAnsi="Times New Roman"/>
        </w:rPr>
        <w:t>sering</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pengunaan</w:t>
      </w:r>
      <w:proofErr w:type="spellEnd"/>
      <w:r w:rsidRPr="00194BB1">
        <w:rPr>
          <w:rFonts w:ascii="Times New Roman" w:hAnsi="Times New Roman"/>
        </w:rPr>
        <w:t xml:space="preserve"> </w:t>
      </w:r>
      <w:proofErr w:type="spellStart"/>
      <w:r w:rsidRPr="00194BB1">
        <w:rPr>
          <w:rFonts w:ascii="Times New Roman" w:hAnsi="Times New Roman"/>
        </w:rPr>
        <w:t>sebagai</w:t>
      </w:r>
      <w:proofErr w:type="spellEnd"/>
      <w:r w:rsidRPr="00194BB1">
        <w:rPr>
          <w:rFonts w:ascii="Times New Roman" w:hAnsi="Times New Roman"/>
        </w:rPr>
        <w:t xml:space="preserve"> </w:t>
      </w:r>
      <w:proofErr w:type="spellStart"/>
      <w:r w:rsidRPr="00194BB1">
        <w:rPr>
          <w:rFonts w:ascii="Times New Roman" w:hAnsi="Times New Roman"/>
        </w:rPr>
        <w:t>monoterapi</w:t>
      </w:r>
      <w:proofErr w:type="spellEnd"/>
      <w:r w:rsidRPr="00194BB1">
        <w:rPr>
          <w:rFonts w:ascii="Times New Roman" w:hAnsi="Times New Roman"/>
        </w:rPr>
        <w:t xml:space="preserve"> </w:t>
      </w:r>
      <w:proofErr w:type="spellStart"/>
      <w:r w:rsidRPr="00194BB1">
        <w:rPr>
          <w:rFonts w:ascii="Times New Roman" w:hAnsi="Times New Roman"/>
        </w:rPr>
        <w:t>adalah</w:t>
      </w:r>
      <w:proofErr w:type="spellEnd"/>
      <w:r w:rsidRPr="00194BB1">
        <w:rPr>
          <w:rFonts w:ascii="Times New Roman" w:hAnsi="Times New Roman"/>
        </w:rPr>
        <w:t xml:space="preserve"> </w:t>
      </w:r>
      <w:proofErr w:type="spellStart"/>
      <w:r w:rsidRPr="00194BB1">
        <w:rPr>
          <w:rFonts w:ascii="Times New Roman" w:hAnsi="Times New Roman"/>
        </w:rPr>
        <w:t>gangguan</w:t>
      </w:r>
      <w:proofErr w:type="spellEnd"/>
      <w:r w:rsidRPr="00194BB1">
        <w:rPr>
          <w:rFonts w:ascii="Times New Roman" w:hAnsi="Times New Roman"/>
        </w:rPr>
        <w:t xml:space="preserve"> </w:t>
      </w:r>
      <w:proofErr w:type="spellStart"/>
      <w:r w:rsidRPr="00194BB1">
        <w:rPr>
          <w:rFonts w:ascii="Times New Roman" w:hAnsi="Times New Roman"/>
        </w:rPr>
        <w:t>saluran</w:t>
      </w:r>
      <w:proofErr w:type="spellEnd"/>
      <w:r w:rsidRPr="00194BB1">
        <w:rPr>
          <w:rFonts w:ascii="Times New Roman" w:hAnsi="Times New Roman"/>
        </w:rPr>
        <w:t xml:space="preserve"> </w:t>
      </w:r>
      <w:proofErr w:type="spellStart"/>
      <w:r w:rsidRPr="00194BB1">
        <w:rPr>
          <w:rFonts w:ascii="Times New Roman" w:hAnsi="Times New Roman"/>
        </w:rPr>
        <w:t>cerna</w:t>
      </w:r>
      <w:proofErr w:type="spellEnd"/>
      <w:r w:rsidRPr="00194BB1">
        <w:rPr>
          <w:rFonts w:ascii="Times New Roman" w:hAnsi="Times New Roman"/>
        </w:rPr>
        <w:t xml:space="preserve"> </w:t>
      </w:r>
      <w:proofErr w:type="spellStart"/>
      <w:r w:rsidRPr="00194BB1">
        <w:rPr>
          <w:rFonts w:ascii="Times New Roman" w:hAnsi="Times New Roman"/>
        </w:rPr>
        <w:t>seperti</w:t>
      </w:r>
      <w:proofErr w:type="spellEnd"/>
      <w:r w:rsidRPr="00194BB1">
        <w:rPr>
          <w:rFonts w:ascii="Times New Roman" w:hAnsi="Times New Roman"/>
        </w:rPr>
        <w:t xml:space="preserve">; </w:t>
      </w:r>
      <w:proofErr w:type="spellStart"/>
      <w:r w:rsidRPr="00194BB1">
        <w:rPr>
          <w:rFonts w:ascii="Times New Roman" w:hAnsi="Times New Roman"/>
        </w:rPr>
        <w:t>diare</w:t>
      </w:r>
      <w:proofErr w:type="spellEnd"/>
      <w:r w:rsidRPr="00194BB1">
        <w:rPr>
          <w:rFonts w:ascii="Times New Roman" w:hAnsi="Times New Roman"/>
        </w:rPr>
        <w:t xml:space="preserve">, </w:t>
      </w:r>
      <w:proofErr w:type="spellStart"/>
      <w:r w:rsidRPr="00194BB1">
        <w:rPr>
          <w:rFonts w:ascii="Times New Roman" w:hAnsi="Times New Roman"/>
        </w:rPr>
        <w:t>mual</w:t>
      </w:r>
      <w:proofErr w:type="spellEnd"/>
      <w:r w:rsidRPr="00194BB1">
        <w:rPr>
          <w:rFonts w:ascii="Times New Roman" w:hAnsi="Times New Roman"/>
        </w:rPr>
        <w:t xml:space="preserve">, </w:t>
      </w:r>
      <w:proofErr w:type="spellStart"/>
      <w:r w:rsidRPr="00194BB1">
        <w:rPr>
          <w:rFonts w:ascii="Times New Roman" w:hAnsi="Times New Roman"/>
        </w:rPr>
        <w:t>muntah</w:t>
      </w:r>
      <w:proofErr w:type="spellEnd"/>
      <w:r w:rsidRPr="00194BB1">
        <w:rPr>
          <w:rFonts w:ascii="Times New Roman" w:hAnsi="Times New Roman"/>
        </w:rPr>
        <w:t xml:space="preserve"> dan </w:t>
      </w:r>
      <w:proofErr w:type="spellStart"/>
      <w:r w:rsidRPr="00194BB1">
        <w:rPr>
          <w:rFonts w:ascii="Times New Roman" w:hAnsi="Times New Roman"/>
        </w:rPr>
        <w:t>nyeri</w:t>
      </w:r>
      <w:proofErr w:type="spellEnd"/>
      <w:r w:rsidRPr="00194BB1">
        <w:rPr>
          <w:rFonts w:ascii="Times New Roman" w:hAnsi="Times New Roman"/>
        </w:rPr>
        <w:t xml:space="preserve"> abdomen </w:t>
      </w:r>
      <w:r w:rsidRPr="00194BB1">
        <w:rPr>
          <w:rFonts w:ascii="Times New Roman" w:hAnsi="Times New Roman"/>
        </w:rPr>
        <w:fldChar w:fldCharType="begin" w:fldLock="1"/>
      </w:r>
      <w:r w:rsidRPr="00194BB1">
        <w:rPr>
          <w:rFonts w:ascii="Times New Roman" w:hAnsi="Times New Roman"/>
        </w:rPr>
        <w:instrText>ADDIN CSL_CITATION {"citationItems":[{"id":"ITEM-1","itemData":{"abstract":"Abstrak Diabetes melitus tipe 2 merupakan penyakit kelainan metabolik yang mengalami peningkatan insidensi diseluruh dunia. Dabetes melitus tipe 2 ialah penyakit kelainan metabolik yang ditandai dengan peningkatan kadar glukosa darah yang disebabkan oleh resistensi hormon insulin dalam tubuh. Pengendalian kadar glukosa darah pasien,kini sudah banyak direkomendasikan terapi farmakologi yang berguna mengontrol gula darah pasien diabetes melitus tipe 2, baik dalam pengobatan monoterapi maupun dalam kombinasi terapi.Obat hipoglikemia oral(OHO) seperti sulfonilurea dan metformin tercatat memiliki efikasi baik dalam mengontrol glukosa darah pasien diabetes melitus.Monoterapi sulfonilurea banyak tercatat menyebabkan hipoglikemia bagi pasien diabetes melitustipe 2 sedangkan pemberian metformin pada pasien diabetes melitus tipe 2 jarang dilaporkan menyebabkan hipoglikemia. Pada beberapa penelitian metaanalisis didapatkan efikasi yang lebih baik dalam pengontrolan glukosa darah pasien dengan kombinasi sulfonilurea-metformin dan tercatat hipoglikemia yang minimal.Pemberian terapi kombinasi pada pasien diabetes melitus tipe 2 terbukti bermanfaat daripada monoterapi meskipun tetap menimbulkan efek samping berupa keluhan saluran pencernaan pada pasien. Abstract Type 2 diabetes mellitus is a metabolic disease that isincreasing incidence in worldwide. Type 2 diabetes is metabolic disorder characterized by elevated blood glucose levels caused by insulin resistance in the body. Controling blood glucose level of patients useful pharmacological therapy for control blood glucose patient with type 2 diabetes are now widely recommended, both in monotherapy and in combination therapy.Oral Hypoglycaemia drugs such as sulfonylurea and metformin was noted to have good efficacy in patient with type 2 diabetes control blood glucose.Sulfonylurea monotherapy notably cause hypoglycaemia in patient with diabetes while metformin are rare reported cause hypoglycaemiain patient with type 2diabetes. In several studies meta-analysis were found a better efficacy in controll patient's blood glucose levels in combination therapy with metformin and sulfonylureaand it was recorded a minimal hypoglycemia incidence. Combination therapy in patients with type 2 diabetes proved beneficial than monotherapy, and although still cause side effects such as gastrointestinal complaints sufferers.","author":[{"dropping-particle":"","family":"Gumantara","given":"M Panji Bintang","non-dropping-particle":"","parse-names":false,"suffix":""},{"dropping-particle":"","family":"Oktarlina","given":"Rasmi Zakiah","non-dropping-particle":"","parse-names":false,"suffix":""}],"container-title":"Majority","id":"ITEM-1","issue":"1","issued":{"date-parts":[["2017"]]},"page":"55-59","title":"Perbandingan Monoterapi dan Kombinasi Terapi Sulfonilurea-Metformin terhadap Pasien Diabetes Melitus Tipe 2","type":"article-journal","volume":"6"},"uris":["http://www.mendeley.com/documents/?uuid=e825c472-168b-4b41-a890-e01c8158af69"]}],"mendeley":{"formattedCitation":"(Gumantara &amp; Oktarlina, 2017)","plainTextFormattedCitation":"(Gumantara &amp; Oktarlina, 2017)","previouslyFormattedCitation":"(Gumantara &amp; Oktarlina, 2017)"},"properties":{"noteIndex":0},"schema":"https://github.com/citation-style-language/schema/raw/master/csl-citation.json"}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(Gumantara &amp; Oktarlina, 2017)</w:t>
      </w:r>
      <w:r w:rsidRPr="00194BB1">
        <w:rPr>
          <w:rFonts w:ascii="Times New Roman" w:hAnsi="Times New Roman"/>
        </w:rPr>
        <w:fldChar w:fldCharType="end"/>
      </w:r>
      <w:r w:rsidRPr="00194BB1">
        <w:rPr>
          <w:rFonts w:ascii="Times New Roman" w:hAnsi="Times New Roman"/>
        </w:rPr>
        <w:t xml:space="preserve">. </w:t>
      </w:r>
    </w:p>
    <w:p w14:paraId="6CF62194" w14:textId="77777777" w:rsidR="009F2A75" w:rsidRPr="00194BB1" w:rsidRDefault="009F2A75" w:rsidP="001E45E2">
      <w:pPr>
        <w:pStyle w:val="ListParagraph"/>
        <w:spacing w:after="0" w:line="360" w:lineRule="auto"/>
        <w:ind w:left="0" w:firstLine="284"/>
        <w:jc w:val="both"/>
        <w:rPr>
          <w:rFonts w:ascii="Times New Roman" w:hAnsi="Times New Roman"/>
        </w:rPr>
      </w:pPr>
      <w:proofErr w:type="spellStart"/>
      <w:r w:rsidRPr="00194BB1">
        <w:rPr>
          <w:rFonts w:ascii="Times New Roman" w:hAnsi="Times New Roman"/>
        </w:rPr>
        <w:t>Berdasarkan</w:t>
      </w:r>
      <w:proofErr w:type="spellEnd"/>
      <w:r w:rsidRPr="00194BB1">
        <w:rPr>
          <w:rFonts w:ascii="Times New Roman" w:hAnsi="Times New Roman"/>
        </w:rPr>
        <w:t xml:space="preserve"> </w:t>
      </w:r>
      <w:proofErr w:type="spellStart"/>
      <w:r w:rsidRPr="00194BB1">
        <w:rPr>
          <w:rFonts w:ascii="Times New Roman" w:hAnsi="Times New Roman"/>
        </w:rPr>
        <w:t>penelitian</w:t>
      </w:r>
      <w:proofErr w:type="spellEnd"/>
      <w:r w:rsidRPr="00194BB1">
        <w:rPr>
          <w:rFonts w:ascii="Times New Roman" w:hAnsi="Times New Roman"/>
        </w:rPr>
        <w:t xml:space="preserve"> yang </w:t>
      </w:r>
      <w:proofErr w:type="spellStart"/>
      <w:r w:rsidRPr="00194BB1">
        <w:rPr>
          <w:rFonts w:ascii="Times New Roman" w:hAnsi="Times New Roman"/>
        </w:rPr>
        <w:t>dilakukan</w:t>
      </w:r>
      <w:proofErr w:type="spellEnd"/>
      <w:r w:rsidRPr="00194BB1">
        <w:rPr>
          <w:rFonts w:ascii="Times New Roman" w:hAnsi="Times New Roman"/>
        </w:rPr>
        <w:t xml:space="preserve"> oleh </w:t>
      </w:r>
      <w:r w:rsidRPr="00194BB1">
        <w:rPr>
          <w:rFonts w:ascii="Times New Roman" w:hAnsi="Times New Roman"/>
        </w:rPr>
        <w:fldChar w:fldCharType="begin" w:fldLock="1"/>
      </w:r>
      <w:r w:rsidRPr="00194BB1">
        <w:rPr>
          <w:rFonts w:ascii="Times New Roman" w:hAnsi="Times New Roman"/>
        </w:rPr>
        <w:instrText>ADDIN CSL_CITATION {"citationItems":[{"id":"ITEM-1","itemData":{"author":[{"dropping-particle":"","family":"Mutmainnah","given":"Zurhainun","non-dropping-particle":"","parse-names":false,"suffix":""},{"dropping-particle":"","family":"Made","given":"Ni","non-dropping-particle":"","parse-names":false,"suffix":""},{"dropping-particle":"","family":"Ratnata","given":"Amelia","non-dropping-particle":"","parse-names":false,"suffix":""},{"dropping-particle":"","family":"Wardani","given":"Indah Sapta","non-dropping-particle":"","parse-names":false,"suffix":""}],"container-title":"Pharmacological Research - Modern Chinese Medicine","id":"ITEM-1","issued":{"date-parts":[["2021"]]},"title":"PROFIL DRUG RELATED PROBLEMS ( DRPs ) PADA PASIEN DM TIPE 2 DI INSTALASI RAWAT JALAN RUMAH SAKIT UNIVERSITAS MATARAM The potential incidence of Drugs Related Problems ( DRPs ) of diabetes mellitus ( DM ) type 2 patients was 71 . 43 % at the NTB Provincial","type":"article-journal"},"uris":["http://www.mendeley.com/documents/?uuid=c17cad42-d998-4216-911d-090088494094"]}],"mendeley":{"formattedCitation":"(Mutmainnah et al., 2021)","plainTextFormattedCitation":"(Mutmainnah et al., 2021)","previouslyFormattedCitation":"(Mutmainnah et al., 2021)"},"properties":{"noteIndex":0},"schema":"https://github.com/citation-style-language/schema/raw/master/csl-citation.json"}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(Mutmainnah et al., 2021)</w:t>
      </w:r>
      <w:r w:rsidRPr="00194BB1">
        <w:rPr>
          <w:rFonts w:ascii="Times New Roman" w:hAnsi="Times New Roman"/>
        </w:rPr>
        <w:fldChar w:fldCharType="end"/>
      </w:r>
      <w:r w:rsidRPr="00194BB1">
        <w:rPr>
          <w:rFonts w:ascii="Times New Roman" w:hAnsi="Times New Roman"/>
        </w:rPr>
        <w:t xml:space="preserve"> yang </w:t>
      </w:r>
      <w:proofErr w:type="spellStart"/>
      <w:r w:rsidRPr="00194BB1">
        <w:rPr>
          <w:rFonts w:ascii="Times New Roman" w:hAnsi="Times New Roman"/>
        </w:rPr>
        <w:t>menunjukan</w:t>
      </w:r>
      <w:proofErr w:type="spellEnd"/>
      <w:r w:rsidRPr="00194BB1">
        <w:rPr>
          <w:rFonts w:ascii="Times New Roman" w:hAnsi="Times New Roman"/>
        </w:rPr>
        <w:t xml:space="preserve"> </w:t>
      </w:r>
      <w:proofErr w:type="spellStart"/>
      <w:r w:rsidRPr="00194BB1">
        <w:rPr>
          <w:rFonts w:ascii="Times New Roman" w:hAnsi="Times New Roman"/>
        </w:rPr>
        <w:t>bahwa</w:t>
      </w:r>
      <w:proofErr w:type="spellEnd"/>
      <w:r w:rsidRPr="00194BB1">
        <w:rPr>
          <w:rFonts w:ascii="Times New Roman" w:hAnsi="Times New Roman"/>
        </w:rPr>
        <w:t xml:space="preserve"> </w:t>
      </w:r>
      <w:proofErr w:type="spellStart"/>
      <w:r w:rsidRPr="00194BB1">
        <w:rPr>
          <w:rFonts w:ascii="Times New Roman" w:hAnsi="Times New Roman"/>
        </w:rPr>
        <w:t>terapi</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antidiabetes</w:t>
      </w:r>
      <w:proofErr w:type="spellEnd"/>
      <w:r w:rsidRPr="00194BB1">
        <w:rPr>
          <w:rFonts w:ascii="Times New Roman" w:hAnsi="Times New Roman"/>
        </w:rPr>
        <w:t xml:space="preserve"> oral yang paling </w:t>
      </w:r>
      <w:proofErr w:type="spellStart"/>
      <w:r w:rsidRPr="00194BB1">
        <w:rPr>
          <w:rFonts w:ascii="Times New Roman" w:hAnsi="Times New Roman"/>
        </w:rPr>
        <w:t>banyak</w:t>
      </w:r>
      <w:proofErr w:type="spellEnd"/>
      <w:r w:rsidRPr="00194BB1">
        <w:rPr>
          <w:rFonts w:ascii="Times New Roman" w:hAnsi="Times New Roman"/>
        </w:rPr>
        <w:t xml:space="preserve"> </w:t>
      </w:r>
      <w:proofErr w:type="spellStart"/>
      <w:r w:rsidRPr="00194BB1">
        <w:rPr>
          <w:rFonts w:ascii="Times New Roman" w:hAnsi="Times New Roman"/>
        </w:rPr>
        <w:t>digunakan</w:t>
      </w:r>
      <w:proofErr w:type="spellEnd"/>
      <w:r w:rsidRPr="00194BB1">
        <w:rPr>
          <w:rFonts w:ascii="Times New Roman" w:hAnsi="Times New Roman"/>
        </w:rPr>
        <w:t xml:space="preserve"> </w:t>
      </w:r>
      <w:proofErr w:type="spellStart"/>
      <w:r w:rsidRPr="00194BB1">
        <w:rPr>
          <w:rFonts w:ascii="Times New Roman" w:hAnsi="Times New Roman"/>
        </w:rPr>
        <w:t>adalah</w:t>
      </w:r>
      <w:proofErr w:type="spellEnd"/>
      <w:r w:rsidRPr="00194BB1">
        <w:rPr>
          <w:rFonts w:ascii="Times New Roman" w:hAnsi="Times New Roman"/>
        </w:rPr>
        <w:t xml:space="preserve"> metformin. Metformin </w:t>
      </w:r>
      <w:proofErr w:type="spellStart"/>
      <w:r w:rsidRPr="00194BB1">
        <w:rPr>
          <w:rFonts w:ascii="Times New Roman" w:hAnsi="Times New Roman"/>
        </w:rPr>
        <w:t>merupakan</w:t>
      </w:r>
      <w:proofErr w:type="spellEnd"/>
      <w:r w:rsidRPr="00194BB1">
        <w:rPr>
          <w:rFonts w:ascii="Times New Roman" w:hAnsi="Times New Roman"/>
        </w:rPr>
        <w:t xml:space="preserve"> </w:t>
      </w:r>
      <w:proofErr w:type="spellStart"/>
      <w:r w:rsidRPr="00194BB1">
        <w:rPr>
          <w:rFonts w:ascii="Times New Roman" w:hAnsi="Times New Roman"/>
        </w:rPr>
        <w:t>terapi</w:t>
      </w:r>
      <w:proofErr w:type="spellEnd"/>
      <w:r w:rsidRPr="00194BB1">
        <w:rPr>
          <w:rFonts w:ascii="Times New Roman" w:hAnsi="Times New Roman"/>
        </w:rPr>
        <w:t xml:space="preserve"> </w:t>
      </w:r>
      <w:proofErr w:type="spellStart"/>
      <w:r w:rsidRPr="00194BB1">
        <w:rPr>
          <w:rFonts w:ascii="Times New Roman" w:hAnsi="Times New Roman"/>
        </w:rPr>
        <w:t>lini</w:t>
      </w:r>
      <w:proofErr w:type="spellEnd"/>
      <w:r w:rsidRPr="00194BB1">
        <w:rPr>
          <w:rFonts w:ascii="Times New Roman" w:hAnsi="Times New Roman"/>
        </w:rPr>
        <w:t xml:space="preserve"> </w:t>
      </w:r>
      <w:proofErr w:type="spellStart"/>
      <w:r w:rsidRPr="00194BB1">
        <w:rPr>
          <w:rFonts w:ascii="Times New Roman" w:hAnsi="Times New Roman"/>
        </w:rPr>
        <w:t>pertama</w:t>
      </w:r>
      <w:proofErr w:type="spellEnd"/>
      <w:r w:rsidRPr="00194BB1">
        <w:rPr>
          <w:rFonts w:ascii="Times New Roman" w:hAnsi="Times New Roman"/>
        </w:rPr>
        <w:t xml:space="preserve"> yang </w:t>
      </w:r>
      <w:proofErr w:type="spellStart"/>
      <w:r w:rsidRPr="00194BB1">
        <w:rPr>
          <w:rFonts w:ascii="Times New Roman" w:hAnsi="Times New Roman"/>
        </w:rPr>
        <w:t>direkomendasikan</w:t>
      </w:r>
      <w:proofErr w:type="spellEnd"/>
      <w:r w:rsidRPr="00194BB1">
        <w:rPr>
          <w:rFonts w:ascii="Times New Roman" w:hAnsi="Times New Roman"/>
        </w:rPr>
        <w:t xml:space="preserve"> </w:t>
      </w:r>
      <w:proofErr w:type="spellStart"/>
      <w:r w:rsidRPr="00194BB1">
        <w:rPr>
          <w:rFonts w:ascii="Times New Roman" w:hAnsi="Times New Roman"/>
        </w:rPr>
        <w:t>karena</w:t>
      </w:r>
      <w:proofErr w:type="spellEnd"/>
      <w:r w:rsidRPr="00194BB1">
        <w:rPr>
          <w:rFonts w:ascii="Times New Roman" w:hAnsi="Times New Roman"/>
        </w:rPr>
        <w:t xml:space="preserve"> </w:t>
      </w:r>
      <w:proofErr w:type="spellStart"/>
      <w:r w:rsidRPr="00194BB1">
        <w:rPr>
          <w:rFonts w:ascii="Times New Roman" w:hAnsi="Times New Roman"/>
        </w:rPr>
        <w:t>memiliki</w:t>
      </w:r>
      <w:proofErr w:type="spellEnd"/>
      <w:r w:rsidRPr="00194BB1">
        <w:rPr>
          <w:rFonts w:ascii="Times New Roman" w:hAnsi="Times New Roman"/>
        </w:rPr>
        <w:t xml:space="preserve"> </w:t>
      </w:r>
      <w:proofErr w:type="spellStart"/>
      <w:r w:rsidRPr="00194BB1">
        <w:rPr>
          <w:rFonts w:ascii="Times New Roman" w:hAnsi="Times New Roman"/>
        </w:rPr>
        <w:t>efektivitas</w:t>
      </w:r>
      <w:proofErr w:type="spellEnd"/>
      <w:r w:rsidRPr="00194BB1">
        <w:rPr>
          <w:rFonts w:ascii="Times New Roman" w:hAnsi="Times New Roman"/>
        </w:rPr>
        <w:t xml:space="preserve"> yang </w:t>
      </w:r>
      <w:proofErr w:type="spellStart"/>
      <w:r w:rsidRPr="00194BB1">
        <w:rPr>
          <w:rFonts w:ascii="Times New Roman" w:hAnsi="Times New Roman"/>
        </w:rPr>
        <w:t>baik</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samping</w:t>
      </w:r>
      <w:proofErr w:type="spellEnd"/>
      <w:r w:rsidRPr="00194BB1">
        <w:rPr>
          <w:rFonts w:ascii="Times New Roman" w:hAnsi="Times New Roman"/>
        </w:rPr>
        <w:t xml:space="preserve"> </w:t>
      </w:r>
      <w:proofErr w:type="spellStart"/>
      <w:r w:rsidRPr="00194BB1">
        <w:rPr>
          <w:rFonts w:ascii="Times New Roman" w:hAnsi="Times New Roman"/>
        </w:rPr>
        <w:t>rendah</w:t>
      </w:r>
      <w:proofErr w:type="spellEnd"/>
      <w:r w:rsidRPr="00194BB1">
        <w:rPr>
          <w:rFonts w:ascii="Times New Roman" w:hAnsi="Times New Roman"/>
        </w:rPr>
        <w:t xml:space="preserve">, </w:t>
      </w:r>
      <w:proofErr w:type="spellStart"/>
      <w:r w:rsidRPr="00194BB1">
        <w:rPr>
          <w:rFonts w:ascii="Times New Roman" w:hAnsi="Times New Roman"/>
        </w:rPr>
        <w:t>murah</w:t>
      </w:r>
      <w:proofErr w:type="spellEnd"/>
      <w:r w:rsidRPr="00194BB1">
        <w:rPr>
          <w:rFonts w:ascii="Times New Roman" w:hAnsi="Times New Roman"/>
        </w:rPr>
        <w:t xml:space="preserve"> dan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mengurangi</w:t>
      </w:r>
      <w:proofErr w:type="spellEnd"/>
      <w:r w:rsidRPr="00194BB1">
        <w:rPr>
          <w:rFonts w:ascii="Times New Roman" w:hAnsi="Times New Roman"/>
        </w:rPr>
        <w:t xml:space="preserve"> </w:t>
      </w:r>
      <w:proofErr w:type="spellStart"/>
      <w:r w:rsidRPr="00194BB1">
        <w:rPr>
          <w:rFonts w:ascii="Times New Roman" w:hAnsi="Times New Roman"/>
        </w:rPr>
        <w:t>resiko</w:t>
      </w:r>
      <w:proofErr w:type="spellEnd"/>
      <w:r w:rsidRPr="00194BB1">
        <w:rPr>
          <w:rFonts w:ascii="Times New Roman" w:hAnsi="Times New Roman"/>
        </w:rPr>
        <w:t xml:space="preserve"> </w:t>
      </w:r>
      <w:proofErr w:type="spellStart"/>
      <w:r w:rsidRPr="00194BB1">
        <w:rPr>
          <w:rFonts w:ascii="Times New Roman" w:hAnsi="Times New Roman"/>
        </w:rPr>
        <w:t>kejadian</w:t>
      </w:r>
      <w:proofErr w:type="spellEnd"/>
      <w:r w:rsidRPr="00194BB1">
        <w:rPr>
          <w:rFonts w:ascii="Times New Roman" w:hAnsi="Times New Roman"/>
        </w:rPr>
        <w:t xml:space="preserve"> </w:t>
      </w:r>
      <w:proofErr w:type="spellStart"/>
      <w:r w:rsidRPr="00194BB1">
        <w:rPr>
          <w:rFonts w:ascii="Times New Roman" w:hAnsi="Times New Roman"/>
        </w:rPr>
        <w:t>kardiovaskular</w:t>
      </w:r>
      <w:proofErr w:type="spellEnd"/>
      <w:r w:rsidRPr="00194BB1">
        <w:rPr>
          <w:rFonts w:ascii="Times New Roman" w:hAnsi="Times New Roman"/>
        </w:rPr>
        <w:t xml:space="preserve"> yang pada </w:t>
      </w:r>
      <w:proofErr w:type="spellStart"/>
      <w:r w:rsidRPr="00194BB1">
        <w:rPr>
          <w:rFonts w:ascii="Times New Roman" w:hAnsi="Times New Roman"/>
        </w:rPr>
        <w:t>pasien</w:t>
      </w:r>
      <w:proofErr w:type="spellEnd"/>
      <w:r w:rsidRPr="00194BB1">
        <w:rPr>
          <w:rFonts w:ascii="Times New Roman" w:hAnsi="Times New Roman"/>
        </w:rPr>
        <w:t xml:space="preserve"> DM </w:t>
      </w:r>
      <w:proofErr w:type="spellStart"/>
      <w:r w:rsidRPr="00194BB1">
        <w:rPr>
          <w:rFonts w:ascii="Times New Roman" w:hAnsi="Times New Roman"/>
        </w:rPr>
        <w:t>tipe</w:t>
      </w:r>
      <w:proofErr w:type="spellEnd"/>
      <w:r w:rsidRPr="00194BB1">
        <w:rPr>
          <w:rFonts w:ascii="Times New Roman" w:hAnsi="Times New Roman"/>
        </w:rPr>
        <w:t xml:space="preserve"> II. </w:t>
      </w:r>
      <w:proofErr w:type="spellStart"/>
      <w:r w:rsidRPr="00194BB1">
        <w:rPr>
          <w:rFonts w:ascii="Times New Roman" w:hAnsi="Times New Roman"/>
        </w:rPr>
        <w:t>Penelitian</w:t>
      </w:r>
      <w:proofErr w:type="spellEnd"/>
      <w:r w:rsidRPr="00194BB1">
        <w:rPr>
          <w:rFonts w:ascii="Times New Roman" w:hAnsi="Times New Roman"/>
        </w:rPr>
        <w:t xml:space="preserve"> yang lain yang </w:t>
      </w:r>
      <w:proofErr w:type="spellStart"/>
      <w:r w:rsidRPr="00194BB1">
        <w:rPr>
          <w:rFonts w:ascii="Times New Roman" w:hAnsi="Times New Roman"/>
        </w:rPr>
        <w:t>dilakukan</w:t>
      </w:r>
      <w:proofErr w:type="spellEnd"/>
      <w:r w:rsidRPr="00194BB1">
        <w:rPr>
          <w:rFonts w:ascii="Times New Roman" w:hAnsi="Times New Roman"/>
        </w:rPr>
        <w:t xml:space="preserve"> oleh</w:t>
      </w:r>
      <w:r w:rsidRPr="00194BB1">
        <w:rPr>
          <w:rFonts w:ascii="Times New Roman" w:hAnsi="Times New Roman"/>
        </w:rPr>
        <w:fldChar w:fldCharType="begin" w:fldLock="1"/>
      </w:r>
      <w:r w:rsidRPr="00194BB1">
        <w:rPr>
          <w:rFonts w:ascii="Times New Roman" w:hAnsi="Times New Roman"/>
        </w:rPr>
        <w:instrText>ADDIN CSL_CITATION {"citationItems":[{"id":"ITEM-1","itemData":{"DOI":"10.33476/yjp.v2i1.2197","abstract":"Prevalensi diabetes pada tahun 2000 untuk semua kelompok usia adalah 2,8%, angka ini diperkirakan akan meningkat hingga 4,4% pada tahun 2030. Menurut Riset Kesehatan Dasar di Indonesia prevalensi DM pada tahun 2013 mencapai 2,1% tetapi hanya 1,5% yang telah terdiagnosis diabetes mellitus, untuk mengobati diabetes mellitus diperlukan obat-obat antidiabetes.Tujuan Penelitian ini bertujuan untuk mengetahui penggunaan obat antidiabetes pada pasien diabetes mellitus rawat jalan di Puskesmas Karang Rejo TarakanMetode PenelitianMetode penelitian yang dilakukan adalah deskriptif dengan mengumpulkan data sekunder dari rekam medik pasien yang lengkap dari pasien diabetes mellitus yang menjalani rawat jalan di Puskesmas Karang Rejo Tarakan pada periode Januari-April 2017. Sampel yang memenuhi kriteria inklusi yaitu pasien yang baru pertama kali mendapat terapi antidiabetes.Hasil dan DiskusiPasien diabetes mellitus baru yang memenuhi kriteria inklusi sebanyak 52 pasien, terdiri dari 34 (65,38%) berjenis kelamin perempuan dan 18 (34,62%) berjenis kelamin laki-laki, dan usia kejadian diabetes mellitus terjadi pada pasien dengan usia diatas 40 tahun. Obat antidiabetes yang paling banyak digunakan antara lain Metformin (64,29%), Glimepiride (18,57%), dan Glicazida (17,14%). Pemberian obat antidiabetes digunakan sebagai monoterapi (65,38%), adalah Metformin (51,92%) dan kombinasi 2 obat yang digunakan yaitu Metformin+Glimepiride (17,31%) dan Metformin+Glicazida (17,31%).Kesimpulan Metformin digunakan sebagai obat antidiabetes baik monoterapi maupun kombinasi, dan terapi kombinasi 2 obat digunakan apabila dalam waktu 3 bulan sasaran gula darah pasien tidak mencapai target.","author":[{"dropping-particle":"","family":"Putra","given":"Prima Harlan","non-dropping-particle":"","parse-names":false,"suffix":""},{"dropping-particle":"","family":"Permana","given":"Dharma","non-dropping-particle":"","parse-names":false,"suffix":""}],"container-title":"Yarsi Journal of Pharmacology","id":"ITEM-1","issue":"1","issued":{"date-parts":[["2022"]]},"page":"38-45","title":"Penggunaan Dan Pemilihan Obat Antidiabetes pada Pasien Diabetes Rawat Jalan di Puskesmas Karang Rejo Tarakan","type":"article-journal","volume":"2"},"uris":["http://www.mendeley.com/documents/?uuid=d0b5f92f-0316-4e7d-bbfe-5aa4e041396f"]}],"mendeley":{"formattedCitation":"(Putra &amp; Permana, 2022)","plainTextFormattedCitation":"(Putra &amp; Permana, 2022)","previouslyFormattedCitation":"(Putra &amp; Permana, 2022)"},"properties":{"noteIndex":0},"schema":"https://github.com/citation-style-language/schema/raw/master/csl-citation.json"}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(Putra &amp; Permana, 2022)</w:t>
      </w:r>
      <w:r w:rsidRPr="00194BB1">
        <w:rPr>
          <w:rFonts w:ascii="Times New Roman" w:hAnsi="Times New Roman"/>
        </w:rPr>
        <w:fldChar w:fldCharType="end"/>
      </w:r>
      <w:r w:rsidRPr="00194BB1">
        <w:rPr>
          <w:rFonts w:ascii="Times New Roman" w:hAnsi="Times New Roman"/>
        </w:rPr>
        <w:t xml:space="preserve"> </w:t>
      </w:r>
      <w:proofErr w:type="spellStart"/>
      <w:r w:rsidRPr="00194BB1">
        <w:rPr>
          <w:rFonts w:ascii="Times New Roman" w:hAnsi="Times New Roman"/>
        </w:rPr>
        <w:t>mengatakan</w:t>
      </w:r>
      <w:proofErr w:type="spellEnd"/>
      <w:r w:rsidRPr="00194BB1">
        <w:rPr>
          <w:rFonts w:ascii="Times New Roman" w:hAnsi="Times New Roman"/>
        </w:rPr>
        <w:t xml:space="preserve"> </w:t>
      </w:r>
      <w:proofErr w:type="spellStart"/>
      <w:r w:rsidRPr="00194BB1">
        <w:rPr>
          <w:rFonts w:ascii="Times New Roman" w:hAnsi="Times New Roman"/>
        </w:rPr>
        <w:t>bahwa</w:t>
      </w:r>
      <w:proofErr w:type="spellEnd"/>
      <w:r w:rsidRPr="00194BB1">
        <w:rPr>
          <w:rFonts w:ascii="Times New Roman" w:hAnsi="Times New Roman"/>
        </w:rPr>
        <w:t xml:space="preserve"> </w:t>
      </w:r>
      <w:proofErr w:type="spellStart"/>
      <w:r w:rsidRPr="00194BB1">
        <w:rPr>
          <w:rFonts w:ascii="Times New Roman" w:hAnsi="Times New Roman"/>
        </w:rPr>
        <w:t>kombinasi</w:t>
      </w:r>
      <w:proofErr w:type="spellEnd"/>
      <w:r w:rsidRPr="00194BB1">
        <w:rPr>
          <w:rFonts w:ascii="Times New Roman" w:hAnsi="Times New Roman"/>
        </w:rPr>
        <w:t xml:space="preserve"> </w:t>
      </w:r>
      <w:proofErr w:type="spellStart"/>
      <w:r w:rsidRPr="00194BB1">
        <w:rPr>
          <w:rFonts w:ascii="Times New Roman" w:hAnsi="Times New Roman"/>
        </w:rPr>
        <w:t>penguanaan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metformin-</w:t>
      </w:r>
      <w:proofErr w:type="spellStart"/>
      <w:r w:rsidRPr="00194BB1">
        <w:rPr>
          <w:rFonts w:ascii="Times New Roman" w:hAnsi="Times New Roman"/>
        </w:rPr>
        <w:t>glimepirid</w:t>
      </w:r>
      <w:proofErr w:type="spellEnd"/>
      <w:r w:rsidRPr="00194BB1">
        <w:rPr>
          <w:rFonts w:ascii="Times New Roman" w:hAnsi="Times New Roman"/>
        </w:rPr>
        <w:t xml:space="preserve"> juga </w:t>
      </w:r>
      <w:proofErr w:type="spellStart"/>
      <w:r w:rsidRPr="00194BB1">
        <w:rPr>
          <w:rFonts w:ascii="Times New Roman" w:hAnsi="Times New Roman"/>
        </w:rPr>
        <w:t>merupakan</w:t>
      </w:r>
      <w:proofErr w:type="spellEnd"/>
      <w:r w:rsidRPr="00194BB1">
        <w:rPr>
          <w:rFonts w:ascii="Times New Roman" w:hAnsi="Times New Roman"/>
        </w:rPr>
        <w:t xml:space="preserve"> salah </w:t>
      </w:r>
      <w:proofErr w:type="spellStart"/>
      <w:r w:rsidRPr="00194BB1">
        <w:rPr>
          <w:rFonts w:ascii="Times New Roman" w:hAnsi="Times New Roman"/>
        </w:rPr>
        <w:t>satu</w:t>
      </w:r>
      <w:proofErr w:type="spellEnd"/>
      <w:r w:rsidRPr="00194BB1">
        <w:rPr>
          <w:rFonts w:ascii="Times New Roman" w:hAnsi="Times New Roman"/>
        </w:rPr>
        <w:t xml:space="preserve"> </w:t>
      </w:r>
      <w:proofErr w:type="spellStart"/>
      <w:r w:rsidRPr="00194BB1">
        <w:rPr>
          <w:rFonts w:ascii="Times New Roman" w:hAnsi="Times New Roman"/>
        </w:rPr>
        <w:t>terapi</w:t>
      </w:r>
      <w:proofErr w:type="spellEnd"/>
      <w:r w:rsidRPr="00194BB1">
        <w:rPr>
          <w:rFonts w:ascii="Times New Roman" w:hAnsi="Times New Roman"/>
        </w:rPr>
        <w:t xml:space="preserve"> </w:t>
      </w:r>
      <w:proofErr w:type="spellStart"/>
      <w:r w:rsidRPr="00194BB1">
        <w:rPr>
          <w:rFonts w:ascii="Times New Roman" w:hAnsi="Times New Roman"/>
        </w:rPr>
        <w:t>kombinasi</w:t>
      </w:r>
      <w:proofErr w:type="spellEnd"/>
      <w:r w:rsidRPr="00194BB1">
        <w:rPr>
          <w:rFonts w:ascii="Times New Roman" w:hAnsi="Times New Roman"/>
        </w:rPr>
        <w:t xml:space="preserve"> yang </w:t>
      </w:r>
      <w:proofErr w:type="spellStart"/>
      <w:r w:rsidRPr="00194BB1">
        <w:rPr>
          <w:rFonts w:ascii="Times New Roman" w:hAnsi="Times New Roman"/>
        </w:rPr>
        <w:t>direkomendasikan</w:t>
      </w:r>
      <w:proofErr w:type="spellEnd"/>
      <w:r w:rsidRPr="00194BB1">
        <w:rPr>
          <w:rFonts w:ascii="Times New Roman" w:hAnsi="Times New Roman"/>
        </w:rPr>
        <w:t xml:space="preserve"> oleh </w:t>
      </w:r>
      <w:proofErr w:type="spellStart"/>
      <w:r w:rsidRPr="00194BB1">
        <w:rPr>
          <w:rFonts w:ascii="Times New Roman" w:hAnsi="Times New Roman"/>
        </w:rPr>
        <w:t>Persatuan</w:t>
      </w:r>
      <w:proofErr w:type="spellEnd"/>
      <w:r w:rsidRPr="00194BB1">
        <w:rPr>
          <w:rFonts w:ascii="Times New Roman" w:hAnsi="Times New Roman"/>
        </w:rPr>
        <w:t xml:space="preserve"> </w:t>
      </w:r>
      <w:proofErr w:type="spellStart"/>
      <w:r w:rsidRPr="00194BB1">
        <w:rPr>
          <w:rFonts w:ascii="Times New Roman" w:hAnsi="Times New Roman"/>
        </w:rPr>
        <w:t>Endokrinologi</w:t>
      </w:r>
      <w:proofErr w:type="spellEnd"/>
      <w:r w:rsidRPr="00194BB1">
        <w:rPr>
          <w:rFonts w:ascii="Times New Roman" w:hAnsi="Times New Roman"/>
        </w:rPr>
        <w:t xml:space="preserve"> Indonesia </w:t>
      </w:r>
      <w:proofErr w:type="spellStart"/>
      <w:r w:rsidRPr="00194BB1">
        <w:rPr>
          <w:rFonts w:ascii="Times New Roman" w:hAnsi="Times New Roman"/>
        </w:rPr>
        <w:t>tahun</w:t>
      </w:r>
      <w:proofErr w:type="spellEnd"/>
      <w:r w:rsidRPr="00194BB1">
        <w:rPr>
          <w:rFonts w:ascii="Times New Roman" w:hAnsi="Times New Roman"/>
        </w:rPr>
        <w:t xml:space="preserve"> 2015. </w:t>
      </w:r>
      <w:proofErr w:type="spellStart"/>
      <w:r w:rsidRPr="00194BB1">
        <w:rPr>
          <w:rFonts w:ascii="Times New Roman" w:hAnsi="Times New Roman"/>
        </w:rPr>
        <w:t>Terapi</w:t>
      </w:r>
      <w:proofErr w:type="spellEnd"/>
      <w:r w:rsidRPr="00194BB1">
        <w:rPr>
          <w:rFonts w:ascii="Times New Roman" w:hAnsi="Times New Roman"/>
        </w:rPr>
        <w:t xml:space="preserve"> </w:t>
      </w:r>
      <w:proofErr w:type="spellStart"/>
      <w:r w:rsidRPr="00194BB1">
        <w:rPr>
          <w:rFonts w:ascii="Times New Roman" w:hAnsi="Times New Roman"/>
        </w:rPr>
        <w:t>kombinasi</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memiliki</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sinergis</w:t>
      </w:r>
      <w:proofErr w:type="spellEnd"/>
      <w:r w:rsidRPr="00194BB1">
        <w:rPr>
          <w:rFonts w:ascii="Times New Roman" w:hAnsi="Times New Roman"/>
        </w:rPr>
        <w:t xml:space="preserve"> </w:t>
      </w:r>
      <w:proofErr w:type="spellStart"/>
      <w:r w:rsidRPr="00194BB1">
        <w:rPr>
          <w:rFonts w:ascii="Times New Roman" w:hAnsi="Times New Roman"/>
        </w:rPr>
        <w:t>karena</w:t>
      </w:r>
      <w:proofErr w:type="spellEnd"/>
      <w:r w:rsidRPr="00194BB1">
        <w:rPr>
          <w:rFonts w:ascii="Times New Roman" w:hAnsi="Times New Roman"/>
        </w:rPr>
        <w:t xml:space="preserve"> </w:t>
      </w:r>
      <w:proofErr w:type="spellStart"/>
      <w:r w:rsidRPr="00194BB1">
        <w:rPr>
          <w:rFonts w:ascii="Times New Roman" w:hAnsi="Times New Roman"/>
        </w:rPr>
        <w:t>kedua</w:t>
      </w:r>
      <w:proofErr w:type="spellEnd"/>
      <w:r w:rsidRPr="00194BB1">
        <w:rPr>
          <w:rFonts w:ascii="Times New Roman" w:hAnsi="Times New Roman"/>
        </w:rPr>
        <w:t xml:space="preserve"> </w:t>
      </w:r>
      <w:proofErr w:type="spellStart"/>
      <w:r w:rsidRPr="00194BB1">
        <w:rPr>
          <w:rFonts w:ascii="Times New Roman" w:hAnsi="Times New Roman"/>
        </w:rPr>
        <w:t>golongan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memiliki</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terhadap</w:t>
      </w:r>
      <w:proofErr w:type="spellEnd"/>
      <w:r w:rsidRPr="00194BB1">
        <w:rPr>
          <w:rFonts w:ascii="Times New Roman" w:hAnsi="Times New Roman"/>
        </w:rPr>
        <w:t xml:space="preserve"> </w:t>
      </w:r>
      <w:proofErr w:type="spellStart"/>
      <w:r w:rsidRPr="00194BB1">
        <w:rPr>
          <w:rFonts w:ascii="Times New Roman" w:hAnsi="Times New Roman"/>
        </w:rPr>
        <w:t>sensitivitas</w:t>
      </w:r>
      <w:proofErr w:type="spellEnd"/>
      <w:r w:rsidRPr="00194BB1">
        <w:rPr>
          <w:rFonts w:ascii="Times New Roman" w:hAnsi="Times New Roman"/>
        </w:rPr>
        <w:t xml:space="preserve"> </w:t>
      </w:r>
      <w:proofErr w:type="spellStart"/>
      <w:r w:rsidRPr="00194BB1">
        <w:rPr>
          <w:rFonts w:ascii="Times New Roman" w:hAnsi="Times New Roman"/>
        </w:rPr>
        <w:t>reseptor</w:t>
      </w:r>
      <w:proofErr w:type="spellEnd"/>
      <w:r w:rsidRPr="00194BB1">
        <w:rPr>
          <w:rFonts w:ascii="Times New Roman" w:hAnsi="Times New Roman"/>
        </w:rPr>
        <w:t xml:space="preserve"> insulin </w:t>
      </w:r>
      <w:proofErr w:type="spellStart"/>
      <w:r w:rsidRPr="00194BB1">
        <w:rPr>
          <w:rFonts w:ascii="Times New Roman" w:hAnsi="Times New Roman"/>
        </w:rPr>
        <w:t>Sulfonilurea</w:t>
      </w:r>
      <w:proofErr w:type="spellEnd"/>
      <w:r w:rsidRPr="00194BB1">
        <w:rPr>
          <w:rFonts w:ascii="Times New Roman" w:hAnsi="Times New Roman"/>
        </w:rPr>
        <w:t xml:space="preserve"> </w:t>
      </w:r>
      <w:proofErr w:type="spellStart"/>
      <w:r w:rsidRPr="00194BB1">
        <w:rPr>
          <w:rFonts w:ascii="Times New Roman" w:hAnsi="Times New Roman"/>
        </w:rPr>
        <w:t>akan</w:t>
      </w:r>
      <w:proofErr w:type="spellEnd"/>
      <w:r w:rsidRPr="00194BB1">
        <w:rPr>
          <w:rFonts w:ascii="Times New Roman" w:hAnsi="Times New Roman"/>
        </w:rPr>
        <w:t xml:space="preserve"> </w:t>
      </w:r>
      <w:proofErr w:type="spellStart"/>
      <w:r w:rsidRPr="00194BB1">
        <w:rPr>
          <w:rFonts w:ascii="Times New Roman" w:hAnsi="Times New Roman"/>
        </w:rPr>
        <w:lastRenderedPageBreak/>
        <w:t>mengawali</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merangsang</w:t>
      </w:r>
      <w:proofErr w:type="spellEnd"/>
      <w:r w:rsidRPr="00194BB1">
        <w:rPr>
          <w:rFonts w:ascii="Times New Roman" w:hAnsi="Times New Roman"/>
        </w:rPr>
        <w:t xml:space="preserve"> </w:t>
      </w:r>
      <w:proofErr w:type="spellStart"/>
      <w:r w:rsidRPr="00194BB1">
        <w:rPr>
          <w:rFonts w:ascii="Times New Roman" w:hAnsi="Times New Roman"/>
        </w:rPr>
        <w:t>sekresi</w:t>
      </w:r>
      <w:proofErr w:type="spellEnd"/>
      <w:r w:rsidRPr="00194BB1">
        <w:rPr>
          <w:rFonts w:ascii="Times New Roman" w:hAnsi="Times New Roman"/>
        </w:rPr>
        <w:t xml:space="preserve"> </w:t>
      </w:r>
      <w:proofErr w:type="spellStart"/>
      <w:r w:rsidRPr="00194BB1">
        <w:rPr>
          <w:rFonts w:ascii="Times New Roman" w:hAnsi="Times New Roman"/>
        </w:rPr>
        <w:t>pankreas</w:t>
      </w:r>
      <w:proofErr w:type="spellEnd"/>
      <w:r w:rsidRPr="00194BB1">
        <w:rPr>
          <w:rFonts w:ascii="Times New Roman" w:hAnsi="Times New Roman"/>
        </w:rPr>
        <w:t xml:space="preserve"> yang </w:t>
      </w:r>
      <w:proofErr w:type="spellStart"/>
      <w:r w:rsidRPr="00194BB1">
        <w:rPr>
          <w:rFonts w:ascii="Times New Roman" w:hAnsi="Times New Roman"/>
        </w:rPr>
        <w:t>memberi</w:t>
      </w:r>
      <w:proofErr w:type="spellEnd"/>
      <w:r w:rsidRPr="00194BB1">
        <w:rPr>
          <w:rFonts w:ascii="Times New Roman" w:hAnsi="Times New Roman"/>
        </w:rPr>
        <w:t xml:space="preserve"> </w:t>
      </w:r>
      <w:proofErr w:type="spellStart"/>
      <w:r w:rsidRPr="00194BB1">
        <w:rPr>
          <w:rFonts w:ascii="Times New Roman" w:hAnsi="Times New Roman"/>
        </w:rPr>
        <w:t>kesempatan</w:t>
      </w:r>
      <w:proofErr w:type="spellEnd"/>
      <w:r w:rsidRPr="00194BB1">
        <w:rPr>
          <w:rFonts w:ascii="Times New Roman" w:hAnsi="Times New Roman"/>
        </w:rPr>
        <w:t xml:space="preserve"> </w:t>
      </w:r>
      <w:proofErr w:type="spellStart"/>
      <w:r w:rsidRPr="00194BB1">
        <w:rPr>
          <w:rFonts w:ascii="Times New Roman" w:hAnsi="Times New Roman"/>
        </w:rPr>
        <w:t>senyawa</w:t>
      </w:r>
      <w:proofErr w:type="spellEnd"/>
      <w:r w:rsidRPr="00194BB1">
        <w:rPr>
          <w:rFonts w:ascii="Times New Roman" w:hAnsi="Times New Roman"/>
        </w:rPr>
        <w:t xml:space="preserve"> </w:t>
      </w:r>
      <w:proofErr w:type="spellStart"/>
      <w:r w:rsidRPr="00194BB1">
        <w:rPr>
          <w:rFonts w:ascii="Times New Roman" w:hAnsi="Times New Roman"/>
        </w:rPr>
        <w:t>biguanida</w:t>
      </w:r>
      <w:proofErr w:type="spellEnd"/>
      <w:r w:rsidRPr="00194BB1">
        <w:rPr>
          <w:rFonts w:ascii="Times New Roman" w:hAnsi="Times New Roman"/>
        </w:rPr>
        <w:t xml:space="preserve">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bekerja</w:t>
      </w:r>
      <w:proofErr w:type="spellEnd"/>
      <w:r w:rsidRPr="00194BB1">
        <w:rPr>
          <w:rFonts w:ascii="Times New Roman" w:hAnsi="Times New Roman"/>
        </w:rPr>
        <w:t xml:space="preserve"> </w:t>
      </w:r>
      <w:proofErr w:type="spellStart"/>
      <w:r w:rsidRPr="00194BB1">
        <w:rPr>
          <w:rFonts w:ascii="Times New Roman" w:hAnsi="Times New Roman"/>
        </w:rPr>
        <w:t>efektif</w:t>
      </w:r>
      <w:proofErr w:type="spellEnd"/>
      <w:r w:rsidRPr="00194BB1">
        <w:rPr>
          <w:rFonts w:ascii="Times New Roman" w:hAnsi="Times New Roman"/>
        </w:rPr>
        <w:t xml:space="preserve"> </w:t>
      </w:r>
      <w:r w:rsidRPr="00194BB1">
        <w:rPr>
          <w:rFonts w:ascii="Times New Roman" w:hAnsi="Times New Roman"/>
        </w:rPr>
        <w:fldChar w:fldCharType="begin" w:fldLock="1"/>
      </w:r>
      <w:r w:rsidRPr="00194BB1">
        <w:rPr>
          <w:rFonts w:ascii="Times New Roman" w:hAnsi="Times New Roman"/>
        </w:rPr>
        <w:instrText>ADDIN CSL_CITATION {"citationItems":[{"id":"ITEM-1","itemData":{"DOI":"10.15416/ijcp.2020.9.1.9","ISSN":"2252-6218","abstract":"Diabetes melitus tipe 2 merupakan sebuah penyakit yang memiliki risiko menimbulkan komplikasi baik makrovaskular maupun mikrovaskular. Komplikasi yang terjadi menimbulkan jumlah obat yang diresepkan menjadi semakin banyak. Bertambahnya jumlah obat yang diresepkan dapat meningkatkan risiko interaksi obat. Tujuan penelitian ini adalah untuk mengetahui gambaran dan seberapa besar risiko kejadian interaksi obat yang terjadi pada pasien rawat jalan dengan diabetes melitus (DM) tipe 2. Penelitian ini bersifat noneksperimental, melalui pengamatan secara retrospektif dengan pendekatan  cross-sectional . Subjek penelitian adalah pasien DM tipe 2 rawat jalan di RSUD Panembahan Senopati Bantul pada tahun 2015 dan telah memenuhi kriteria inklusi dengan total 260 lembar resep. Kejadian interaksi obat diidentifikasi berdasarkan literatur  Drug Interaction Facts  oleh Tatro dan  Stockley’s Drug Interaction  oleh Stockley. Pengujian hipotesis dilakukan dengan menggunakan uji  Chi-Square  dan perhitungan risiko kejadian interaksi obat ditampilkan dengan nilai  odds ratio . Hasil penelitian menunjukkan bahwa dari 260 lembar resep yang dianalisis terdapat potensi kejadian interaksi obat yang teridentifikasi sebanyak 121 dengan persentase terbesar adalah interaksi antara insulin dan aspirin (14,29%). Pengujian hipotesis dengan menggunakan uji  Chi-Square  menunjukkan adanya hubungan yang bermakna (p=0,000) antara jumlah peresepan obat dengan potensi kejadian interaksi obat dengan nilai p&amp;lt;0,05. Hasil  odds ratio  menunjukkan bahwa pasien yang menerima obat ≥5 berisiko 3,657 kali lebih tinggi berpotensi terjadi interaksi obat (95% CI 2,173–6,157).   Kata kunci:  Diabetes melitus tipe 2, interaksi obat, odds ratio        Risk Assessment of Drug Interaction in Patients with Type 2 Diabetes Mellitus    Abstract  Type 2 diabetes mellitus (DM) is a disease that has the risk of causing both macrovascular and microvascular complications, which results in numerous number of drugs prescribed. Increased number of drugs prescribed can elevate the risk of drug interactions. The purpose of this study was to determine the description and potency of the incidence of drug interactions that occurred in outpatients with type 2 diabetes mellitus. This research was non-experimental that observed retrospectively with a cross-sectional approach. Subjects were outpatient type 2 DM patients at Panembahan Senopati Hospital Bantul in 2015 who had fulfilled the inclusion criteria, with a total of 2…","author":[{"dropping-particle":"","family":"Cahyaningsih","given":"Indriastuti","non-dropping-particle":"","parse-names":false,"suffix":""},{"dropping-particle":"","family":"Wicaksono","given":"Winda A.","non-dropping-particle":"","parse-names":false,"suffix":""}],"container-title":"Indonesian Journal of Clinical Pharmacy","id":"ITEM-1","issue":"1","issued":{"date-parts":[["2020"]]},"page":"9","title":"Penilaian Risiko Interaksi Obat pada Pasien dengan Diabetes Melitus Tipe 2","type":"article-journal","volume":"9"},"uris":["http://www.mendeley.com/documents/?uuid=0fa921a0-4a73-4e6d-8d23-37cca296e89d"]}],"mendeley":{"formattedCitation":"(Cahyaningsih &amp; Wicaksono, 2020)","plainTextFormattedCitation":"(Cahyaningsih &amp; Wicaksono, 2020)","previouslyFormattedCitation":"(Cahyaningsih &amp; Wicaksono, 2020)"},"properties":{"noteIndex":0},"schema":"https://github.com/citation-style-language/schema/raw/master/csl-citation.json"}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(Cahyaningsih &amp; Wicaksono, 2020)</w:t>
      </w:r>
      <w:r w:rsidRPr="00194BB1">
        <w:rPr>
          <w:rFonts w:ascii="Times New Roman" w:hAnsi="Times New Roman"/>
        </w:rPr>
        <w:fldChar w:fldCharType="end"/>
      </w:r>
      <w:r w:rsidRPr="00194BB1">
        <w:rPr>
          <w:rFonts w:ascii="Times New Roman" w:hAnsi="Times New Roman"/>
        </w:rPr>
        <w:t>.</w:t>
      </w:r>
    </w:p>
    <w:bookmarkEnd w:id="1"/>
    <w:p w14:paraId="397324C0" w14:textId="77777777" w:rsidR="009F2A75" w:rsidRPr="00194BB1" w:rsidRDefault="009F2A75" w:rsidP="001E45E2">
      <w:pPr>
        <w:pStyle w:val="ListParagraph"/>
        <w:spacing w:after="0" w:line="360" w:lineRule="auto"/>
        <w:ind w:left="0" w:firstLine="284"/>
        <w:jc w:val="both"/>
        <w:rPr>
          <w:rFonts w:ascii="Times New Roman" w:hAnsi="Times New Roman"/>
        </w:rPr>
      </w:pPr>
      <w:proofErr w:type="spellStart"/>
      <w:r w:rsidRPr="00194BB1">
        <w:rPr>
          <w:rFonts w:ascii="Times New Roman" w:hAnsi="Times New Roman"/>
        </w:rPr>
        <w:t>Glimepirid</w:t>
      </w:r>
      <w:proofErr w:type="spellEnd"/>
      <w:r w:rsidRPr="00194BB1">
        <w:rPr>
          <w:rFonts w:ascii="Times New Roman" w:hAnsi="Times New Roman"/>
        </w:rPr>
        <w:t xml:space="preserve"> </w:t>
      </w:r>
      <w:proofErr w:type="spellStart"/>
      <w:r w:rsidRPr="00194BB1">
        <w:rPr>
          <w:rFonts w:ascii="Times New Roman" w:hAnsi="Times New Roman"/>
        </w:rPr>
        <w:t>merupakan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penurun</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w:t>
      </w:r>
      <w:proofErr w:type="spellStart"/>
      <w:r w:rsidRPr="00194BB1">
        <w:rPr>
          <w:rFonts w:ascii="Times New Roman" w:hAnsi="Times New Roman"/>
        </w:rPr>
        <w:t>darah</w:t>
      </w:r>
      <w:proofErr w:type="spellEnd"/>
      <w:r w:rsidRPr="00194BB1">
        <w:rPr>
          <w:rFonts w:ascii="Times New Roman" w:hAnsi="Times New Roman"/>
        </w:rPr>
        <w:t xml:space="preserve"> oral </w:t>
      </w:r>
      <w:proofErr w:type="spellStart"/>
      <w:r w:rsidRPr="00194BB1">
        <w:rPr>
          <w:rFonts w:ascii="Times New Roman" w:hAnsi="Times New Roman"/>
        </w:rPr>
        <w:t>golongan</w:t>
      </w:r>
      <w:proofErr w:type="spellEnd"/>
      <w:r w:rsidRPr="00194BB1">
        <w:rPr>
          <w:rFonts w:ascii="Times New Roman" w:hAnsi="Times New Roman"/>
        </w:rPr>
        <w:t xml:space="preserve"> </w:t>
      </w:r>
      <w:proofErr w:type="spellStart"/>
      <w:r w:rsidRPr="00194BB1">
        <w:rPr>
          <w:rFonts w:ascii="Times New Roman" w:hAnsi="Times New Roman"/>
        </w:rPr>
        <w:t>sulfonilurea</w:t>
      </w:r>
      <w:proofErr w:type="spellEnd"/>
      <w:r w:rsidRPr="00194BB1">
        <w:rPr>
          <w:rFonts w:ascii="Times New Roman" w:hAnsi="Times New Roman"/>
        </w:rPr>
        <w:t xml:space="preserve"> </w:t>
      </w:r>
      <w:proofErr w:type="spellStart"/>
      <w:r w:rsidRPr="00194BB1">
        <w:rPr>
          <w:rFonts w:ascii="Times New Roman" w:hAnsi="Times New Roman"/>
        </w:rPr>
        <w:t>generasi</w:t>
      </w:r>
      <w:proofErr w:type="spellEnd"/>
      <w:r w:rsidRPr="00194BB1">
        <w:rPr>
          <w:rFonts w:ascii="Times New Roman" w:hAnsi="Times New Roman"/>
        </w:rPr>
        <w:t xml:space="preserve"> </w:t>
      </w:r>
      <w:proofErr w:type="spellStart"/>
      <w:r w:rsidRPr="00194BB1">
        <w:rPr>
          <w:rFonts w:ascii="Times New Roman" w:hAnsi="Times New Roman"/>
        </w:rPr>
        <w:t>kedua</w:t>
      </w:r>
      <w:proofErr w:type="spellEnd"/>
      <w:r w:rsidRPr="00194BB1">
        <w:rPr>
          <w:rFonts w:ascii="Times New Roman" w:hAnsi="Times New Roman"/>
        </w:rPr>
        <w:t xml:space="preserve">. </w:t>
      </w:r>
      <w:r w:rsidRPr="00194BB1">
        <w:rPr>
          <w:rFonts w:ascii="Times New Roman" w:hAnsi="Times New Roman"/>
          <w:i/>
          <w:iCs/>
        </w:rPr>
        <w:t>Food and Drug Administration</w:t>
      </w:r>
      <w:r w:rsidRPr="00194BB1">
        <w:rPr>
          <w:rFonts w:ascii="Times New Roman" w:hAnsi="Times New Roman"/>
        </w:rPr>
        <w:t xml:space="preserve"> (FDA) Amerika </w:t>
      </w:r>
      <w:proofErr w:type="spellStart"/>
      <w:r w:rsidRPr="00194BB1">
        <w:rPr>
          <w:rFonts w:ascii="Times New Roman" w:hAnsi="Times New Roman"/>
        </w:rPr>
        <w:t>Serikat</w:t>
      </w:r>
      <w:proofErr w:type="spellEnd"/>
      <w:r w:rsidRPr="00194BB1">
        <w:rPr>
          <w:rFonts w:ascii="Times New Roman" w:hAnsi="Times New Roman"/>
        </w:rPr>
        <w:t xml:space="preserve"> </w:t>
      </w:r>
      <w:proofErr w:type="spellStart"/>
      <w:r w:rsidRPr="00194BB1">
        <w:rPr>
          <w:rFonts w:ascii="Times New Roman" w:hAnsi="Times New Roman"/>
        </w:rPr>
        <w:t>menyetujui</w:t>
      </w:r>
      <w:proofErr w:type="spellEnd"/>
      <w:r w:rsidRPr="00194BB1">
        <w:rPr>
          <w:rFonts w:ascii="Times New Roman" w:hAnsi="Times New Roman"/>
        </w:rPr>
        <w:t xml:space="preserve"> </w:t>
      </w:r>
      <w:proofErr w:type="spellStart"/>
      <w:r w:rsidRPr="00194BB1">
        <w:rPr>
          <w:rFonts w:ascii="Times New Roman" w:hAnsi="Times New Roman"/>
        </w:rPr>
        <w:t>glimepirid</w:t>
      </w:r>
      <w:proofErr w:type="spellEnd"/>
      <w:r w:rsidRPr="00194BB1">
        <w:rPr>
          <w:rFonts w:ascii="Times New Roman" w:hAnsi="Times New Roman"/>
        </w:rPr>
        <w:t xml:space="preserve"> pada </w:t>
      </w:r>
      <w:proofErr w:type="spellStart"/>
      <w:r w:rsidRPr="00194BB1">
        <w:rPr>
          <w:rFonts w:ascii="Times New Roman" w:hAnsi="Times New Roman"/>
        </w:rPr>
        <w:t>tahun</w:t>
      </w:r>
      <w:proofErr w:type="spellEnd"/>
      <w:r w:rsidRPr="00194BB1">
        <w:rPr>
          <w:rFonts w:ascii="Times New Roman" w:hAnsi="Times New Roman"/>
        </w:rPr>
        <w:t xml:space="preserve"> 1995 </w:t>
      </w:r>
      <w:proofErr w:type="spellStart"/>
      <w:r w:rsidRPr="00194BB1">
        <w:rPr>
          <w:rFonts w:ascii="Times New Roman" w:hAnsi="Times New Roman"/>
        </w:rPr>
        <w:t>sebagai</w:t>
      </w:r>
      <w:proofErr w:type="spellEnd"/>
      <w:r w:rsidRPr="00194BB1">
        <w:rPr>
          <w:rFonts w:ascii="Times New Roman" w:hAnsi="Times New Roman"/>
        </w:rPr>
        <w:t xml:space="preserve"> </w:t>
      </w:r>
      <w:proofErr w:type="spellStart"/>
      <w:r w:rsidRPr="00194BB1">
        <w:rPr>
          <w:rFonts w:ascii="Times New Roman" w:hAnsi="Times New Roman"/>
        </w:rPr>
        <w:t>pengobatan</w:t>
      </w:r>
      <w:proofErr w:type="spellEnd"/>
      <w:r w:rsidRPr="00194BB1">
        <w:rPr>
          <w:rFonts w:ascii="Times New Roman" w:hAnsi="Times New Roman"/>
        </w:rPr>
        <w:t xml:space="preserve"> </w:t>
      </w:r>
      <w:proofErr w:type="spellStart"/>
      <w:r w:rsidRPr="00194BB1">
        <w:rPr>
          <w:rFonts w:ascii="Times New Roman" w:hAnsi="Times New Roman"/>
        </w:rPr>
        <w:t>monoterapi</w:t>
      </w:r>
      <w:proofErr w:type="spellEnd"/>
      <w:r w:rsidRPr="00194BB1">
        <w:rPr>
          <w:rFonts w:ascii="Times New Roman" w:hAnsi="Times New Roman"/>
        </w:rPr>
        <w:t xml:space="preserve"> </w:t>
      </w:r>
      <w:proofErr w:type="spellStart"/>
      <w:r w:rsidRPr="00194BB1">
        <w:rPr>
          <w:rFonts w:ascii="Times New Roman" w:hAnsi="Times New Roman"/>
        </w:rPr>
        <w:t>maupun</w:t>
      </w:r>
      <w:proofErr w:type="spellEnd"/>
      <w:r w:rsidRPr="00194BB1">
        <w:rPr>
          <w:rFonts w:ascii="Times New Roman" w:hAnsi="Times New Roman"/>
        </w:rPr>
        <w:t xml:space="preserve"> </w:t>
      </w:r>
      <w:proofErr w:type="spellStart"/>
      <w:r w:rsidRPr="00194BB1">
        <w:rPr>
          <w:rFonts w:ascii="Times New Roman" w:hAnsi="Times New Roman"/>
        </w:rPr>
        <w:t>kombinasi</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metformin </w:t>
      </w:r>
      <w:proofErr w:type="spellStart"/>
      <w:r w:rsidRPr="00194BB1">
        <w:rPr>
          <w:rFonts w:ascii="Times New Roman" w:hAnsi="Times New Roman"/>
        </w:rPr>
        <w:t>atau</w:t>
      </w:r>
      <w:proofErr w:type="spellEnd"/>
      <w:r w:rsidRPr="00194BB1">
        <w:rPr>
          <w:rFonts w:ascii="Times New Roman" w:hAnsi="Times New Roman"/>
        </w:rPr>
        <w:t xml:space="preserve"> insulin </w:t>
      </w:r>
      <w:proofErr w:type="spellStart"/>
      <w:r w:rsidRPr="00194BB1">
        <w:rPr>
          <w:rFonts w:ascii="Times New Roman" w:hAnsi="Times New Roman"/>
        </w:rPr>
        <w:t>untuk</w:t>
      </w:r>
      <w:proofErr w:type="spellEnd"/>
      <w:r w:rsidRPr="00194BB1">
        <w:rPr>
          <w:rFonts w:ascii="Times New Roman" w:hAnsi="Times New Roman"/>
        </w:rPr>
        <w:t xml:space="preserve"> DM </w:t>
      </w:r>
      <w:proofErr w:type="spellStart"/>
      <w:r w:rsidRPr="00194BB1">
        <w:rPr>
          <w:rFonts w:ascii="Times New Roman" w:hAnsi="Times New Roman"/>
        </w:rPr>
        <w:t>tipe</w:t>
      </w:r>
      <w:proofErr w:type="spellEnd"/>
      <w:r w:rsidRPr="00194BB1">
        <w:rPr>
          <w:rFonts w:ascii="Times New Roman" w:hAnsi="Times New Roman"/>
        </w:rPr>
        <w:t xml:space="preserve"> 2, </w:t>
      </w:r>
      <w:proofErr w:type="spellStart"/>
      <w:r w:rsidRPr="00194BB1">
        <w:rPr>
          <w:rFonts w:ascii="Times New Roman" w:hAnsi="Times New Roman"/>
        </w:rPr>
        <w:t>meskipun</w:t>
      </w:r>
      <w:proofErr w:type="spellEnd"/>
      <w:r w:rsidRPr="00194BB1">
        <w:rPr>
          <w:rFonts w:ascii="Times New Roman" w:hAnsi="Times New Roman"/>
        </w:rPr>
        <w:t xml:space="preserve"> </w:t>
      </w:r>
      <w:proofErr w:type="spellStart"/>
      <w:r w:rsidRPr="00194BB1">
        <w:rPr>
          <w:rFonts w:ascii="Times New Roman" w:hAnsi="Times New Roman"/>
        </w:rPr>
        <w:t>golongan</w:t>
      </w:r>
      <w:proofErr w:type="spellEnd"/>
      <w:r w:rsidRPr="00194BB1">
        <w:rPr>
          <w:rFonts w:ascii="Times New Roman" w:hAnsi="Times New Roman"/>
        </w:rPr>
        <w:t xml:space="preserve"> </w:t>
      </w:r>
      <w:proofErr w:type="spellStart"/>
      <w:r w:rsidRPr="00194BB1">
        <w:rPr>
          <w:rFonts w:ascii="Times New Roman" w:hAnsi="Times New Roman"/>
        </w:rPr>
        <w:t>sulfonilurea</w:t>
      </w:r>
      <w:proofErr w:type="spellEnd"/>
      <w:r w:rsidRPr="00194BB1">
        <w:rPr>
          <w:rFonts w:ascii="Times New Roman" w:hAnsi="Times New Roman"/>
        </w:rPr>
        <w:t xml:space="preserve"> </w:t>
      </w:r>
      <w:proofErr w:type="spellStart"/>
      <w:r w:rsidRPr="00194BB1">
        <w:rPr>
          <w:rFonts w:ascii="Times New Roman" w:hAnsi="Times New Roman"/>
        </w:rPr>
        <w:t>lainnya</w:t>
      </w:r>
      <w:proofErr w:type="spellEnd"/>
      <w:r w:rsidRPr="00194BB1">
        <w:rPr>
          <w:rFonts w:ascii="Times New Roman" w:hAnsi="Times New Roman"/>
        </w:rPr>
        <w:t xml:space="preserve"> </w:t>
      </w:r>
      <w:proofErr w:type="spellStart"/>
      <w:r w:rsidRPr="00194BB1">
        <w:rPr>
          <w:rFonts w:ascii="Times New Roman" w:hAnsi="Times New Roman"/>
        </w:rPr>
        <w:t>tidak</w:t>
      </w:r>
      <w:proofErr w:type="spellEnd"/>
      <w:r w:rsidRPr="00194BB1">
        <w:rPr>
          <w:rFonts w:ascii="Times New Roman" w:hAnsi="Times New Roman"/>
        </w:rPr>
        <w:t xml:space="preserve"> </w:t>
      </w:r>
      <w:proofErr w:type="spellStart"/>
      <w:r w:rsidRPr="00194BB1">
        <w:rPr>
          <w:rFonts w:ascii="Times New Roman" w:hAnsi="Times New Roman"/>
        </w:rPr>
        <w:t>boleh</w:t>
      </w:r>
      <w:proofErr w:type="spellEnd"/>
      <w:r w:rsidRPr="00194BB1">
        <w:rPr>
          <w:rFonts w:ascii="Times New Roman" w:hAnsi="Times New Roman"/>
        </w:rPr>
        <w:t xml:space="preserve"> </w:t>
      </w:r>
      <w:proofErr w:type="spellStart"/>
      <w:r w:rsidRPr="00194BB1">
        <w:rPr>
          <w:rFonts w:ascii="Times New Roman" w:hAnsi="Times New Roman"/>
        </w:rPr>
        <w:t>dikombinasikan</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insulin, </w:t>
      </w:r>
      <w:proofErr w:type="spellStart"/>
      <w:r w:rsidRPr="00194BB1">
        <w:rPr>
          <w:rFonts w:ascii="Times New Roman" w:hAnsi="Times New Roman"/>
        </w:rPr>
        <w:t>glimepirid</w:t>
      </w:r>
      <w:proofErr w:type="spellEnd"/>
      <w:r w:rsidRPr="00194BB1">
        <w:rPr>
          <w:rFonts w:ascii="Times New Roman" w:hAnsi="Times New Roman"/>
        </w:rPr>
        <w:t xml:space="preserve"> </w:t>
      </w:r>
      <w:proofErr w:type="spellStart"/>
      <w:r w:rsidRPr="00194BB1">
        <w:rPr>
          <w:rFonts w:ascii="Times New Roman" w:hAnsi="Times New Roman"/>
        </w:rPr>
        <w:t>adalah</w:t>
      </w:r>
      <w:proofErr w:type="spellEnd"/>
      <w:r w:rsidRPr="00194BB1">
        <w:rPr>
          <w:rFonts w:ascii="Times New Roman" w:hAnsi="Times New Roman"/>
        </w:rPr>
        <w:t xml:space="preserve"> </w:t>
      </w:r>
      <w:proofErr w:type="spellStart"/>
      <w:r w:rsidRPr="00194BB1">
        <w:rPr>
          <w:rFonts w:ascii="Times New Roman" w:hAnsi="Times New Roman"/>
        </w:rPr>
        <w:t>satu-satunya</w:t>
      </w:r>
      <w:proofErr w:type="spellEnd"/>
      <w:r w:rsidRPr="00194BB1">
        <w:rPr>
          <w:rFonts w:ascii="Times New Roman" w:hAnsi="Times New Roman"/>
        </w:rPr>
        <w:t xml:space="preserve"> </w:t>
      </w:r>
      <w:proofErr w:type="spellStart"/>
      <w:r w:rsidRPr="00194BB1">
        <w:rPr>
          <w:rFonts w:ascii="Times New Roman" w:hAnsi="Times New Roman"/>
        </w:rPr>
        <w:t>sulfonilurea</w:t>
      </w:r>
      <w:proofErr w:type="spellEnd"/>
      <w:r w:rsidRPr="00194BB1">
        <w:rPr>
          <w:rFonts w:ascii="Times New Roman" w:hAnsi="Times New Roman"/>
        </w:rPr>
        <w:t xml:space="preserve"> yang </w:t>
      </w:r>
      <w:proofErr w:type="spellStart"/>
      <w:r w:rsidRPr="00194BB1">
        <w:rPr>
          <w:rFonts w:ascii="Times New Roman" w:hAnsi="Times New Roman"/>
        </w:rPr>
        <w:t>disetujui</w:t>
      </w:r>
      <w:proofErr w:type="spellEnd"/>
      <w:r w:rsidRPr="00194BB1">
        <w:rPr>
          <w:rFonts w:ascii="Times New Roman" w:hAnsi="Times New Roman"/>
        </w:rPr>
        <w:t xml:space="preserve"> oleh FDA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digunakan</w:t>
      </w:r>
      <w:proofErr w:type="spellEnd"/>
      <w:r w:rsidRPr="00194BB1">
        <w:rPr>
          <w:rFonts w:ascii="Times New Roman" w:hAnsi="Times New Roman"/>
        </w:rPr>
        <w:t xml:space="preserve"> </w:t>
      </w:r>
      <w:proofErr w:type="spellStart"/>
      <w:r w:rsidRPr="00194BB1">
        <w:rPr>
          <w:rFonts w:ascii="Times New Roman" w:hAnsi="Times New Roman"/>
        </w:rPr>
        <w:t>secara</w:t>
      </w:r>
      <w:proofErr w:type="spellEnd"/>
      <w:r w:rsidRPr="00194BB1">
        <w:rPr>
          <w:rFonts w:ascii="Times New Roman" w:hAnsi="Times New Roman"/>
        </w:rPr>
        <w:t xml:space="preserve"> </w:t>
      </w:r>
      <w:proofErr w:type="spellStart"/>
      <w:r w:rsidRPr="00194BB1">
        <w:rPr>
          <w:rFonts w:ascii="Times New Roman" w:hAnsi="Times New Roman"/>
        </w:rPr>
        <w:t>kombinasi</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insulin </w:t>
      </w:r>
      <w:r w:rsidRPr="00194BB1">
        <w:rPr>
          <w:rFonts w:ascii="Times New Roman" w:hAnsi="Times New Roman"/>
        </w:rPr>
        <w:fldChar w:fldCharType="begin" w:fldLock="1"/>
      </w:r>
      <w:r w:rsidRPr="00194BB1">
        <w:rPr>
          <w:rFonts w:ascii="Times New Roman" w:hAnsi="Times New Roman"/>
        </w:rPr>
        <w:instrText>ADDIN CSL_CITATION {"citationItems":[{"id":"ITEM-1","itemData":{"author":[{"dropping-particle":"","family":"Khussariroh","given":"Iftita","non-dropping-particle":"","parse-names":false,"suffix":""}],"id":"ITEM-1","issued":{"date-parts":[["2018"]]},"page":"1-16","title":"Profil Disolusi Terbanding…, Iftita Khussariroh, Fakultas Farmasi UMP, 2018","type":"article-journal"},"uris":["http://www.mendeley.com/documents/?uuid=b00ee2d7-50a7-4a98-8c0f-27893c6de2ff"]}],"mendeley":{"formattedCitation":"(Khussariroh, 2018)","plainTextFormattedCitation":"(Khussariroh, 2018)","previouslyFormattedCitation":"(Khussariroh, 2018)"},"properties":{"noteIndex":0},"schema":"https://github.com/citation-style-language/schema/raw/master/csl-citation.json"}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(Khussariroh, 2018)</w:t>
      </w:r>
      <w:r w:rsidRPr="00194BB1">
        <w:rPr>
          <w:rFonts w:ascii="Times New Roman" w:hAnsi="Times New Roman"/>
        </w:rPr>
        <w:fldChar w:fldCharType="end"/>
      </w:r>
    </w:p>
    <w:p w14:paraId="1155B40B" w14:textId="77777777" w:rsidR="009F2A75" w:rsidRPr="00194BB1" w:rsidRDefault="009F2A75" w:rsidP="001E45E2">
      <w:pPr>
        <w:pStyle w:val="ListParagraph"/>
        <w:spacing w:after="0" w:line="360" w:lineRule="auto"/>
        <w:ind w:left="0" w:firstLine="284"/>
        <w:jc w:val="both"/>
        <w:rPr>
          <w:rFonts w:ascii="Times New Roman" w:hAnsi="Times New Roman"/>
        </w:rPr>
      </w:pPr>
      <w:proofErr w:type="spellStart"/>
      <w:r w:rsidRPr="00194BB1">
        <w:rPr>
          <w:rFonts w:ascii="Times New Roman" w:hAnsi="Times New Roman"/>
        </w:rPr>
        <w:t>Glimepirid</w:t>
      </w:r>
      <w:proofErr w:type="spellEnd"/>
      <w:r w:rsidRPr="00194BB1">
        <w:rPr>
          <w:rFonts w:ascii="Times New Roman" w:hAnsi="Times New Roman"/>
        </w:rPr>
        <w:t xml:space="preserve"> </w:t>
      </w:r>
      <w:proofErr w:type="spellStart"/>
      <w:r w:rsidRPr="00194BB1">
        <w:rPr>
          <w:rFonts w:ascii="Times New Roman" w:hAnsi="Times New Roman"/>
        </w:rPr>
        <w:t>memiliki</w:t>
      </w:r>
      <w:proofErr w:type="spellEnd"/>
      <w:r w:rsidRPr="00194BB1">
        <w:rPr>
          <w:rFonts w:ascii="Times New Roman" w:hAnsi="Times New Roman"/>
        </w:rPr>
        <w:t xml:space="preserve"> </w:t>
      </w:r>
      <w:proofErr w:type="spellStart"/>
      <w:r w:rsidRPr="00194BB1">
        <w:rPr>
          <w:rFonts w:ascii="Times New Roman" w:hAnsi="Times New Roman"/>
        </w:rPr>
        <w:t>mekanisme</w:t>
      </w:r>
      <w:proofErr w:type="spellEnd"/>
      <w:r w:rsidRPr="00194BB1">
        <w:rPr>
          <w:rFonts w:ascii="Times New Roman" w:hAnsi="Times New Roman"/>
        </w:rPr>
        <w:t xml:space="preserve"> </w:t>
      </w:r>
      <w:proofErr w:type="spellStart"/>
      <w:r w:rsidRPr="00194BB1">
        <w:rPr>
          <w:rFonts w:ascii="Times New Roman" w:hAnsi="Times New Roman"/>
        </w:rPr>
        <w:t>kerja</w:t>
      </w:r>
      <w:proofErr w:type="spellEnd"/>
      <w:r w:rsidRPr="00194BB1">
        <w:rPr>
          <w:rFonts w:ascii="Times New Roman" w:hAnsi="Times New Roman"/>
        </w:rPr>
        <w:t xml:space="preserve"> </w:t>
      </w:r>
      <w:proofErr w:type="spellStart"/>
      <w:r w:rsidRPr="00194BB1">
        <w:rPr>
          <w:rFonts w:ascii="Times New Roman" w:hAnsi="Times New Roman"/>
        </w:rPr>
        <w:t>utama</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menurunkan</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w:t>
      </w:r>
      <w:proofErr w:type="spellStart"/>
      <w:r w:rsidRPr="00194BB1">
        <w:rPr>
          <w:rFonts w:ascii="Times New Roman" w:hAnsi="Times New Roman"/>
        </w:rPr>
        <w:t>darah</w:t>
      </w:r>
      <w:proofErr w:type="spellEnd"/>
      <w:r w:rsidRPr="00194BB1">
        <w:rPr>
          <w:rFonts w:ascii="Times New Roman" w:hAnsi="Times New Roman"/>
        </w:rPr>
        <w:t xml:space="preserve"> yang </w:t>
      </w:r>
      <w:proofErr w:type="spellStart"/>
      <w:r w:rsidRPr="00194BB1">
        <w:rPr>
          <w:rFonts w:ascii="Times New Roman" w:hAnsi="Times New Roman"/>
        </w:rPr>
        <w:t>bergantung</w:t>
      </w:r>
      <w:proofErr w:type="spellEnd"/>
      <w:r w:rsidRPr="00194BB1">
        <w:rPr>
          <w:rFonts w:ascii="Times New Roman" w:hAnsi="Times New Roman"/>
        </w:rPr>
        <w:t xml:space="preserve"> pada </w:t>
      </w:r>
      <w:proofErr w:type="spellStart"/>
      <w:r w:rsidRPr="00194BB1">
        <w:rPr>
          <w:rFonts w:ascii="Times New Roman" w:hAnsi="Times New Roman"/>
        </w:rPr>
        <w:t>stimulasi</w:t>
      </w:r>
      <w:proofErr w:type="spellEnd"/>
      <w:r w:rsidRPr="00194BB1">
        <w:rPr>
          <w:rFonts w:ascii="Times New Roman" w:hAnsi="Times New Roman"/>
        </w:rPr>
        <w:t xml:space="preserve"> </w:t>
      </w:r>
      <w:proofErr w:type="spellStart"/>
      <w:r w:rsidRPr="00194BB1">
        <w:rPr>
          <w:rFonts w:ascii="Times New Roman" w:hAnsi="Times New Roman"/>
        </w:rPr>
        <w:t>pelepasan</w:t>
      </w:r>
      <w:proofErr w:type="spellEnd"/>
      <w:r w:rsidRPr="00194BB1">
        <w:rPr>
          <w:rFonts w:ascii="Times New Roman" w:hAnsi="Times New Roman"/>
        </w:rPr>
        <w:t xml:space="preserve"> insulin </w:t>
      </w:r>
      <w:proofErr w:type="spellStart"/>
      <w:r w:rsidRPr="00194BB1">
        <w:rPr>
          <w:rFonts w:ascii="Times New Roman" w:hAnsi="Times New Roman"/>
        </w:rPr>
        <w:t>dari</w:t>
      </w:r>
      <w:proofErr w:type="spellEnd"/>
      <w:r w:rsidRPr="00194BB1">
        <w:rPr>
          <w:rFonts w:ascii="Times New Roman" w:hAnsi="Times New Roman"/>
        </w:rPr>
        <w:t xml:space="preserve"> </w:t>
      </w:r>
      <w:proofErr w:type="spellStart"/>
      <w:r w:rsidRPr="00194BB1">
        <w:rPr>
          <w:rFonts w:ascii="Times New Roman" w:hAnsi="Times New Roman"/>
        </w:rPr>
        <w:t>sel</w:t>
      </w:r>
      <w:proofErr w:type="spellEnd"/>
      <w:r w:rsidRPr="00194BB1">
        <w:rPr>
          <w:rFonts w:ascii="Times New Roman" w:hAnsi="Times New Roman"/>
        </w:rPr>
        <w:t xml:space="preserve"> beta </w:t>
      </w:r>
      <w:proofErr w:type="spellStart"/>
      <w:r w:rsidRPr="00194BB1">
        <w:rPr>
          <w:rFonts w:ascii="Times New Roman" w:hAnsi="Times New Roman"/>
        </w:rPr>
        <w:t>pankreas</w:t>
      </w:r>
      <w:proofErr w:type="spellEnd"/>
      <w:r w:rsidRPr="00194BB1">
        <w:rPr>
          <w:rFonts w:ascii="Times New Roman" w:hAnsi="Times New Roman"/>
        </w:rPr>
        <w:t xml:space="preserve">, </w:t>
      </w:r>
      <w:proofErr w:type="spellStart"/>
      <w:r w:rsidRPr="00194BB1">
        <w:rPr>
          <w:rFonts w:ascii="Times New Roman" w:hAnsi="Times New Roman"/>
        </w:rPr>
        <w:t>selain</w:t>
      </w:r>
      <w:proofErr w:type="spellEnd"/>
      <w:r w:rsidRPr="00194BB1">
        <w:rPr>
          <w:rFonts w:ascii="Times New Roman" w:hAnsi="Times New Roman"/>
        </w:rPr>
        <w:t xml:space="preserve"> </w:t>
      </w:r>
      <w:proofErr w:type="spellStart"/>
      <w:r w:rsidRPr="00194BB1">
        <w:rPr>
          <w:rFonts w:ascii="Times New Roman" w:hAnsi="Times New Roman"/>
        </w:rPr>
        <w:t>itu</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ekstra</w:t>
      </w:r>
      <w:proofErr w:type="spellEnd"/>
      <w:r w:rsidRPr="00194BB1">
        <w:rPr>
          <w:rFonts w:ascii="Times New Roman" w:hAnsi="Times New Roman"/>
        </w:rPr>
        <w:t xml:space="preserve"> </w:t>
      </w:r>
      <w:proofErr w:type="spellStart"/>
      <w:r w:rsidRPr="00194BB1">
        <w:rPr>
          <w:rFonts w:ascii="Times New Roman" w:hAnsi="Times New Roman"/>
        </w:rPr>
        <w:t>pankreas</w:t>
      </w:r>
      <w:proofErr w:type="spellEnd"/>
      <w:r w:rsidRPr="00194BB1">
        <w:rPr>
          <w:rFonts w:ascii="Times New Roman" w:hAnsi="Times New Roman"/>
        </w:rPr>
        <w:t xml:space="preserve"> juga </w:t>
      </w:r>
      <w:proofErr w:type="spellStart"/>
      <w:r w:rsidRPr="00194BB1">
        <w:rPr>
          <w:rFonts w:ascii="Times New Roman" w:hAnsi="Times New Roman"/>
        </w:rPr>
        <w:t>berperan</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aktivitas</w:t>
      </w:r>
      <w:proofErr w:type="spellEnd"/>
      <w:r w:rsidRPr="00194BB1">
        <w:rPr>
          <w:rFonts w:ascii="Times New Roman" w:hAnsi="Times New Roman"/>
        </w:rPr>
        <w:t xml:space="preserve"> </w:t>
      </w:r>
      <w:proofErr w:type="spellStart"/>
      <w:r w:rsidRPr="00194BB1">
        <w:rPr>
          <w:rFonts w:ascii="Times New Roman" w:hAnsi="Times New Roman"/>
        </w:rPr>
        <w:t>glimepirid</w:t>
      </w:r>
      <w:proofErr w:type="spellEnd"/>
      <w:r w:rsidRPr="00194BB1">
        <w:rPr>
          <w:rFonts w:ascii="Times New Roman" w:hAnsi="Times New Roman"/>
        </w:rPr>
        <w:t xml:space="preserve">. Hal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didukung</w:t>
      </w:r>
      <w:proofErr w:type="spellEnd"/>
      <w:r w:rsidRPr="00194BB1">
        <w:rPr>
          <w:rFonts w:ascii="Times New Roman" w:hAnsi="Times New Roman"/>
        </w:rPr>
        <w:t xml:space="preserve"> oleh </w:t>
      </w:r>
      <w:proofErr w:type="spellStart"/>
      <w:r w:rsidRPr="00194BB1">
        <w:rPr>
          <w:rFonts w:ascii="Times New Roman" w:hAnsi="Times New Roman"/>
        </w:rPr>
        <w:t>studi</w:t>
      </w:r>
      <w:proofErr w:type="spellEnd"/>
      <w:r w:rsidRPr="00194BB1">
        <w:rPr>
          <w:rFonts w:ascii="Times New Roman" w:hAnsi="Times New Roman"/>
        </w:rPr>
        <w:t xml:space="preserve"> </w:t>
      </w:r>
      <w:proofErr w:type="spellStart"/>
      <w:r w:rsidRPr="00194BB1">
        <w:rPr>
          <w:rFonts w:ascii="Times New Roman" w:hAnsi="Times New Roman"/>
        </w:rPr>
        <w:t>praklinis</w:t>
      </w:r>
      <w:proofErr w:type="spellEnd"/>
      <w:r w:rsidRPr="00194BB1">
        <w:rPr>
          <w:rFonts w:ascii="Times New Roman" w:hAnsi="Times New Roman"/>
        </w:rPr>
        <w:t xml:space="preserve"> dan </w:t>
      </w:r>
      <w:proofErr w:type="spellStart"/>
      <w:r w:rsidRPr="00194BB1">
        <w:rPr>
          <w:rFonts w:ascii="Times New Roman" w:hAnsi="Times New Roman"/>
        </w:rPr>
        <w:t>klinis</w:t>
      </w:r>
      <w:proofErr w:type="spellEnd"/>
      <w:r w:rsidRPr="00194BB1">
        <w:rPr>
          <w:rFonts w:ascii="Times New Roman" w:hAnsi="Times New Roman"/>
        </w:rPr>
        <w:t xml:space="preserve"> yang </w:t>
      </w:r>
      <w:proofErr w:type="spellStart"/>
      <w:r w:rsidRPr="00194BB1">
        <w:rPr>
          <w:rFonts w:ascii="Times New Roman" w:hAnsi="Times New Roman"/>
        </w:rPr>
        <w:t>menunjukan</w:t>
      </w:r>
      <w:proofErr w:type="spellEnd"/>
      <w:r w:rsidRPr="00194BB1">
        <w:rPr>
          <w:rFonts w:ascii="Times New Roman" w:hAnsi="Times New Roman"/>
        </w:rPr>
        <w:t xml:space="preserve"> </w:t>
      </w:r>
      <w:proofErr w:type="spellStart"/>
      <w:r w:rsidRPr="00194BB1">
        <w:rPr>
          <w:rFonts w:ascii="Times New Roman" w:hAnsi="Times New Roman"/>
        </w:rPr>
        <w:t>bahwa</w:t>
      </w:r>
      <w:proofErr w:type="spellEnd"/>
      <w:r w:rsidRPr="00194BB1">
        <w:rPr>
          <w:rFonts w:ascii="Times New Roman" w:hAnsi="Times New Roman"/>
        </w:rPr>
        <w:t xml:space="preserve"> </w:t>
      </w:r>
      <w:proofErr w:type="spellStart"/>
      <w:r w:rsidRPr="00194BB1">
        <w:rPr>
          <w:rFonts w:ascii="Times New Roman" w:hAnsi="Times New Roman"/>
        </w:rPr>
        <w:t>pemberian</w:t>
      </w:r>
      <w:proofErr w:type="spellEnd"/>
      <w:r w:rsidRPr="00194BB1">
        <w:rPr>
          <w:rFonts w:ascii="Times New Roman" w:hAnsi="Times New Roman"/>
        </w:rPr>
        <w:t xml:space="preserve"> </w:t>
      </w:r>
      <w:proofErr w:type="spellStart"/>
      <w:r w:rsidRPr="00194BB1">
        <w:rPr>
          <w:rFonts w:ascii="Times New Roman" w:hAnsi="Times New Roman"/>
        </w:rPr>
        <w:t>glimepirid</w:t>
      </w:r>
      <w:proofErr w:type="spellEnd"/>
      <w:r w:rsidRPr="00194BB1">
        <w:rPr>
          <w:rFonts w:ascii="Times New Roman" w:hAnsi="Times New Roman"/>
        </w:rPr>
        <w:t xml:space="preserve">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sensitivitas</w:t>
      </w:r>
      <w:proofErr w:type="spellEnd"/>
      <w:r w:rsidRPr="00194BB1">
        <w:rPr>
          <w:rFonts w:ascii="Times New Roman" w:hAnsi="Times New Roman"/>
        </w:rPr>
        <w:t xml:space="preserve"> </w:t>
      </w:r>
      <w:proofErr w:type="spellStart"/>
      <w:r w:rsidRPr="00194BB1">
        <w:rPr>
          <w:rFonts w:ascii="Times New Roman" w:hAnsi="Times New Roman"/>
        </w:rPr>
        <w:t>jaringan</w:t>
      </w:r>
      <w:proofErr w:type="spellEnd"/>
      <w:r w:rsidRPr="00194BB1">
        <w:rPr>
          <w:rFonts w:ascii="Times New Roman" w:hAnsi="Times New Roman"/>
        </w:rPr>
        <w:t xml:space="preserve"> </w:t>
      </w:r>
      <w:proofErr w:type="spellStart"/>
      <w:r w:rsidRPr="00194BB1">
        <w:rPr>
          <w:rFonts w:ascii="Times New Roman" w:hAnsi="Times New Roman"/>
        </w:rPr>
        <w:t>perifer</w:t>
      </w:r>
      <w:proofErr w:type="spellEnd"/>
      <w:r w:rsidRPr="00194BB1">
        <w:rPr>
          <w:rFonts w:ascii="Times New Roman" w:hAnsi="Times New Roman"/>
        </w:rPr>
        <w:t xml:space="preserve"> </w:t>
      </w:r>
      <w:proofErr w:type="spellStart"/>
      <w:r w:rsidRPr="00194BB1">
        <w:rPr>
          <w:rFonts w:ascii="Times New Roman" w:hAnsi="Times New Roman"/>
        </w:rPr>
        <w:t>terhadap</w:t>
      </w:r>
      <w:proofErr w:type="spellEnd"/>
      <w:r w:rsidRPr="00194BB1">
        <w:rPr>
          <w:rFonts w:ascii="Times New Roman" w:hAnsi="Times New Roman"/>
        </w:rPr>
        <w:t xml:space="preserve"> insulin. Hal </w:t>
      </w:r>
      <w:proofErr w:type="spellStart"/>
      <w:r w:rsidRPr="00194BB1">
        <w:rPr>
          <w:rFonts w:ascii="Times New Roman" w:hAnsi="Times New Roman"/>
        </w:rPr>
        <w:t>ini</w:t>
      </w:r>
      <w:proofErr w:type="spellEnd"/>
      <w:r w:rsidRPr="00194BB1">
        <w:rPr>
          <w:rFonts w:ascii="Times New Roman" w:hAnsi="Times New Roman"/>
        </w:rPr>
        <w:t xml:space="preserve"> juga </w:t>
      </w:r>
      <w:proofErr w:type="spellStart"/>
      <w:r w:rsidRPr="00194BB1">
        <w:rPr>
          <w:rFonts w:ascii="Times New Roman" w:hAnsi="Times New Roman"/>
        </w:rPr>
        <w:t>sesuai</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hasil</w:t>
      </w:r>
      <w:proofErr w:type="spellEnd"/>
      <w:r w:rsidRPr="00194BB1">
        <w:rPr>
          <w:rFonts w:ascii="Times New Roman" w:hAnsi="Times New Roman"/>
        </w:rPr>
        <w:t xml:space="preserve"> uji </w:t>
      </w:r>
      <w:proofErr w:type="spellStart"/>
      <w:r w:rsidRPr="00194BB1">
        <w:rPr>
          <w:rFonts w:ascii="Times New Roman" w:hAnsi="Times New Roman"/>
        </w:rPr>
        <w:t>coba</w:t>
      </w:r>
      <w:proofErr w:type="spellEnd"/>
      <w:r w:rsidRPr="00194BB1">
        <w:rPr>
          <w:rFonts w:ascii="Times New Roman" w:hAnsi="Times New Roman"/>
        </w:rPr>
        <w:t xml:space="preserve"> </w:t>
      </w:r>
      <w:proofErr w:type="spellStart"/>
      <w:r w:rsidRPr="00194BB1">
        <w:rPr>
          <w:rFonts w:ascii="Times New Roman" w:hAnsi="Times New Roman"/>
        </w:rPr>
        <w:t>terkontrol</w:t>
      </w:r>
      <w:proofErr w:type="spellEnd"/>
      <w:r w:rsidRPr="00194BB1">
        <w:rPr>
          <w:rFonts w:ascii="Times New Roman" w:hAnsi="Times New Roman"/>
        </w:rPr>
        <w:t xml:space="preserve"> </w:t>
      </w:r>
      <w:proofErr w:type="spellStart"/>
      <w:r w:rsidRPr="00194BB1">
        <w:rPr>
          <w:rFonts w:ascii="Times New Roman" w:hAnsi="Times New Roman"/>
        </w:rPr>
        <w:t>plasebo</w:t>
      </w:r>
      <w:proofErr w:type="spellEnd"/>
      <w:r w:rsidRPr="00194BB1">
        <w:rPr>
          <w:rFonts w:ascii="Times New Roman" w:hAnsi="Times New Roman"/>
        </w:rPr>
        <w:t xml:space="preserve"> </w:t>
      </w:r>
      <w:proofErr w:type="spellStart"/>
      <w:r w:rsidRPr="00194BB1">
        <w:rPr>
          <w:rFonts w:ascii="Times New Roman" w:hAnsi="Times New Roman"/>
        </w:rPr>
        <w:t>jangka</w:t>
      </w:r>
      <w:proofErr w:type="spellEnd"/>
      <w:r w:rsidRPr="00194BB1">
        <w:rPr>
          <w:rFonts w:ascii="Times New Roman" w:hAnsi="Times New Roman"/>
        </w:rPr>
        <w:t xml:space="preserve"> </w:t>
      </w:r>
      <w:proofErr w:type="spellStart"/>
      <w:r w:rsidRPr="00194BB1">
        <w:rPr>
          <w:rFonts w:ascii="Times New Roman" w:hAnsi="Times New Roman"/>
        </w:rPr>
        <w:t>panjang</w:t>
      </w:r>
      <w:proofErr w:type="spellEnd"/>
      <w:r w:rsidRPr="00194BB1">
        <w:rPr>
          <w:rFonts w:ascii="Times New Roman" w:hAnsi="Times New Roman"/>
        </w:rPr>
        <w:t xml:space="preserve"> </w:t>
      </w:r>
      <w:proofErr w:type="spellStart"/>
      <w:r w:rsidRPr="00194BB1">
        <w:rPr>
          <w:rFonts w:ascii="Times New Roman" w:hAnsi="Times New Roman"/>
        </w:rPr>
        <w:t>terapi</w:t>
      </w:r>
      <w:proofErr w:type="spellEnd"/>
      <w:r w:rsidRPr="00194BB1">
        <w:rPr>
          <w:rFonts w:ascii="Times New Roman" w:hAnsi="Times New Roman"/>
        </w:rPr>
        <w:t xml:space="preserve"> </w:t>
      </w:r>
      <w:proofErr w:type="spellStart"/>
      <w:r w:rsidRPr="00194BB1">
        <w:rPr>
          <w:rFonts w:ascii="Times New Roman" w:hAnsi="Times New Roman"/>
        </w:rPr>
        <w:t>glimepirid</w:t>
      </w:r>
      <w:proofErr w:type="spellEnd"/>
      <w:r w:rsidRPr="00194BB1">
        <w:rPr>
          <w:rFonts w:ascii="Times New Roman" w:hAnsi="Times New Roman"/>
        </w:rPr>
        <w:t xml:space="preserve"> yang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respon</w:t>
      </w:r>
      <w:proofErr w:type="spellEnd"/>
      <w:r w:rsidRPr="00194BB1">
        <w:rPr>
          <w:rFonts w:ascii="Times New Roman" w:hAnsi="Times New Roman"/>
        </w:rPr>
        <w:t xml:space="preserve"> </w:t>
      </w:r>
      <w:proofErr w:type="spellStart"/>
      <w:r w:rsidRPr="00194BB1">
        <w:rPr>
          <w:rFonts w:ascii="Times New Roman" w:hAnsi="Times New Roman"/>
        </w:rPr>
        <w:t>posprandial</w:t>
      </w:r>
      <w:proofErr w:type="spellEnd"/>
      <w:r w:rsidRPr="00194BB1">
        <w:rPr>
          <w:rFonts w:ascii="Times New Roman" w:hAnsi="Times New Roman"/>
        </w:rPr>
        <w:t xml:space="preserve"> insulin dan </w:t>
      </w:r>
      <w:proofErr w:type="spellStart"/>
      <w:r w:rsidRPr="00194BB1">
        <w:rPr>
          <w:rFonts w:ascii="Times New Roman" w:hAnsi="Times New Roman"/>
        </w:rPr>
        <w:t>kontrol</w:t>
      </w:r>
      <w:proofErr w:type="spellEnd"/>
      <w:r w:rsidRPr="00194BB1">
        <w:rPr>
          <w:rFonts w:ascii="Times New Roman" w:hAnsi="Times New Roman"/>
        </w:rPr>
        <w:t xml:space="preserve"> </w:t>
      </w:r>
      <w:proofErr w:type="spellStart"/>
      <w:r w:rsidRPr="00194BB1">
        <w:rPr>
          <w:rFonts w:ascii="Times New Roman" w:hAnsi="Times New Roman"/>
        </w:rPr>
        <w:t>glikemik</w:t>
      </w:r>
      <w:proofErr w:type="spellEnd"/>
      <w:r w:rsidRPr="00194BB1">
        <w:rPr>
          <w:rFonts w:ascii="Times New Roman" w:hAnsi="Times New Roman"/>
        </w:rPr>
        <w:t xml:space="preserve"> </w:t>
      </w:r>
      <w:proofErr w:type="spellStart"/>
      <w:r w:rsidRPr="00194BB1">
        <w:rPr>
          <w:rFonts w:ascii="Times New Roman" w:hAnsi="Times New Roman"/>
        </w:rPr>
        <w:t>secara</w:t>
      </w:r>
      <w:proofErr w:type="spellEnd"/>
      <w:r w:rsidRPr="00194BB1">
        <w:rPr>
          <w:rFonts w:ascii="Times New Roman" w:hAnsi="Times New Roman"/>
        </w:rPr>
        <w:t xml:space="preserve"> </w:t>
      </w:r>
      <w:proofErr w:type="spellStart"/>
      <w:r w:rsidRPr="00194BB1">
        <w:rPr>
          <w:rFonts w:ascii="Times New Roman" w:hAnsi="Times New Roman"/>
        </w:rPr>
        <w:t>keseluruhan</w:t>
      </w:r>
      <w:proofErr w:type="spellEnd"/>
      <w:r w:rsidRPr="00194BB1">
        <w:rPr>
          <w:rFonts w:ascii="Times New Roman" w:hAnsi="Times New Roman"/>
        </w:rPr>
        <w:t xml:space="preserve"> </w:t>
      </w:r>
      <w:proofErr w:type="spellStart"/>
      <w:r w:rsidRPr="00194BB1">
        <w:rPr>
          <w:rFonts w:ascii="Times New Roman" w:hAnsi="Times New Roman"/>
        </w:rPr>
        <w:t>tanpa</w:t>
      </w:r>
      <w:proofErr w:type="spellEnd"/>
      <w:r w:rsidRPr="00194BB1">
        <w:rPr>
          <w:rFonts w:ascii="Times New Roman" w:hAnsi="Times New Roman"/>
        </w:rPr>
        <w:t xml:space="preserve"> </w:t>
      </w:r>
      <w:proofErr w:type="spellStart"/>
      <w:r w:rsidRPr="00194BB1">
        <w:rPr>
          <w:rFonts w:ascii="Times New Roman" w:hAnsi="Times New Roman"/>
        </w:rPr>
        <w:t>menghasilkan</w:t>
      </w:r>
      <w:proofErr w:type="spellEnd"/>
      <w:r w:rsidRPr="00194BB1">
        <w:rPr>
          <w:rFonts w:ascii="Times New Roman" w:hAnsi="Times New Roman"/>
        </w:rPr>
        <w:t xml:space="preserve"> </w:t>
      </w:r>
      <w:proofErr w:type="spellStart"/>
      <w:r w:rsidRPr="00194BB1">
        <w:rPr>
          <w:rFonts w:ascii="Times New Roman" w:hAnsi="Times New Roman"/>
        </w:rPr>
        <w:t>peningkatan</w:t>
      </w:r>
      <w:proofErr w:type="spellEnd"/>
      <w:r w:rsidRPr="00194BB1">
        <w:rPr>
          <w:rFonts w:ascii="Times New Roman" w:hAnsi="Times New Roman"/>
        </w:rPr>
        <w:t xml:space="preserve"> yang </w:t>
      </w:r>
      <w:proofErr w:type="spellStart"/>
      <w:r w:rsidRPr="00194BB1">
        <w:rPr>
          <w:rFonts w:ascii="Times New Roman" w:hAnsi="Times New Roman"/>
        </w:rPr>
        <w:t>bermakna</w:t>
      </w:r>
      <w:proofErr w:type="spellEnd"/>
      <w:r w:rsidRPr="00194BB1">
        <w:rPr>
          <w:rFonts w:ascii="Times New Roman" w:hAnsi="Times New Roman"/>
        </w:rPr>
        <w:t xml:space="preserve"> </w:t>
      </w:r>
      <w:proofErr w:type="spellStart"/>
      <w:r w:rsidRPr="00194BB1">
        <w:rPr>
          <w:rFonts w:ascii="Times New Roman" w:hAnsi="Times New Roman"/>
        </w:rPr>
        <w:t>secara</w:t>
      </w:r>
      <w:proofErr w:type="spellEnd"/>
      <w:r w:rsidRPr="00194BB1">
        <w:rPr>
          <w:rFonts w:ascii="Times New Roman" w:hAnsi="Times New Roman"/>
        </w:rPr>
        <w:t xml:space="preserve"> </w:t>
      </w:r>
      <w:proofErr w:type="spellStart"/>
      <w:r w:rsidRPr="00194BB1">
        <w:rPr>
          <w:rFonts w:ascii="Times New Roman" w:hAnsi="Times New Roman"/>
        </w:rPr>
        <w:t>klinis</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kadar</w:t>
      </w:r>
      <w:proofErr w:type="spellEnd"/>
      <w:r w:rsidRPr="00194BB1">
        <w:rPr>
          <w:rFonts w:ascii="Times New Roman" w:hAnsi="Times New Roman"/>
        </w:rPr>
        <w:t xml:space="preserve"> insulin </w:t>
      </w:r>
      <w:proofErr w:type="spellStart"/>
      <w:r w:rsidRPr="00194BB1">
        <w:rPr>
          <w:rFonts w:ascii="Times New Roman" w:hAnsi="Times New Roman"/>
        </w:rPr>
        <w:t>puasa</w:t>
      </w:r>
      <w:proofErr w:type="spellEnd"/>
      <w:r w:rsidRPr="00194BB1">
        <w:rPr>
          <w:rFonts w:ascii="Times New Roman" w:hAnsi="Times New Roman"/>
        </w:rPr>
        <w:t xml:space="preserve">, </w:t>
      </w:r>
      <w:proofErr w:type="spellStart"/>
      <w:r w:rsidRPr="00194BB1">
        <w:rPr>
          <w:rFonts w:ascii="Times New Roman" w:hAnsi="Times New Roman"/>
        </w:rPr>
        <w:t>namun</w:t>
      </w:r>
      <w:proofErr w:type="spellEnd"/>
      <w:r w:rsidRPr="00194BB1">
        <w:rPr>
          <w:rFonts w:ascii="Times New Roman" w:hAnsi="Times New Roman"/>
        </w:rPr>
        <w:t xml:space="preserve"> pada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golongan</w:t>
      </w:r>
      <w:proofErr w:type="spellEnd"/>
      <w:r w:rsidRPr="00194BB1">
        <w:rPr>
          <w:rFonts w:ascii="Times New Roman" w:hAnsi="Times New Roman"/>
        </w:rPr>
        <w:t xml:space="preserve"> </w:t>
      </w:r>
      <w:proofErr w:type="spellStart"/>
      <w:r w:rsidRPr="00194BB1">
        <w:rPr>
          <w:rFonts w:ascii="Times New Roman" w:hAnsi="Times New Roman"/>
        </w:rPr>
        <w:t>sulfonilurea</w:t>
      </w:r>
      <w:proofErr w:type="spellEnd"/>
      <w:r w:rsidRPr="00194BB1">
        <w:rPr>
          <w:rFonts w:ascii="Times New Roman" w:hAnsi="Times New Roman"/>
        </w:rPr>
        <w:t xml:space="preserve"> </w:t>
      </w:r>
      <w:proofErr w:type="spellStart"/>
      <w:r w:rsidRPr="00194BB1">
        <w:rPr>
          <w:rFonts w:ascii="Times New Roman" w:hAnsi="Times New Roman"/>
        </w:rPr>
        <w:t>lainnya</w:t>
      </w:r>
      <w:proofErr w:type="spellEnd"/>
      <w:r w:rsidRPr="00194BB1">
        <w:rPr>
          <w:rFonts w:ascii="Times New Roman" w:hAnsi="Times New Roman"/>
        </w:rPr>
        <w:t xml:space="preserve"> </w:t>
      </w:r>
      <w:proofErr w:type="spellStart"/>
      <w:r w:rsidRPr="00194BB1">
        <w:rPr>
          <w:rFonts w:ascii="Times New Roman" w:hAnsi="Times New Roman"/>
        </w:rPr>
        <w:t>mekanisme</w:t>
      </w:r>
      <w:proofErr w:type="spellEnd"/>
      <w:r w:rsidRPr="00194BB1">
        <w:rPr>
          <w:rFonts w:ascii="Times New Roman" w:hAnsi="Times New Roman"/>
        </w:rPr>
        <w:t xml:space="preserve"> </w:t>
      </w:r>
      <w:proofErr w:type="spellStart"/>
      <w:r w:rsidRPr="00194BB1">
        <w:rPr>
          <w:rFonts w:ascii="Times New Roman" w:hAnsi="Times New Roman"/>
        </w:rPr>
        <w:t>glimepirid</w:t>
      </w:r>
      <w:proofErr w:type="spellEnd"/>
      <w:r w:rsidRPr="00194BB1">
        <w:rPr>
          <w:rFonts w:ascii="Times New Roman" w:hAnsi="Times New Roman"/>
        </w:rPr>
        <w:t xml:space="preserve"> </w:t>
      </w:r>
      <w:proofErr w:type="spellStart"/>
      <w:r w:rsidRPr="00194BB1">
        <w:rPr>
          <w:rFonts w:ascii="Times New Roman" w:hAnsi="Times New Roman"/>
        </w:rPr>
        <w:t>menurunkan</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w:t>
      </w:r>
      <w:proofErr w:type="spellStart"/>
      <w:r w:rsidRPr="00194BB1">
        <w:rPr>
          <w:rFonts w:ascii="Times New Roman" w:hAnsi="Times New Roman"/>
        </w:rPr>
        <w:t>darah</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pemberian</w:t>
      </w:r>
      <w:proofErr w:type="spellEnd"/>
      <w:r w:rsidRPr="00194BB1">
        <w:rPr>
          <w:rFonts w:ascii="Times New Roman" w:hAnsi="Times New Roman"/>
        </w:rPr>
        <w:t xml:space="preserve"> </w:t>
      </w:r>
      <w:proofErr w:type="spellStart"/>
      <w:r w:rsidRPr="00194BB1">
        <w:rPr>
          <w:rFonts w:ascii="Times New Roman" w:hAnsi="Times New Roman"/>
        </w:rPr>
        <w:t>jangka</w:t>
      </w:r>
      <w:proofErr w:type="spellEnd"/>
      <w:r w:rsidRPr="00194BB1">
        <w:rPr>
          <w:rFonts w:ascii="Times New Roman" w:hAnsi="Times New Roman"/>
        </w:rPr>
        <w:t xml:space="preserve"> </w:t>
      </w:r>
      <w:proofErr w:type="spellStart"/>
      <w:r w:rsidRPr="00194BB1">
        <w:rPr>
          <w:rFonts w:ascii="Times New Roman" w:hAnsi="Times New Roman"/>
        </w:rPr>
        <w:t>panjang</w:t>
      </w:r>
      <w:proofErr w:type="spellEnd"/>
      <w:r w:rsidRPr="00194BB1">
        <w:rPr>
          <w:rFonts w:ascii="Times New Roman" w:hAnsi="Times New Roman"/>
        </w:rPr>
        <w:t xml:space="preserve"> </w:t>
      </w:r>
      <w:proofErr w:type="spellStart"/>
      <w:r w:rsidRPr="00194BB1">
        <w:rPr>
          <w:rFonts w:ascii="Times New Roman" w:hAnsi="Times New Roman"/>
        </w:rPr>
        <w:t>masih</w:t>
      </w:r>
      <w:proofErr w:type="spellEnd"/>
      <w:r w:rsidRPr="00194BB1">
        <w:rPr>
          <w:rFonts w:ascii="Times New Roman" w:hAnsi="Times New Roman"/>
        </w:rPr>
        <w:t xml:space="preserve"> </w:t>
      </w:r>
      <w:proofErr w:type="spellStart"/>
      <w:r w:rsidRPr="00194BB1">
        <w:rPr>
          <w:rFonts w:ascii="Times New Roman" w:hAnsi="Times New Roman"/>
        </w:rPr>
        <w:t>belum</w:t>
      </w:r>
      <w:proofErr w:type="spellEnd"/>
      <w:r w:rsidRPr="00194BB1">
        <w:rPr>
          <w:rFonts w:ascii="Times New Roman" w:hAnsi="Times New Roman"/>
        </w:rPr>
        <w:t xml:space="preserve"> </w:t>
      </w:r>
      <w:proofErr w:type="spellStart"/>
      <w:r w:rsidRPr="00194BB1">
        <w:rPr>
          <w:rFonts w:ascii="Times New Roman" w:hAnsi="Times New Roman"/>
        </w:rPr>
        <w:t>jelas</w:t>
      </w:r>
      <w:proofErr w:type="spellEnd"/>
      <w:r w:rsidRPr="00194BB1">
        <w:rPr>
          <w:rFonts w:ascii="Times New Roman" w:hAnsi="Times New Roman"/>
        </w:rPr>
        <w:t xml:space="preserve"> </w:t>
      </w:r>
      <w:r w:rsidRPr="00194BB1">
        <w:rPr>
          <w:rFonts w:ascii="Times New Roman" w:hAnsi="Times New Roman"/>
        </w:rPr>
        <w:fldChar w:fldCharType="begin" w:fldLock="1"/>
      </w:r>
      <w:r w:rsidRPr="00194BB1">
        <w:rPr>
          <w:rFonts w:ascii="Times New Roman" w:hAnsi="Times New Roman"/>
        </w:rPr>
        <w:instrText>ADDIN CSL_CITATION {"citationItems":[{"id":"ITEM-1","itemData":{"author":[{"dropping-particle":"","family":"Sistem","given":"Perencanaan","non-dropping-particle":"","parse-names":false,"suffix":""},{"dropping-particle":"","family":"Hydrant","given":"Fire","non-dropping-particle":"","parse-names":false,"suffix":""},{"dropping-particle":"","family":"Kebakaran","given":"Tindak Darurat","non-dropping-particle":"","parse-names":false,"suffix":""},{"dropping-particle":"","family":"Gedung","given":"Pada Bangunan","non-dropping-particle":"","parse-names":false,"suffix":""}],"id":"ITEM-1","issued":{"date-parts":[["2018"]]},"title":"Digital Digital Repository Repository Universitas Universitas Jember Jember Digital Digital Repository Repository Universitas Universitas Jember Jember","type":"article-journal"},"uris":["http://www.mendeley.com/documents/?uuid=059e7525-c01d-4263-bc32-36bc2565a79d"]}],"mendeley":{"formattedCitation":"(Sistem et al., 2018)","plainTextFormattedCitation":"(Sistem et al., 2018)","previouslyFormattedCitation":"(Sistem et al., 2018)"},"properties":{"noteIndex":0},"schema":"https://github.com/citation-style-language/schema/raw/master/csl-citation.json"}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(Sistem et al., 2018)</w:t>
      </w:r>
      <w:r w:rsidRPr="00194BB1">
        <w:rPr>
          <w:rFonts w:ascii="Times New Roman" w:hAnsi="Times New Roman"/>
        </w:rPr>
        <w:fldChar w:fldCharType="end"/>
      </w:r>
      <w:r w:rsidRPr="00194BB1">
        <w:rPr>
          <w:rFonts w:ascii="Times New Roman" w:hAnsi="Times New Roman"/>
        </w:rPr>
        <w:t>.</w:t>
      </w:r>
    </w:p>
    <w:p w14:paraId="1FE8B8C1" w14:textId="77777777" w:rsidR="009F2A75" w:rsidRPr="00194BB1" w:rsidRDefault="009F2A75" w:rsidP="001E45E2">
      <w:pPr>
        <w:pStyle w:val="ListParagraph"/>
        <w:spacing w:after="0" w:line="360" w:lineRule="auto"/>
        <w:ind w:left="0" w:firstLine="284"/>
        <w:jc w:val="both"/>
        <w:rPr>
          <w:rFonts w:ascii="Times New Roman" w:hAnsi="Times New Roman"/>
        </w:rPr>
      </w:pPr>
      <w:proofErr w:type="spellStart"/>
      <w:r w:rsidRPr="00194BB1">
        <w:rPr>
          <w:rFonts w:ascii="Times New Roman" w:hAnsi="Times New Roman"/>
        </w:rPr>
        <w:t>Penggunaan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glimepirid</w:t>
      </w:r>
      <w:proofErr w:type="spellEnd"/>
      <w:r w:rsidRPr="00194BB1">
        <w:rPr>
          <w:rFonts w:ascii="Times New Roman" w:hAnsi="Times New Roman"/>
        </w:rPr>
        <w:t xml:space="preserve"> </w:t>
      </w:r>
      <w:proofErr w:type="spellStart"/>
      <w:r w:rsidRPr="00194BB1">
        <w:rPr>
          <w:rFonts w:ascii="Times New Roman" w:hAnsi="Times New Roman"/>
        </w:rPr>
        <w:t>bersama</w:t>
      </w:r>
      <w:proofErr w:type="spellEnd"/>
      <w:r w:rsidRPr="00194BB1">
        <w:rPr>
          <w:rFonts w:ascii="Times New Roman" w:hAnsi="Times New Roman"/>
        </w:rPr>
        <w:t xml:space="preserve"> </w:t>
      </w:r>
      <w:proofErr w:type="spellStart"/>
      <w:r w:rsidRPr="00194BB1">
        <w:rPr>
          <w:rFonts w:ascii="Times New Roman" w:hAnsi="Times New Roman"/>
        </w:rPr>
        <w:t>obat-obatan</w:t>
      </w:r>
      <w:proofErr w:type="spellEnd"/>
      <w:r w:rsidRPr="00194BB1">
        <w:rPr>
          <w:rFonts w:ascii="Times New Roman" w:hAnsi="Times New Roman"/>
        </w:rPr>
        <w:t xml:space="preserve"> yang sangat </w:t>
      </w:r>
      <w:proofErr w:type="spellStart"/>
      <w:r w:rsidRPr="00194BB1">
        <w:rPr>
          <w:rFonts w:ascii="Times New Roman" w:hAnsi="Times New Roman"/>
        </w:rPr>
        <w:t>berikatan</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protein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hipoglikemia</w:t>
      </w:r>
      <w:proofErr w:type="spellEnd"/>
      <w:r w:rsidRPr="00194BB1">
        <w:rPr>
          <w:rFonts w:ascii="Times New Roman" w:hAnsi="Times New Roman"/>
        </w:rPr>
        <w:t xml:space="preserve">. </w:t>
      </w:r>
      <w:proofErr w:type="spellStart"/>
      <w:r w:rsidRPr="00194BB1">
        <w:rPr>
          <w:rFonts w:ascii="Times New Roman" w:hAnsi="Times New Roman"/>
        </w:rPr>
        <w:t>Pengunaan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glimepirid</w:t>
      </w:r>
      <w:proofErr w:type="spellEnd"/>
      <w:r w:rsidRPr="00194BB1">
        <w:rPr>
          <w:rFonts w:ascii="Times New Roman" w:hAnsi="Times New Roman"/>
        </w:rPr>
        <w:t xml:space="preserve"> </w:t>
      </w:r>
      <w:proofErr w:type="spellStart"/>
      <w:r w:rsidRPr="00194BB1">
        <w:rPr>
          <w:rFonts w:ascii="Times New Roman" w:hAnsi="Times New Roman"/>
        </w:rPr>
        <w:t>bersamaan</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obat-obatan</w:t>
      </w:r>
      <w:proofErr w:type="spellEnd"/>
      <w:r w:rsidRPr="00194BB1">
        <w:rPr>
          <w:rFonts w:ascii="Times New Roman" w:hAnsi="Times New Roman"/>
        </w:rPr>
        <w:t xml:space="preserve"> lain </w:t>
      </w:r>
      <w:proofErr w:type="spellStart"/>
      <w:r w:rsidRPr="00194BB1">
        <w:rPr>
          <w:rFonts w:ascii="Times New Roman" w:hAnsi="Times New Roman"/>
        </w:rPr>
        <w:t>seperti</w:t>
      </w:r>
      <w:proofErr w:type="spellEnd"/>
      <w:r w:rsidRPr="00194BB1">
        <w:rPr>
          <w:rFonts w:ascii="Times New Roman" w:hAnsi="Times New Roman"/>
        </w:rPr>
        <w:t xml:space="preserve"> AINS, </w:t>
      </w:r>
      <w:proofErr w:type="spellStart"/>
      <w:r w:rsidRPr="00194BB1">
        <w:rPr>
          <w:rFonts w:ascii="Times New Roman" w:hAnsi="Times New Roman"/>
        </w:rPr>
        <w:t>sulfonamida</w:t>
      </w:r>
      <w:proofErr w:type="spellEnd"/>
      <w:r w:rsidRPr="00194BB1">
        <w:rPr>
          <w:rFonts w:ascii="Times New Roman" w:hAnsi="Times New Roman"/>
        </w:rPr>
        <w:t xml:space="preserve"> dan OHO </w:t>
      </w:r>
      <w:proofErr w:type="spellStart"/>
      <w:r w:rsidRPr="00194BB1">
        <w:rPr>
          <w:rFonts w:ascii="Times New Roman" w:hAnsi="Times New Roman"/>
        </w:rPr>
        <w:t>lainnya</w:t>
      </w:r>
      <w:proofErr w:type="spellEnd"/>
      <w:r w:rsidRPr="00194BB1">
        <w:rPr>
          <w:rFonts w:ascii="Times New Roman" w:hAnsi="Times New Roman"/>
        </w:rPr>
        <w:t xml:space="preserve">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dari</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glimepirid</w:t>
      </w:r>
      <w:proofErr w:type="spellEnd"/>
      <w:r w:rsidRPr="00194BB1">
        <w:rPr>
          <w:rFonts w:ascii="Times New Roman" w:hAnsi="Times New Roman"/>
        </w:rPr>
        <w:t xml:space="preserve"> dan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resiko</w:t>
      </w:r>
      <w:proofErr w:type="spellEnd"/>
      <w:r w:rsidRPr="00194BB1">
        <w:rPr>
          <w:rFonts w:ascii="Times New Roman" w:hAnsi="Times New Roman"/>
        </w:rPr>
        <w:t xml:space="preserve"> </w:t>
      </w:r>
      <w:proofErr w:type="spellStart"/>
      <w:r w:rsidRPr="00194BB1">
        <w:rPr>
          <w:rFonts w:ascii="Times New Roman" w:hAnsi="Times New Roman"/>
        </w:rPr>
        <w:t>terjadinya</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hipoglikemia</w:t>
      </w:r>
      <w:proofErr w:type="spellEnd"/>
      <w:r w:rsidRPr="00194BB1">
        <w:rPr>
          <w:rFonts w:ascii="Times New Roman" w:hAnsi="Times New Roman"/>
        </w:rPr>
        <w:t xml:space="preserve">, </w:t>
      </w:r>
      <w:proofErr w:type="spellStart"/>
      <w:r w:rsidRPr="00194BB1">
        <w:rPr>
          <w:rFonts w:ascii="Times New Roman" w:hAnsi="Times New Roman"/>
        </w:rPr>
        <w:t>selain</w:t>
      </w:r>
      <w:proofErr w:type="spellEnd"/>
      <w:r w:rsidRPr="00194BB1">
        <w:rPr>
          <w:rFonts w:ascii="Times New Roman" w:hAnsi="Times New Roman"/>
        </w:rPr>
        <w:t xml:space="preserve"> </w:t>
      </w:r>
      <w:proofErr w:type="spellStart"/>
      <w:r w:rsidRPr="00194BB1">
        <w:rPr>
          <w:rFonts w:ascii="Times New Roman" w:hAnsi="Times New Roman"/>
        </w:rPr>
        <w:t>itu</w:t>
      </w:r>
      <w:proofErr w:type="spellEnd"/>
      <w:r w:rsidRPr="00194BB1">
        <w:rPr>
          <w:rFonts w:ascii="Times New Roman" w:hAnsi="Times New Roman"/>
        </w:rPr>
        <w:t xml:space="preserve"> </w:t>
      </w:r>
      <w:proofErr w:type="spellStart"/>
      <w:r w:rsidRPr="00194BB1">
        <w:rPr>
          <w:rFonts w:ascii="Times New Roman" w:hAnsi="Times New Roman"/>
        </w:rPr>
        <w:t>terdapat</w:t>
      </w:r>
      <w:proofErr w:type="spellEnd"/>
      <w:r w:rsidRPr="00194BB1">
        <w:rPr>
          <w:rFonts w:ascii="Times New Roman" w:hAnsi="Times New Roman"/>
        </w:rPr>
        <w:t xml:space="preserve"> juga </w:t>
      </w:r>
      <w:proofErr w:type="spellStart"/>
      <w:r w:rsidRPr="00194BB1">
        <w:rPr>
          <w:rFonts w:ascii="Times New Roman" w:hAnsi="Times New Roman"/>
        </w:rPr>
        <w:t>interaksi</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yang </w:t>
      </w:r>
      <w:proofErr w:type="spellStart"/>
      <w:r w:rsidRPr="00194BB1">
        <w:rPr>
          <w:rFonts w:ascii="Times New Roman" w:hAnsi="Times New Roman"/>
        </w:rPr>
        <w:t>bersifat</w:t>
      </w:r>
      <w:proofErr w:type="spellEnd"/>
      <w:r w:rsidRPr="00194BB1">
        <w:rPr>
          <w:rFonts w:ascii="Times New Roman" w:hAnsi="Times New Roman"/>
        </w:rPr>
        <w:t xml:space="preserve"> </w:t>
      </w:r>
      <w:proofErr w:type="spellStart"/>
      <w:r w:rsidRPr="00194BB1">
        <w:rPr>
          <w:rFonts w:ascii="Times New Roman" w:hAnsi="Times New Roman"/>
        </w:rPr>
        <w:t>antagonis</w:t>
      </w:r>
      <w:proofErr w:type="spellEnd"/>
      <w:r w:rsidRPr="00194BB1">
        <w:rPr>
          <w:rFonts w:ascii="Times New Roman" w:hAnsi="Times New Roman"/>
        </w:rPr>
        <w:t xml:space="preserve"> </w:t>
      </w:r>
      <w:proofErr w:type="spellStart"/>
      <w:r w:rsidRPr="00194BB1">
        <w:rPr>
          <w:rFonts w:ascii="Times New Roman" w:hAnsi="Times New Roman"/>
        </w:rPr>
        <w:t>atau</w:t>
      </w:r>
      <w:proofErr w:type="spellEnd"/>
      <w:r w:rsidRPr="00194BB1">
        <w:rPr>
          <w:rFonts w:ascii="Times New Roman" w:hAnsi="Times New Roman"/>
        </w:rPr>
        <w:t xml:space="preserve"> </w:t>
      </w:r>
      <w:proofErr w:type="spellStart"/>
      <w:r w:rsidRPr="00194BB1">
        <w:rPr>
          <w:rFonts w:ascii="Times New Roman" w:hAnsi="Times New Roman"/>
        </w:rPr>
        <w:t>menurunkan</w:t>
      </w:r>
      <w:proofErr w:type="spellEnd"/>
      <w:r w:rsidRPr="00194BB1">
        <w:rPr>
          <w:rFonts w:ascii="Times New Roman" w:hAnsi="Times New Roman"/>
        </w:rPr>
        <w:t xml:space="preserve"> </w:t>
      </w:r>
      <w:proofErr w:type="spellStart"/>
      <w:r w:rsidRPr="00194BB1">
        <w:rPr>
          <w:rFonts w:ascii="Times New Roman" w:hAnsi="Times New Roman"/>
        </w:rPr>
        <w:t>efektifitas</w:t>
      </w:r>
      <w:proofErr w:type="spellEnd"/>
      <w:r w:rsidRPr="00194BB1">
        <w:rPr>
          <w:rFonts w:ascii="Times New Roman" w:hAnsi="Times New Roman"/>
        </w:rPr>
        <w:t xml:space="preserve"> </w:t>
      </w:r>
      <w:proofErr w:type="spellStart"/>
      <w:r w:rsidRPr="00194BB1">
        <w:rPr>
          <w:rFonts w:ascii="Times New Roman" w:hAnsi="Times New Roman"/>
        </w:rPr>
        <w:t>dari</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glimepirid</w:t>
      </w:r>
      <w:proofErr w:type="spellEnd"/>
      <w:r w:rsidRPr="00194BB1">
        <w:rPr>
          <w:rFonts w:ascii="Times New Roman" w:hAnsi="Times New Roman"/>
        </w:rPr>
        <w:t xml:space="preserve"> </w:t>
      </w:r>
      <w:proofErr w:type="spellStart"/>
      <w:r w:rsidRPr="00194BB1">
        <w:rPr>
          <w:rFonts w:ascii="Times New Roman" w:hAnsi="Times New Roman"/>
        </w:rPr>
        <w:t>apabila</w:t>
      </w:r>
      <w:proofErr w:type="spellEnd"/>
      <w:r w:rsidRPr="00194BB1">
        <w:rPr>
          <w:rFonts w:ascii="Times New Roman" w:hAnsi="Times New Roman"/>
        </w:rPr>
        <w:t xml:space="preserve"> </w:t>
      </w:r>
      <w:proofErr w:type="spellStart"/>
      <w:r w:rsidRPr="00194BB1">
        <w:rPr>
          <w:rFonts w:ascii="Times New Roman" w:hAnsi="Times New Roman"/>
        </w:rPr>
        <w:t>digunakan</w:t>
      </w:r>
      <w:proofErr w:type="spellEnd"/>
      <w:r w:rsidRPr="00194BB1">
        <w:rPr>
          <w:rFonts w:ascii="Times New Roman" w:hAnsi="Times New Roman"/>
        </w:rPr>
        <w:t xml:space="preserve"> </w:t>
      </w:r>
      <w:proofErr w:type="spellStart"/>
      <w:r w:rsidRPr="00194BB1">
        <w:rPr>
          <w:rFonts w:ascii="Times New Roman" w:hAnsi="Times New Roman"/>
        </w:rPr>
        <w:t>bersamaan</w:t>
      </w:r>
      <w:proofErr w:type="spellEnd"/>
      <w:r w:rsidRPr="00194BB1">
        <w:rPr>
          <w:rFonts w:ascii="Times New Roman" w:hAnsi="Times New Roman"/>
        </w:rPr>
        <w:t xml:space="preserve"> </w:t>
      </w:r>
      <w:proofErr w:type="spellStart"/>
      <w:r w:rsidRPr="00194BB1">
        <w:rPr>
          <w:rFonts w:ascii="Times New Roman" w:hAnsi="Times New Roman"/>
        </w:rPr>
        <w:t>yaitu</w:t>
      </w:r>
      <w:proofErr w:type="spellEnd"/>
      <w:r w:rsidRPr="00194BB1">
        <w:rPr>
          <w:rFonts w:ascii="Times New Roman" w:hAnsi="Times New Roman"/>
        </w:rPr>
        <w:t xml:space="preserve"> </w:t>
      </w:r>
      <w:proofErr w:type="spellStart"/>
      <w:r w:rsidRPr="00194BB1">
        <w:rPr>
          <w:rFonts w:ascii="Times New Roman" w:hAnsi="Times New Roman"/>
        </w:rPr>
        <w:t>seperti</w:t>
      </w:r>
      <w:proofErr w:type="spellEnd"/>
      <w:r w:rsidRPr="00194BB1">
        <w:rPr>
          <w:rFonts w:ascii="Times New Roman" w:hAnsi="Times New Roman"/>
        </w:rPr>
        <w:t xml:space="preserve"> </w:t>
      </w:r>
      <w:proofErr w:type="spellStart"/>
      <w:r w:rsidRPr="00194BB1">
        <w:rPr>
          <w:rFonts w:ascii="Times New Roman" w:hAnsi="Times New Roman"/>
        </w:rPr>
        <w:t>rifampisin</w:t>
      </w:r>
      <w:proofErr w:type="spellEnd"/>
      <w:r w:rsidRPr="00194BB1">
        <w:rPr>
          <w:rFonts w:ascii="Times New Roman" w:hAnsi="Times New Roman"/>
        </w:rPr>
        <w:t xml:space="preserve">, isoniazid,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diuretik</w:t>
      </w:r>
      <w:proofErr w:type="spellEnd"/>
      <w:r w:rsidRPr="00194BB1">
        <w:rPr>
          <w:rFonts w:ascii="Times New Roman" w:hAnsi="Times New Roman"/>
        </w:rPr>
        <w:t xml:space="preserve">, </w:t>
      </w:r>
      <w:proofErr w:type="spellStart"/>
      <w:r w:rsidRPr="00194BB1">
        <w:rPr>
          <w:rFonts w:ascii="Times New Roman" w:hAnsi="Times New Roman"/>
        </w:rPr>
        <w:t>kortikosteroid</w:t>
      </w:r>
      <w:proofErr w:type="spellEnd"/>
      <w:r w:rsidRPr="00194BB1">
        <w:rPr>
          <w:rFonts w:ascii="Times New Roman" w:hAnsi="Times New Roman"/>
        </w:rPr>
        <w:t xml:space="preserve">, </w:t>
      </w:r>
      <w:proofErr w:type="spellStart"/>
      <w:r w:rsidRPr="00194BB1">
        <w:rPr>
          <w:rFonts w:ascii="Times New Roman" w:hAnsi="Times New Roman"/>
        </w:rPr>
        <w:t>glukagon</w:t>
      </w:r>
      <w:proofErr w:type="spellEnd"/>
      <w:r w:rsidRPr="00194BB1">
        <w:rPr>
          <w:rFonts w:ascii="Times New Roman" w:hAnsi="Times New Roman"/>
        </w:rPr>
        <w:t xml:space="preserve">, </w:t>
      </w:r>
      <w:proofErr w:type="spellStart"/>
      <w:r w:rsidRPr="00194BB1">
        <w:rPr>
          <w:rFonts w:ascii="Times New Roman" w:hAnsi="Times New Roman"/>
        </w:rPr>
        <w:t>produk</w:t>
      </w:r>
      <w:proofErr w:type="spellEnd"/>
      <w:r w:rsidRPr="00194BB1">
        <w:rPr>
          <w:rFonts w:ascii="Times New Roman" w:hAnsi="Times New Roman"/>
        </w:rPr>
        <w:t xml:space="preserve"> estrogen dan </w:t>
      </w:r>
      <w:proofErr w:type="spellStart"/>
      <w:r w:rsidRPr="00194BB1">
        <w:rPr>
          <w:rFonts w:ascii="Times New Roman" w:hAnsi="Times New Roman"/>
        </w:rPr>
        <w:t>progesteron</w:t>
      </w:r>
      <w:proofErr w:type="spellEnd"/>
      <w:r w:rsidRPr="00194BB1">
        <w:rPr>
          <w:rFonts w:ascii="Times New Roman" w:hAnsi="Times New Roman"/>
        </w:rPr>
        <w:t xml:space="preserve"> </w:t>
      </w:r>
      <w:r w:rsidRPr="00194BB1">
        <w:rPr>
          <w:rFonts w:ascii="Times New Roman" w:hAnsi="Times New Roman"/>
        </w:rPr>
        <w:fldChar w:fldCharType="begin" w:fldLock="1"/>
      </w:r>
      <w:r w:rsidRPr="00194BB1">
        <w:rPr>
          <w:rFonts w:ascii="Times New Roman" w:hAnsi="Times New Roman"/>
        </w:rPr>
        <w:instrText>ADDIN CSL_CITATION {"citationItems":[{"id":"ITEM-1","itemData":{"abstract":"Diabetes Melitus merupakan penyakit tidak menular dimana insulin tidak dapat diproduksi secara maksimal oleh pankreas ditandai dengan hiperglikemia. Glibenklamid dan Glimepirid ialah obat antidiabetes golongan Sulfonilurea. Untuk analisis penggunaan obat Glibenklamid dan Glimepirid di Puskesmas Sekupang pada tahun 2020 menggunakan metode ATC/DDD. Penelitian ini merupakan penelitian observasional dengan rancangan penelitian bersifat deskriptif retrospektif serta pengambilan data dilakukan dengan metode kuantitatif dengan menggunakan metode ATC/DDD. Hasil DDD/1000 KPRJ/Hari Glibenklamid 5 mg tertinggi pada bulan April 10,29 mg, dan terendah pada bulan Februari 0,57 mg. Dengan rata-rata satu tahun 2,97 mg. Hasil DDD/1000 KPRJ/Hari Glimepirid 2 mg tertinggi pada bulan Februari 16,80 mg, dan terendah pada bulan Juni 2,79 mg. Dengan rata-rata satu tahun sebesar 6,77 mg. Hasil DDD/1000 KPRJ/Hari Glimepirid 4 mg tertinggi pada bulan Oktober 23,48 mg, dan terendah pada bulan Januari 3,45 mg. Dengan rata-rata satu tahun sebesar 13,15 mg. nilai DDD rata-rata satu tahun Glibenklamid 5 mg tidak melebihi nilai DDD WHO sebesar 10 mg sehingga dapat disimpulkan penggunaan Glibenklamid belum banyak di masyarakat. Untuk Glimepirid 2 mg da 4 mg nilai DDD yang didapatkan melebihi nilai DDD WHO yaitu sebesar 2 mg sehingga dapat disimpulkan Glimepirid banyak digunakan dimasyarakat. Kata","author":[{"dropping-particle":"","family":"Agustina","given":"","non-dropping-particle":"","parse-names":false,"suffix":""}],"container-title":"Journal of Pharmacy Science and Technology","id":"ITEM-1","issue":"1","issued":{"date-parts":[["2022"]]},"page":"163-171","title":"Journal Of Pharmacy Science And Technology Volume 3 No . 1 ( 2021 ): Agustus 2022 Online : 2614-0993 Journal Of Pharmacy Science And Technology","type":"article-journal","volume":"3"},"uris":["http://www.mendeley.com/documents/?uuid=0e508b21-b472-4269-a0c5-91dbe1cf1cf2"]}],"mendeley":{"formattedCitation":"(Agustina, 2022)","plainTextFormattedCitation":"(Agustina, 2022)","previouslyFormattedCitation":"(Agustina, 2022)"},"properties":{"noteIndex":0},"schema":"https://github.com/citation-style-language/schema/raw/master/csl-citation.json"}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(Agustina, 2022)</w:t>
      </w:r>
      <w:r w:rsidRPr="00194BB1">
        <w:rPr>
          <w:rFonts w:ascii="Times New Roman" w:hAnsi="Times New Roman"/>
        </w:rPr>
        <w:fldChar w:fldCharType="end"/>
      </w:r>
      <w:r w:rsidRPr="00194BB1">
        <w:rPr>
          <w:rFonts w:ascii="Times New Roman" w:hAnsi="Times New Roman"/>
        </w:rPr>
        <w:t>.</w:t>
      </w:r>
    </w:p>
    <w:p w14:paraId="3E0484C7" w14:textId="77777777" w:rsidR="009F2A75" w:rsidRPr="00194BB1" w:rsidRDefault="009F2A75" w:rsidP="001E45E2">
      <w:pPr>
        <w:pStyle w:val="ListParagraph"/>
        <w:spacing w:after="0" w:line="360" w:lineRule="auto"/>
        <w:ind w:left="0" w:firstLine="284"/>
        <w:jc w:val="both"/>
        <w:rPr>
          <w:rFonts w:ascii="Times New Roman" w:hAnsi="Times New Roman"/>
        </w:rPr>
      </w:pP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adalah</w:t>
      </w:r>
      <w:proofErr w:type="spellEnd"/>
      <w:r w:rsidRPr="00194BB1">
        <w:rPr>
          <w:rFonts w:ascii="Times New Roman" w:hAnsi="Times New Roman"/>
        </w:rPr>
        <w:t xml:space="preserve"> </w:t>
      </w:r>
      <w:proofErr w:type="spellStart"/>
      <w:r w:rsidRPr="00194BB1">
        <w:rPr>
          <w:rFonts w:ascii="Times New Roman" w:hAnsi="Times New Roman"/>
        </w:rPr>
        <w:t>golongan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sulfonilurea</w:t>
      </w:r>
      <w:proofErr w:type="spellEnd"/>
      <w:r w:rsidRPr="00194BB1">
        <w:rPr>
          <w:rFonts w:ascii="Times New Roman" w:hAnsi="Times New Roman"/>
        </w:rPr>
        <w:t xml:space="preserve"> yang </w:t>
      </w:r>
      <w:proofErr w:type="spellStart"/>
      <w:r w:rsidRPr="00194BB1">
        <w:rPr>
          <w:rFonts w:ascii="Times New Roman" w:hAnsi="Times New Roman"/>
        </w:rPr>
        <w:t>banyak</w:t>
      </w:r>
      <w:proofErr w:type="spellEnd"/>
      <w:r w:rsidRPr="00194BB1">
        <w:rPr>
          <w:rFonts w:ascii="Times New Roman" w:hAnsi="Times New Roman"/>
        </w:rPr>
        <w:t xml:space="preserve"> </w:t>
      </w:r>
      <w:proofErr w:type="spellStart"/>
      <w:r w:rsidRPr="00194BB1">
        <w:rPr>
          <w:rFonts w:ascii="Times New Roman" w:hAnsi="Times New Roman"/>
        </w:rPr>
        <w:t>digunakan</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terapi</w:t>
      </w:r>
      <w:proofErr w:type="spellEnd"/>
      <w:r w:rsidRPr="00194BB1">
        <w:rPr>
          <w:rFonts w:ascii="Times New Roman" w:hAnsi="Times New Roman"/>
        </w:rPr>
        <w:t xml:space="preserve"> diabetes mellitus </w:t>
      </w:r>
      <w:proofErr w:type="spellStart"/>
      <w:r w:rsidRPr="00194BB1">
        <w:rPr>
          <w:rFonts w:ascii="Times New Roman" w:hAnsi="Times New Roman"/>
        </w:rPr>
        <w:t>karena</w:t>
      </w:r>
      <w:proofErr w:type="spellEnd"/>
      <w:r w:rsidRPr="00194BB1">
        <w:rPr>
          <w:rFonts w:ascii="Times New Roman" w:hAnsi="Times New Roman"/>
        </w:rPr>
        <w:t xml:space="preserve"> </w:t>
      </w:r>
      <w:proofErr w:type="spellStart"/>
      <w:r w:rsidRPr="00194BB1">
        <w:rPr>
          <w:rFonts w:ascii="Times New Roman" w:hAnsi="Times New Roman"/>
        </w:rPr>
        <w:t>harga</w:t>
      </w:r>
      <w:proofErr w:type="spellEnd"/>
      <w:r w:rsidRPr="00194BB1">
        <w:rPr>
          <w:rFonts w:ascii="Times New Roman" w:hAnsi="Times New Roman"/>
        </w:rPr>
        <w:t xml:space="preserve"> yang </w:t>
      </w:r>
      <w:proofErr w:type="spellStart"/>
      <w:r w:rsidRPr="00194BB1">
        <w:rPr>
          <w:rFonts w:ascii="Times New Roman" w:hAnsi="Times New Roman"/>
        </w:rPr>
        <w:t>relatif</w:t>
      </w:r>
      <w:proofErr w:type="spellEnd"/>
      <w:r w:rsidRPr="00194BB1">
        <w:rPr>
          <w:rFonts w:ascii="Times New Roman" w:hAnsi="Times New Roman"/>
        </w:rPr>
        <w:t xml:space="preserve"> </w:t>
      </w:r>
      <w:proofErr w:type="spellStart"/>
      <w:r w:rsidRPr="00194BB1">
        <w:rPr>
          <w:rFonts w:ascii="Times New Roman" w:hAnsi="Times New Roman"/>
        </w:rPr>
        <w:t>lebih</w:t>
      </w:r>
      <w:proofErr w:type="spellEnd"/>
      <w:r w:rsidRPr="00194BB1">
        <w:rPr>
          <w:rFonts w:ascii="Times New Roman" w:hAnsi="Times New Roman"/>
        </w:rPr>
        <w:t xml:space="preserve"> </w:t>
      </w:r>
      <w:proofErr w:type="spellStart"/>
      <w:r w:rsidRPr="00194BB1">
        <w:rPr>
          <w:rFonts w:ascii="Times New Roman" w:hAnsi="Times New Roman"/>
        </w:rPr>
        <w:t>ekonomis</w:t>
      </w:r>
      <w:proofErr w:type="spellEnd"/>
      <w:r w:rsidRPr="00194BB1">
        <w:rPr>
          <w:rFonts w:ascii="Times New Roman" w:hAnsi="Times New Roman"/>
        </w:rPr>
        <w:t xml:space="preserve"> </w:t>
      </w:r>
      <w:proofErr w:type="spellStart"/>
      <w:r w:rsidRPr="00194BB1">
        <w:rPr>
          <w:rFonts w:ascii="Times New Roman" w:hAnsi="Times New Roman"/>
        </w:rPr>
        <w:t>dibanding</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antidiabetik</w:t>
      </w:r>
      <w:proofErr w:type="spellEnd"/>
      <w:r w:rsidRPr="00194BB1">
        <w:rPr>
          <w:rFonts w:ascii="Times New Roman" w:hAnsi="Times New Roman"/>
        </w:rPr>
        <w:t xml:space="preserve"> oral </w:t>
      </w:r>
      <w:proofErr w:type="spellStart"/>
      <w:r w:rsidRPr="00194BB1">
        <w:rPr>
          <w:rFonts w:ascii="Times New Roman" w:hAnsi="Times New Roman"/>
        </w:rPr>
        <w:t>lainnya</w:t>
      </w:r>
      <w:proofErr w:type="spellEnd"/>
      <w:r w:rsidRPr="00194BB1">
        <w:rPr>
          <w:rFonts w:ascii="Times New Roman" w:hAnsi="Times New Roman"/>
        </w:rPr>
        <w:t xml:space="preserve">.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merupakan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yang </w:t>
      </w:r>
      <w:proofErr w:type="spellStart"/>
      <w:r w:rsidRPr="00194BB1">
        <w:rPr>
          <w:rFonts w:ascii="Times New Roman" w:hAnsi="Times New Roman"/>
        </w:rPr>
        <w:t>digunakan</w:t>
      </w:r>
      <w:proofErr w:type="spellEnd"/>
      <w:r w:rsidRPr="00194BB1">
        <w:rPr>
          <w:rFonts w:ascii="Times New Roman" w:hAnsi="Times New Roman"/>
        </w:rPr>
        <w:t xml:space="preserve"> </w:t>
      </w:r>
      <w:proofErr w:type="spellStart"/>
      <w:r w:rsidRPr="00194BB1">
        <w:rPr>
          <w:rFonts w:ascii="Times New Roman" w:hAnsi="Times New Roman"/>
        </w:rPr>
        <w:t>sebagai</w:t>
      </w:r>
      <w:proofErr w:type="spellEnd"/>
      <w:r w:rsidRPr="00194BB1">
        <w:rPr>
          <w:rFonts w:ascii="Times New Roman" w:hAnsi="Times New Roman"/>
        </w:rPr>
        <w:t xml:space="preserve"> salah </w:t>
      </w:r>
      <w:proofErr w:type="spellStart"/>
      <w:r w:rsidRPr="00194BB1">
        <w:rPr>
          <w:rFonts w:ascii="Times New Roman" w:hAnsi="Times New Roman"/>
        </w:rPr>
        <w:t>satu</w:t>
      </w:r>
      <w:proofErr w:type="spellEnd"/>
      <w:r w:rsidRPr="00194BB1">
        <w:rPr>
          <w:rFonts w:ascii="Times New Roman" w:hAnsi="Times New Roman"/>
        </w:rPr>
        <w:t xml:space="preserve"> </w:t>
      </w:r>
      <w:proofErr w:type="spellStart"/>
      <w:r w:rsidRPr="00194BB1">
        <w:rPr>
          <w:rFonts w:ascii="Times New Roman" w:hAnsi="Times New Roman"/>
        </w:rPr>
        <w:t>terapi</w:t>
      </w:r>
      <w:proofErr w:type="spellEnd"/>
      <w:r w:rsidRPr="00194BB1">
        <w:rPr>
          <w:rFonts w:ascii="Times New Roman" w:hAnsi="Times New Roman"/>
        </w:rPr>
        <w:t xml:space="preserve"> </w:t>
      </w:r>
      <w:proofErr w:type="spellStart"/>
      <w:r w:rsidRPr="00194BB1">
        <w:rPr>
          <w:rFonts w:ascii="Times New Roman" w:hAnsi="Times New Roman"/>
        </w:rPr>
        <w:t>farmakologi</w:t>
      </w:r>
      <w:proofErr w:type="spellEnd"/>
      <w:r w:rsidRPr="00194BB1">
        <w:rPr>
          <w:rFonts w:ascii="Times New Roman" w:hAnsi="Times New Roman"/>
        </w:rPr>
        <w:t xml:space="preserve"> </w:t>
      </w:r>
      <w:proofErr w:type="spellStart"/>
      <w:r w:rsidRPr="00194BB1">
        <w:rPr>
          <w:rFonts w:ascii="Times New Roman" w:hAnsi="Times New Roman"/>
        </w:rPr>
        <w:t>penyakit</w:t>
      </w:r>
      <w:proofErr w:type="spellEnd"/>
      <w:r w:rsidRPr="00194BB1">
        <w:rPr>
          <w:rFonts w:ascii="Times New Roman" w:hAnsi="Times New Roman"/>
        </w:rPr>
        <w:t xml:space="preserve"> diabetes mellitus </w:t>
      </w:r>
      <w:proofErr w:type="spellStart"/>
      <w:r w:rsidRPr="00194BB1">
        <w:rPr>
          <w:rFonts w:ascii="Times New Roman" w:hAnsi="Times New Roman"/>
        </w:rPr>
        <w:t>tipe</w:t>
      </w:r>
      <w:proofErr w:type="spellEnd"/>
      <w:r w:rsidRPr="00194BB1">
        <w:rPr>
          <w:rFonts w:ascii="Times New Roman" w:hAnsi="Times New Roman"/>
        </w:rPr>
        <w:t xml:space="preserve"> II yang </w:t>
      </w:r>
      <w:proofErr w:type="spellStart"/>
      <w:r w:rsidRPr="00194BB1">
        <w:rPr>
          <w:rFonts w:ascii="Times New Roman" w:hAnsi="Times New Roman"/>
        </w:rPr>
        <w:t>bersifat</w:t>
      </w:r>
      <w:proofErr w:type="spellEnd"/>
      <w:r w:rsidRPr="00194BB1">
        <w:rPr>
          <w:rFonts w:ascii="Times New Roman" w:hAnsi="Times New Roman"/>
        </w:rPr>
        <w:t xml:space="preserve"> </w:t>
      </w:r>
      <w:proofErr w:type="spellStart"/>
      <w:r w:rsidRPr="00194BB1">
        <w:rPr>
          <w:rFonts w:ascii="Times New Roman" w:hAnsi="Times New Roman"/>
        </w:rPr>
        <w:t>hipoglikemik</w:t>
      </w:r>
      <w:proofErr w:type="spellEnd"/>
      <w:r w:rsidRPr="00194BB1">
        <w:rPr>
          <w:rFonts w:ascii="Times New Roman" w:hAnsi="Times New Roman"/>
        </w:rPr>
        <w:t xml:space="preserve"> </w:t>
      </w:r>
      <w:proofErr w:type="spellStart"/>
      <w:r w:rsidRPr="00194BB1">
        <w:rPr>
          <w:rFonts w:ascii="Times New Roman" w:hAnsi="Times New Roman"/>
        </w:rPr>
        <w:t>bentuk</w:t>
      </w:r>
      <w:proofErr w:type="spellEnd"/>
      <w:r w:rsidRPr="00194BB1">
        <w:rPr>
          <w:rFonts w:ascii="Times New Roman" w:hAnsi="Times New Roman"/>
        </w:rPr>
        <w:t xml:space="preserve"> oral,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terapi</w:t>
      </w:r>
      <w:proofErr w:type="spellEnd"/>
      <w:r w:rsidRPr="00194BB1">
        <w:rPr>
          <w:rFonts w:ascii="Times New Roman" w:hAnsi="Times New Roman"/>
        </w:rPr>
        <w:t xml:space="preserve"> yang </w:t>
      </w:r>
      <w:proofErr w:type="spellStart"/>
      <w:r w:rsidRPr="00194BB1">
        <w:rPr>
          <w:rFonts w:ascii="Times New Roman" w:hAnsi="Times New Roman"/>
        </w:rPr>
        <w:t>dimulai</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2,5mg </w:t>
      </w:r>
      <w:proofErr w:type="spellStart"/>
      <w:r w:rsidRPr="00194BB1">
        <w:rPr>
          <w:rFonts w:ascii="Times New Roman" w:hAnsi="Times New Roman"/>
        </w:rPr>
        <w:t>diberikan</w:t>
      </w:r>
      <w:proofErr w:type="spellEnd"/>
      <w:r w:rsidRPr="00194BB1">
        <w:rPr>
          <w:rFonts w:ascii="Times New Roman" w:hAnsi="Times New Roman"/>
        </w:rPr>
        <w:t xml:space="preserve"> </w:t>
      </w:r>
      <w:proofErr w:type="spellStart"/>
      <w:r w:rsidRPr="00194BB1">
        <w:rPr>
          <w:rFonts w:ascii="Times New Roman" w:hAnsi="Times New Roman"/>
        </w:rPr>
        <w:t>sekali</w:t>
      </w:r>
      <w:proofErr w:type="spellEnd"/>
      <w:r w:rsidRPr="00194BB1">
        <w:rPr>
          <w:rFonts w:ascii="Times New Roman" w:hAnsi="Times New Roman"/>
        </w:rPr>
        <w:t xml:space="preserve"> </w:t>
      </w:r>
      <w:proofErr w:type="spellStart"/>
      <w:r w:rsidRPr="00194BB1">
        <w:rPr>
          <w:rFonts w:ascii="Times New Roman" w:hAnsi="Times New Roman"/>
        </w:rPr>
        <w:t>sehari</w:t>
      </w:r>
      <w:proofErr w:type="spellEnd"/>
      <w:r w:rsidRPr="00194BB1">
        <w:rPr>
          <w:rFonts w:ascii="Times New Roman" w:hAnsi="Times New Roman"/>
        </w:rPr>
        <w:t xml:space="preserve">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w:t>
      </w:r>
      <w:proofErr w:type="spellStart"/>
      <w:r w:rsidRPr="00194BB1">
        <w:rPr>
          <w:rFonts w:ascii="Times New Roman" w:hAnsi="Times New Roman"/>
        </w:rPr>
        <w:t>harian</w:t>
      </w:r>
      <w:proofErr w:type="spellEnd"/>
      <w:r w:rsidRPr="00194BB1">
        <w:rPr>
          <w:rFonts w:ascii="Times New Roman" w:hAnsi="Times New Roman"/>
        </w:rPr>
        <w:t xml:space="preserve"> </w:t>
      </w:r>
      <w:proofErr w:type="spellStart"/>
      <w:r w:rsidRPr="00194BB1">
        <w:rPr>
          <w:rFonts w:ascii="Times New Roman" w:hAnsi="Times New Roman"/>
        </w:rPr>
        <w:t>maksimum</w:t>
      </w:r>
      <w:proofErr w:type="spellEnd"/>
      <w:r w:rsidRPr="00194BB1">
        <w:rPr>
          <w:rFonts w:ascii="Times New Roman" w:hAnsi="Times New Roman"/>
        </w:rPr>
        <w:t xml:space="preserve"> yang </w:t>
      </w:r>
      <w:proofErr w:type="spellStart"/>
      <w:r w:rsidRPr="00194BB1">
        <w:rPr>
          <w:rFonts w:ascii="Times New Roman" w:hAnsi="Times New Roman"/>
        </w:rPr>
        <w:t>disarankan</w:t>
      </w:r>
      <w:proofErr w:type="spellEnd"/>
      <w:r w:rsidRPr="00194BB1">
        <w:rPr>
          <w:rFonts w:ascii="Times New Roman" w:hAnsi="Times New Roman"/>
        </w:rPr>
        <w:t xml:space="preserve"> 20mg </w:t>
      </w:r>
      <w:r w:rsidRPr="00194BB1">
        <w:rPr>
          <w:rFonts w:ascii="Times New Roman" w:hAnsi="Times New Roman"/>
        </w:rPr>
        <w:fldChar w:fldCharType="begin" w:fldLock="1"/>
      </w:r>
      <w:r w:rsidRPr="00194BB1">
        <w:rPr>
          <w:rFonts w:ascii="Times New Roman" w:hAnsi="Times New Roman"/>
        </w:rPr>
        <w:instrText>ADDIN CSL_CITATION {"citationItems":[{"id":"ITEM-1","itemData":{"abstract":"Diabetes Melitus merupakan penyakit tidak menular dimana insulin tidak dapat diproduksi secara maksimal oleh pankreas ditandai dengan hiperglikemia. Glibenklamid dan Glimepirid ialah obat antidiabetes golongan Sulfonilurea. Untuk analisis penggunaan obat Glibenklamid dan Glimepirid di Puskesmas Sekupang pada tahun 2020 menggunakan metode ATC/DDD. Penelitian ini merupakan penelitian observasional dengan rancangan penelitian bersifat deskriptif retrospektif serta pengambilan data dilakukan dengan metode kuantitatif dengan menggunakan metode ATC/DDD. Hasil DDD/1000 KPRJ/Hari Glibenklamid 5 mg tertinggi pada bulan April 10,29 mg, dan terendah pada bulan Februari 0,57 mg. Dengan rata-rata satu tahun 2,97 mg. Hasil DDD/1000 KPRJ/Hari Glimepirid 2 mg tertinggi pada bulan Februari 16,80 mg, dan terendah pada bulan Juni 2,79 mg. Dengan rata-rata satu tahun sebesar 6,77 mg. Hasil DDD/1000 KPRJ/Hari Glimepirid 4 mg tertinggi pada bulan Oktober 23,48 mg, dan terendah pada bulan Januari 3,45 mg. Dengan rata-rata satu tahun sebesar 13,15 mg. nilai DDD rata-rata satu tahun Glibenklamid 5 mg tidak melebihi nilai DDD WHO sebesar 10 mg sehingga dapat disimpulkan penggunaan Glibenklamid belum banyak di masyarakat. Untuk Glimepirid 2 mg da 4 mg nilai DDD yang didapatkan melebihi nilai DDD WHO yaitu sebesar 2 mg sehingga dapat disimpulkan Glimepirid banyak digunakan dimasyarakat. Kata","author":[{"dropping-particle":"","family":"Agustina","given":"","non-dropping-particle":"","parse-names":false,"suffix":""}],"container-title":"Journal of Pharmacy Science and Technology","id":"ITEM-1","issue":"1","issued":{"date-parts":[["2022"]]},"page":"163-171","title":"Journal Of Pharmacy Science And Technology Volume 3 No . 1 ( 2021 ): Agustus 2022 Online : 2614-0993 Journal Of Pharmacy Science And Technology","type":"article-journal","volume":"3"},"uris":["http://www.mendeley.com/documents/?uuid=0e508b21-b472-4269-a0c5-91dbe1cf1cf2"]}],"mendeley":{"formattedCitation":"(Agustina, 2022)","plainTextFormattedCitation":"(Agustina, 2022)","previouslyFormattedCitation":"(Agustina, 2022)"},"properties":{"noteIndex":0},"schema":"https://github.com/citation-style-language/schema/raw/master/csl-citation.json"}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(Agustina, 2022)</w:t>
      </w:r>
      <w:r w:rsidRPr="00194BB1">
        <w:rPr>
          <w:rFonts w:ascii="Times New Roman" w:hAnsi="Times New Roman"/>
        </w:rPr>
        <w:fldChar w:fldCharType="end"/>
      </w:r>
      <w:r w:rsidRPr="00194BB1">
        <w:rPr>
          <w:rFonts w:ascii="Times New Roman" w:hAnsi="Times New Roman"/>
        </w:rPr>
        <w:t xml:space="preserve">.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bekerja</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cara</w:t>
      </w:r>
      <w:proofErr w:type="spellEnd"/>
      <w:r w:rsidRPr="00194BB1">
        <w:rPr>
          <w:rFonts w:ascii="Times New Roman" w:hAnsi="Times New Roman"/>
        </w:rPr>
        <w:t xml:space="preserve"> </w:t>
      </w:r>
      <w:proofErr w:type="spellStart"/>
      <w:r w:rsidRPr="00194BB1">
        <w:rPr>
          <w:rFonts w:ascii="Times New Roman" w:hAnsi="Times New Roman"/>
        </w:rPr>
        <w:t>merangsang</w:t>
      </w:r>
      <w:proofErr w:type="spellEnd"/>
      <w:r w:rsidRPr="00194BB1">
        <w:rPr>
          <w:rFonts w:ascii="Times New Roman" w:hAnsi="Times New Roman"/>
        </w:rPr>
        <w:t xml:space="preserve"> </w:t>
      </w:r>
      <w:proofErr w:type="spellStart"/>
      <w:r w:rsidRPr="00194BB1">
        <w:rPr>
          <w:rFonts w:ascii="Times New Roman" w:hAnsi="Times New Roman"/>
        </w:rPr>
        <w:t>sekresi</w:t>
      </w:r>
      <w:proofErr w:type="spellEnd"/>
      <w:r w:rsidRPr="00194BB1">
        <w:rPr>
          <w:rFonts w:ascii="Times New Roman" w:hAnsi="Times New Roman"/>
        </w:rPr>
        <w:t xml:space="preserve"> insulin </w:t>
      </w:r>
      <w:proofErr w:type="spellStart"/>
      <w:r w:rsidRPr="00194BB1">
        <w:rPr>
          <w:rFonts w:ascii="Times New Roman" w:hAnsi="Times New Roman"/>
        </w:rPr>
        <w:t>jalur</w:t>
      </w:r>
      <w:proofErr w:type="spellEnd"/>
      <w:r w:rsidRPr="00194BB1">
        <w:rPr>
          <w:rFonts w:ascii="Times New Roman" w:hAnsi="Times New Roman"/>
        </w:rPr>
        <w:t xml:space="preserve"> </w:t>
      </w:r>
      <w:proofErr w:type="spellStart"/>
      <w:r w:rsidRPr="00194BB1">
        <w:rPr>
          <w:rFonts w:ascii="Times New Roman" w:hAnsi="Times New Roman"/>
        </w:rPr>
        <w:t>eksitosis</w:t>
      </w:r>
      <w:proofErr w:type="spellEnd"/>
      <w:r w:rsidRPr="00194BB1">
        <w:rPr>
          <w:rFonts w:ascii="Times New Roman" w:hAnsi="Times New Roman"/>
        </w:rPr>
        <w:t xml:space="preserve"> </w:t>
      </w:r>
      <w:proofErr w:type="spellStart"/>
      <w:r w:rsidRPr="00194BB1">
        <w:rPr>
          <w:rFonts w:ascii="Times New Roman" w:hAnsi="Times New Roman"/>
        </w:rPr>
        <w:t>melalui</w:t>
      </w:r>
      <w:proofErr w:type="spellEnd"/>
      <w:r w:rsidRPr="00194BB1">
        <w:rPr>
          <w:rFonts w:ascii="Times New Roman" w:hAnsi="Times New Roman"/>
        </w:rPr>
        <w:t xml:space="preserve"> ATP-</w:t>
      </w:r>
      <w:r w:rsidRPr="00194BB1">
        <w:rPr>
          <w:rFonts w:ascii="Times New Roman" w:hAnsi="Times New Roman"/>
          <w:i/>
          <w:iCs/>
        </w:rPr>
        <w:t>dependent potassium channel</w:t>
      </w:r>
      <w:r w:rsidRPr="00194BB1">
        <w:rPr>
          <w:rFonts w:ascii="Times New Roman" w:hAnsi="Times New Roman"/>
        </w:rPr>
        <w:t xml:space="preserve"> </w:t>
      </w:r>
      <w:proofErr w:type="spellStart"/>
      <w:r w:rsidRPr="00194BB1">
        <w:rPr>
          <w:rFonts w:ascii="Times New Roman" w:hAnsi="Times New Roman"/>
        </w:rPr>
        <w:t>sehingga</w:t>
      </w:r>
      <w:proofErr w:type="spellEnd"/>
      <w:r w:rsidRPr="00194BB1">
        <w:rPr>
          <w:rFonts w:ascii="Times New Roman" w:hAnsi="Times New Roman"/>
        </w:rPr>
        <w:t xml:space="preserve"> </w:t>
      </w:r>
      <w:proofErr w:type="spellStart"/>
      <w:r w:rsidRPr="00194BB1">
        <w:rPr>
          <w:rFonts w:ascii="Times New Roman" w:hAnsi="Times New Roman"/>
        </w:rPr>
        <w:t>terjadi</w:t>
      </w:r>
      <w:proofErr w:type="spellEnd"/>
      <w:r w:rsidRPr="00194BB1">
        <w:rPr>
          <w:rFonts w:ascii="Times New Roman" w:hAnsi="Times New Roman"/>
        </w:rPr>
        <w:t xml:space="preserve"> </w:t>
      </w:r>
      <w:proofErr w:type="spellStart"/>
      <w:r w:rsidRPr="00194BB1">
        <w:rPr>
          <w:rFonts w:ascii="Times New Roman" w:hAnsi="Times New Roman"/>
        </w:rPr>
        <w:t>depolarisasi</w:t>
      </w:r>
      <w:proofErr w:type="spellEnd"/>
      <w:r w:rsidRPr="00194BB1">
        <w:rPr>
          <w:rFonts w:ascii="Times New Roman" w:hAnsi="Times New Roman"/>
        </w:rPr>
        <w:t xml:space="preserve"> </w:t>
      </w:r>
      <w:proofErr w:type="spellStart"/>
      <w:r w:rsidRPr="00194BB1">
        <w:rPr>
          <w:rFonts w:ascii="Times New Roman" w:hAnsi="Times New Roman"/>
        </w:rPr>
        <w:t>sel</w:t>
      </w:r>
      <w:proofErr w:type="spellEnd"/>
      <w:r w:rsidRPr="00194BB1">
        <w:rPr>
          <w:rFonts w:ascii="Times New Roman" w:hAnsi="Times New Roman"/>
        </w:rPr>
        <w:t xml:space="preserve"> beta </w:t>
      </w:r>
      <w:proofErr w:type="spellStart"/>
      <w:r w:rsidRPr="00194BB1">
        <w:rPr>
          <w:rFonts w:ascii="Times New Roman" w:hAnsi="Times New Roman"/>
        </w:rPr>
        <w:t>pankreas</w:t>
      </w:r>
      <w:proofErr w:type="spellEnd"/>
      <w:r w:rsidRPr="00194BB1">
        <w:rPr>
          <w:rFonts w:ascii="Times New Roman" w:hAnsi="Times New Roman"/>
        </w:rPr>
        <w:t xml:space="preserve">. </w:t>
      </w:r>
      <w:proofErr w:type="spellStart"/>
      <w:r w:rsidRPr="00194BB1">
        <w:rPr>
          <w:rFonts w:ascii="Times New Roman" w:hAnsi="Times New Roman"/>
        </w:rPr>
        <w:t>Glikenklamid</w:t>
      </w:r>
      <w:proofErr w:type="spellEnd"/>
      <w:r w:rsidRPr="00194BB1">
        <w:rPr>
          <w:rFonts w:ascii="Times New Roman" w:hAnsi="Times New Roman"/>
        </w:rPr>
        <w:t xml:space="preserve"> juga </w:t>
      </w:r>
      <w:proofErr w:type="spellStart"/>
      <w:r w:rsidRPr="00194BB1">
        <w:rPr>
          <w:rFonts w:ascii="Times New Roman" w:hAnsi="Times New Roman"/>
        </w:rPr>
        <w:t>mengaktivasi</w:t>
      </w:r>
      <w:proofErr w:type="spellEnd"/>
      <w:r w:rsidRPr="00194BB1">
        <w:rPr>
          <w:rFonts w:ascii="Times New Roman" w:hAnsi="Times New Roman"/>
        </w:rPr>
        <w:t xml:space="preserve"> </w:t>
      </w:r>
      <w:proofErr w:type="spellStart"/>
      <w:r w:rsidRPr="00194BB1">
        <w:rPr>
          <w:rFonts w:ascii="Times New Roman" w:hAnsi="Times New Roman"/>
        </w:rPr>
        <w:t>glikogen</w:t>
      </w:r>
      <w:proofErr w:type="spellEnd"/>
      <w:r w:rsidRPr="00194BB1">
        <w:rPr>
          <w:rFonts w:ascii="Times New Roman" w:hAnsi="Times New Roman"/>
        </w:rPr>
        <w:t xml:space="preserve"> </w:t>
      </w:r>
      <w:proofErr w:type="spellStart"/>
      <w:r w:rsidRPr="00194BB1">
        <w:rPr>
          <w:rFonts w:ascii="Times New Roman" w:hAnsi="Times New Roman"/>
        </w:rPr>
        <w:t>fosforilase</w:t>
      </w:r>
      <w:proofErr w:type="spellEnd"/>
      <w:r w:rsidRPr="00194BB1">
        <w:rPr>
          <w:rFonts w:ascii="Times New Roman" w:hAnsi="Times New Roman"/>
        </w:rPr>
        <w:t xml:space="preserve"> alfa dan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fruktosa</w:t>
      </w:r>
      <w:proofErr w:type="spellEnd"/>
      <w:r w:rsidRPr="00194BB1">
        <w:rPr>
          <w:rFonts w:ascii="Times New Roman" w:hAnsi="Times New Roman"/>
        </w:rPr>
        <w:t xml:space="preserve"> </w:t>
      </w:r>
      <w:proofErr w:type="spellStart"/>
      <w:r w:rsidRPr="00194BB1">
        <w:rPr>
          <w:rFonts w:ascii="Times New Roman" w:hAnsi="Times New Roman"/>
        </w:rPr>
        <w:t>seluler</w:t>
      </w:r>
      <w:proofErr w:type="spellEnd"/>
      <w:r w:rsidRPr="00194BB1">
        <w:rPr>
          <w:rFonts w:ascii="Times New Roman" w:hAnsi="Times New Roman"/>
        </w:rPr>
        <w:t xml:space="preserve"> </w:t>
      </w:r>
      <w:proofErr w:type="spellStart"/>
      <w:r w:rsidRPr="00194BB1">
        <w:rPr>
          <w:rFonts w:ascii="Times New Roman" w:hAnsi="Times New Roman"/>
        </w:rPr>
        <w:t>bifosfat</w:t>
      </w:r>
      <w:proofErr w:type="spellEnd"/>
      <w:r w:rsidRPr="00194BB1">
        <w:rPr>
          <w:rFonts w:ascii="Times New Roman" w:hAnsi="Times New Roman"/>
        </w:rPr>
        <w:t xml:space="preserve"> pada liver </w:t>
      </w:r>
      <w:proofErr w:type="spellStart"/>
      <w:r w:rsidRPr="00194BB1">
        <w:rPr>
          <w:rFonts w:ascii="Times New Roman" w:hAnsi="Times New Roman"/>
        </w:rPr>
        <w:t>sehingga</w:t>
      </w:r>
      <w:proofErr w:type="spellEnd"/>
      <w:r w:rsidRPr="00194BB1">
        <w:rPr>
          <w:rFonts w:ascii="Times New Roman" w:hAnsi="Times New Roman"/>
        </w:rPr>
        <w:t xml:space="preserve"> </w:t>
      </w:r>
      <w:proofErr w:type="spellStart"/>
      <w:r w:rsidRPr="00194BB1">
        <w:rPr>
          <w:rFonts w:ascii="Times New Roman" w:hAnsi="Times New Roman"/>
        </w:rPr>
        <w:t>menurunkan</w:t>
      </w:r>
      <w:proofErr w:type="spellEnd"/>
      <w:r w:rsidRPr="00194BB1">
        <w:rPr>
          <w:rFonts w:ascii="Times New Roman" w:hAnsi="Times New Roman"/>
        </w:rPr>
        <w:t xml:space="preserve"> </w:t>
      </w:r>
      <w:proofErr w:type="spellStart"/>
      <w:r w:rsidRPr="00194BB1">
        <w:rPr>
          <w:rFonts w:ascii="Times New Roman" w:hAnsi="Times New Roman"/>
        </w:rPr>
        <w:t>glukogenesis</w:t>
      </w:r>
      <w:proofErr w:type="spellEnd"/>
      <w:r w:rsidRPr="00194BB1">
        <w:rPr>
          <w:rFonts w:ascii="Times New Roman" w:hAnsi="Times New Roman"/>
        </w:rPr>
        <w:t xml:space="preserve"> dan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glikosis</w:t>
      </w:r>
      <w:proofErr w:type="spellEnd"/>
      <w:r w:rsidRPr="00194BB1">
        <w:rPr>
          <w:rFonts w:ascii="Times New Roman" w:hAnsi="Times New Roman"/>
        </w:rPr>
        <w:t xml:space="preserve"> di liver </w:t>
      </w:r>
      <w:r w:rsidRPr="00194BB1">
        <w:rPr>
          <w:rFonts w:ascii="Times New Roman" w:hAnsi="Times New Roman"/>
        </w:rPr>
        <w:fldChar w:fldCharType="begin" w:fldLock="1"/>
      </w:r>
      <w:r w:rsidRPr="00194BB1">
        <w:rPr>
          <w:rFonts w:ascii="Times New Roman" w:hAnsi="Times New Roman"/>
        </w:rPr>
        <w:instrText>ADDIN CSL_CITATION {"citationItems":[{"id":"ITEM-1","itemData":{"abstract":"Diabetes Melitus merupakan penyakit tidak menular dimana insulin tidak dapat diproduksi secara maksimal oleh pankreas ditandai dengan hiperglikemia. Glibenklamid dan Glimepirid ialah obat antidiabetes golongan Sulfonilurea. Untuk analisis penggunaan obat Glibenklamid dan Glimepirid di Puskesmas Sekupang pada tahun 2020 menggunakan metode ATC/DDD. Penelitian ini merupakan penelitian observasional dengan rancangan penelitian bersifat deskriptif retrospektif serta pengambilan data dilakukan dengan metode kuantitatif dengan menggunakan metode ATC/DDD. Hasil DDD/1000 KPRJ/Hari Glibenklamid 5 mg tertinggi pada bulan April 10,29 mg, dan terendah pada bulan Februari 0,57 mg. Dengan rata-rata satu tahun 2,97 mg. Hasil DDD/1000 KPRJ/Hari Glimepirid 2 mg tertinggi pada bulan Februari 16,80 mg, dan terendah pada bulan Juni 2,79 mg. Dengan rata-rata satu tahun sebesar 6,77 mg. Hasil DDD/1000 KPRJ/Hari Glimepirid 4 mg tertinggi pada bulan Oktober 23,48 mg, dan terendah pada bulan Januari 3,45 mg. Dengan rata-rata satu tahun sebesar 13,15 mg. nilai DDD rata-rata satu tahun Glibenklamid 5 mg tidak melebihi nilai DDD WHO sebesar 10 mg sehingga dapat disimpulkan penggunaan Glibenklamid belum banyak di masyarakat. Untuk Glimepirid 2 mg da 4 mg nilai DDD yang didapatkan melebihi nilai DDD WHO yaitu sebesar 2 mg sehingga dapat disimpulkan Glimepirid banyak digunakan dimasyarakat. Kata","author":[{"dropping-particle":"","family":"Agustina","given":"","non-dropping-particle":"","parse-names":false,"suffix":""}],"container-title":"Journal of Pharmacy Science and Technology","id":"ITEM-1","issue":"1","issued":{"date-parts":[["2022"]]},"page":"163-171","title":"Journal Of Pharmacy Science And Technology Volume 3 No . 1 ( 2021 ): Agustus 2022 Online : 2614-0993 Journal Of Pharmacy Science And Technology","type":"article-journal","volume":"3"},"uris":["http://www.mendeley.com/documents/?uuid=0e508b21-b472-4269-a0c5-91dbe1cf1cf2"]}],"mendeley":{"formattedCitation":"(Agustina, 2022)","plainTextFormattedCitation":"(Agustina, 2022)","previouslyFormattedCitation":"(Agustina, 2022)"},"properties":{"noteIndex":0},"schema":"https://github.com/citation-style-language/schema/raw/master/csl-citation.json"}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(Agustina, 2022)</w:t>
      </w:r>
      <w:r w:rsidRPr="00194BB1">
        <w:rPr>
          <w:rFonts w:ascii="Times New Roman" w:hAnsi="Times New Roman"/>
        </w:rPr>
        <w:fldChar w:fldCharType="end"/>
      </w:r>
      <w:r w:rsidRPr="00194BB1">
        <w:rPr>
          <w:rFonts w:ascii="Times New Roman" w:hAnsi="Times New Roman"/>
        </w:rPr>
        <w:t>.</w:t>
      </w:r>
    </w:p>
    <w:p w14:paraId="4E6696C4" w14:textId="77777777" w:rsidR="009F2A75" w:rsidRPr="00194BB1" w:rsidRDefault="009F2A75" w:rsidP="001E45E2">
      <w:pPr>
        <w:pStyle w:val="ListParagraph"/>
        <w:spacing w:after="0" w:line="360" w:lineRule="auto"/>
        <w:ind w:left="0" w:firstLine="284"/>
        <w:jc w:val="both"/>
        <w:rPr>
          <w:rFonts w:ascii="Times New Roman" w:hAnsi="Times New Roman"/>
        </w:rPr>
      </w:pPr>
      <w:r w:rsidRPr="00194BB1">
        <w:rPr>
          <w:rFonts w:ascii="Times New Roman" w:hAnsi="Times New Roman"/>
        </w:rPr>
        <w:t xml:space="preserve">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memiliki</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samping</w:t>
      </w:r>
      <w:proofErr w:type="spellEnd"/>
      <w:r w:rsidRPr="00194BB1">
        <w:rPr>
          <w:rFonts w:ascii="Times New Roman" w:hAnsi="Times New Roman"/>
        </w:rPr>
        <w:t xml:space="preserve"> </w:t>
      </w:r>
      <w:proofErr w:type="spellStart"/>
      <w:r w:rsidRPr="00194BB1">
        <w:rPr>
          <w:rFonts w:ascii="Times New Roman" w:hAnsi="Times New Roman"/>
        </w:rPr>
        <w:t>hipoglikemia</w:t>
      </w:r>
      <w:proofErr w:type="spellEnd"/>
      <w:r w:rsidRPr="00194BB1">
        <w:rPr>
          <w:rFonts w:ascii="Times New Roman" w:hAnsi="Times New Roman"/>
        </w:rPr>
        <w:t xml:space="preserve"> dan </w:t>
      </w:r>
      <w:proofErr w:type="spellStart"/>
      <w:r w:rsidRPr="00194BB1">
        <w:rPr>
          <w:rFonts w:ascii="Times New Roman" w:hAnsi="Times New Roman"/>
        </w:rPr>
        <w:t>penambahan</w:t>
      </w:r>
      <w:proofErr w:type="spellEnd"/>
      <w:r w:rsidRPr="00194BB1">
        <w:rPr>
          <w:rFonts w:ascii="Times New Roman" w:hAnsi="Times New Roman"/>
        </w:rPr>
        <w:t xml:space="preserve"> </w:t>
      </w:r>
      <w:proofErr w:type="spellStart"/>
      <w:r w:rsidRPr="00194BB1">
        <w:rPr>
          <w:rFonts w:ascii="Times New Roman" w:hAnsi="Times New Roman"/>
        </w:rPr>
        <w:t>berat</w:t>
      </w:r>
      <w:proofErr w:type="spellEnd"/>
      <w:r w:rsidRPr="00194BB1">
        <w:rPr>
          <w:rFonts w:ascii="Times New Roman" w:hAnsi="Times New Roman"/>
        </w:rPr>
        <w:t xml:space="preserve"> badan </w:t>
      </w:r>
      <w:proofErr w:type="spellStart"/>
      <w:r w:rsidRPr="00194BB1">
        <w:rPr>
          <w:rFonts w:ascii="Times New Roman" w:hAnsi="Times New Roman"/>
        </w:rPr>
        <w:t>bagi</w:t>
      </w:r>
      <w:proofErr w:type="spellEnd"/>
      <w:r w:rsidRPr="00194BB1">
        <w:rPr>
          <w:rFonts w:ascii="Times New Roman" w:hAnsi="Times New Roman"/>
        </w:rPr>
        <w:t xml:space="preserve"> </w:t>
      </w:r>
      <w:proofErr w:type="spellStart"/>
      <w:r w:rsidRPr="00194BB1">
        <w:rPr>
          <w:rFonts w:ascii="Times New Roman" w:hAnsi="Times New Roman"/>
        </w:rPr>
        <w:t>pasien</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samping</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paling </w:t>
      </w:r>
      <w:proofErr w:type="spellStart"/>
      <w:r w:rsidRPr="00194BB1">
        <w:rPr>
          <w:rFonts w:ascii="Times New Roman" w:hAnsi="Times New Roman"/>
        </w:rPr>
        <w:t>sering</w:t>
      </w:r>
      <w:proofErr w:type="spellEnd"/>
      <w:r w:rsidRPr="00194BB1">
        <w:rPr>
          <w:rFonts w:ascii="Times New Roman" w:hAnsi="Times New Roman"/>
        </w:rPr>
        <w:t xml:space="preserve"> </w:t>
      </w:r>
      <w:proofErr w:type="spellStart"/>
      <w:r w:rsidRPr="00194BB1">
        <w:rPr>
          <w:rFonts w:ascii="Times New Roman" w:hAnsi="Times New Roman"/>
        </w:rPr>
        <w:t>ditemui</w:t>
      </w:r>
      <w:proofErr w:type="spellEnd"/>
      <w:r w:rsidRPr="00194BB1">
        <w:rPr>
          <w:rFonts w:ascii="Times New Roman" w:hAnsi="Times New Roman"/>
        </w:rPr>
        <w:t xml:space="preserve">, </w:t>
      </w:r>
      <w:proofErr w:type="spellStart"/>
      <w:r w:rsidRPr="00194BB1">
        <w:rPr>
          <w:rFonts w:ascii="Times New Roman" w:hAnsi="Times New Roman"/>
        </w:rPr>
        <w:t>penting</w:t>
      </w:r>
      <w:proofErr w:type="spellEnd"/>
      <w:r w:rsidRPr="00194BB1">
        <w:rPr>
          <w:rFonts w:ascii="Times New Roman" w:hAnsi="Times New Roman"/>
        </w:rPr>
        <w:t xml:space="preserve"> juga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berhati-hati</w:t>
      </w:r>
      <w:proofErr w:type="spellEnd"/>
      <w:r w:rsidRPr="00194BB1">
        <w:rPr>
          <w:rFonts w:ascii="Times New Roman" w:hAnsi="Times New Roman"/>
        </w:rPr>
        <w:t xml:space="preserve"> </w:t>
      </w:r>
      <w:proofErr w:type="spellStart"/>
      <w:r w:rsidRPr="00194BB1">
        <w:rPr>
          <w:rFonts w:ascii="Times New Roman" w:hAnsi="Times New Roman"/>
        </w:rPr>
        <w:t>bagi</w:t>
      </w:r>
      <w:proofErr w:type="spellEnd"/>
      <w:r w:rsidRPr="00194BB1">
        <w:rPr>
          <w:rFonts w:ascii="Times New Roman" w:hAnsi="Times New Roman"/>
        </w:rPr>
        <w:t xml:space="preserve"> </w:t>
      </w:r>
      <w:proofErr w:type="spellStart"/>
      <w:r w:rsidRPr="00194BB1">
        <w:rPr>
          <w:rFonts w:ascii="Times New Roman" w:hAnsi="Times New Roman"/>
        </w:rPr>
        <w:t>pasien</w:t>
      </w:r>
      <w:proofErr w:type="spellEnd"/>
      <w:r w:rsidRPr="00194BB1">
        <w:rPr>
          <w:rFonts w:ascii="Times New Roman" w:hAnsi="Times New Roman"/>
        </w:rPr>
        <w:t xml:space="preserve"> yang </w:t>
      </w:r>
      <w:proofErr w:type="spellStart"/>
      <w:r w:rsidRPr="00194BB1">
        <w:rPr>
          <w:rFonts w:ascii="Times New Roman" w:hAnsi="Times New Roman"/>
        </w:rPr>
        <w:t>kekurangan</w:t>
      </w:r>
      <w:proofErr w:type="spellEnd"/>
      <w:r w:rsidRPr="00194BB1">
        <w:rPr>
          <w:rFonts w:ascii="Times New Roman" w:hAnsi="Times New Roman"/>
        </w:rPr>
        <w:t xml:space="preserve"> </w:t>
      </w:r>
      <w:proofErr w:type="spellStart"/>
      <w:r w:rsidRPr="00194BB1">
        <w:rPr>
          <w:rFonts w:ascii="Times New Roman" w:hAnsi="Times New Roman"/>
        </w:rPr>
        <w:t>gizi</w:t>
      </w:r>
      <w:proofErr w:type="spellEnd"/>
      <w:r w:rsidRPr="00194BB1">
        <w:rPr>
          <w:rFonts w:ascii="Times New Roman" w:hAnsi="Times New Roman"/>
        </w:rPr>
        <w:t xml:space="preserve">, </w:t>
      </w:r>
      <w:proofErr w:type="spellStart"/>
      <w:r w:rsidRPr="00194BB1">
        <w:rPr>
          <w:rFonts w:ascii="Times New Roman" w:hAnsi="Times New Roman"/>
        </w:rPr>
        <w:lastRenderedPageBreak/>
        <w:t>penyalagunaan</w:t>
      </w:r>
      <w:proofErr w:type="spellEnd"/>
      <w:r w:rsidRPr="00194BB1">
        <w:rPr>
          <w:rFonts w:ascii="Times New Roman" w:hAnsi="Times New Roman"/>
        </w:rPr>
        <w:t xml:space="preserve"> </w:t>
      </w:r>
      <w:proofErr w:type="spellStart"/>
      <w:r w:rsidRPr="00194BB1">
        <w:rPr>
          <w:rFonts w:ascii="Times New Roman" w:hAnsi="Times New Roman"/>
        </w:rPr>
        <w:t>alkohol</w:t>
      </w:r>
      <w:proofErr w:type="spellEnd"/>
      <w:r w:rsidRPr="00194BB1">
        <w:rPr>
          <w:rFonts w:ascii="Times New Roman" w:hAnsi="Times New Roman"/>
        </w:rPr>
        <w:t xml:space="preserve">, </w:t>
      </w:r>
      <w:proofErr w:type="spellStart"/>
      <w:r w:rsidRPr="00194BB1">
        <w:rPr>
          <w:rFonts w:ascii="Times New Roman" w:hAnsi="Times New Roman"/>
        </w:rPr>
        <w:t>disfungsi</w:t>
      </w:r>
      <w:proofErr w:type="spellEnd"/>
      <w:r w:rsidRPr="00194BB1">
        <w:rPr>
          <w:rFonts w:ascii="Times New Roman" w:hAnsi="Times New Roman"/>
        </w:rPr>
        <w:t xml:space="preserve"> </w:t>
      </w:r>
      <w:proofErr w:type="spellStart"/>
      <w:r w:rsidRPr="00194BB1">
        <w:rPr>
          <w:rFonts w:ascii="Times New Roman" w:hAnsi="Times New Roman"/>
        </w:rPr>
        <w:t>ginjal</w:t>
      </w:r>
      <w:proofErr w:type="spellEnd"/>
      <w:r w:rsidRPr="00194BB1">
        <w:rPr>
          <w:rFonts w:ascii="Times New Roman" w:hAnsi="Times New Roman"/>
        </w:rPr>
        <w:t xml:space="preserve"> dan </w:t>
      </w:r>
      <w:proofErr w:type="spellStart"/>
      <w:r w:rsidRPr="00194BB1">
        <w:rPr>
          <w:rFonts w:ascii="Times New Roman" w:hAnsi="Times New Roman"/>
        </w:rPr>
        <w:t>jantung</w:t>
      </w:r>
      <w:proofErr w:type="spellEnd"/>
      <w:r w:rsidRPr="00194BB1">
        <w:rPr>
          <w:rFonts w:ascii="Times New Roman" w:hAnsi="Times New Roman"/>
        </w:rPr>
        <w:t xml:space="preserve"> </w:t>
      </w:r>
      <w:r w:rsidRPr="00194BB1">
        <w:rPr>
          <w:rFonts w:ascii="Times New Roman" w:hAnsi="Times New Roman"/>
        </w:rPr>
        <w:fldChar w:fldCharType="begin" w:fldLock="1"/>
      </w:r>
      <w:r w:rsidRPr="00194BB1">
        <w:rPr>
          <w:rFonts w:ascii="Times New Roman" w:hAnsi="Times New Roman"/>
        </w:rPr>
        <w:instrText>ADDIN CSL_CITATION {"citationItems":[{"id":"ITEM-1","itemData":{"abstract":"Diabetes Melitus merupakan penyakit tidak menular dimana insulin tidak dapat diproduksi secara maksimal oleh pankreas ditandai dengan hiperglikemia. Glibenklamid dan Glimepirid ialah obat antidiabetes golongan Sulfonilurea. Untuk analisis penggunaan obat Glibenklamid dan Glimepirid di Puskesmas Sekupang pada tahun 2020 menggunakan metode ATC/DDD. Penelitian ini merupakan penelitian observasional dengan rancangan penelitian bersifat deskriptif retrospektif serta pengambilan data dilakukan dengan metode kuantitatif dengan menggunakan metode ATC/DDD. Hasil DDD/1000 KPRJ/Hari Glibenklamid 5 mg tertinggi pada bulan April 10,29 mg, dan terendah pada bulan Februari 0,57 mg. Dengan rata-rata satu tahun 2,97 mg. Hasil DDD/1000 KPRJ/Hari Glimepirid 2 mg tertinggi pada bulan Februari 16,80 mg, dan terendah pada bulan Juni 2,79 mg. Dengan rata-rata satu tahun sebesar 6,77 mg. Hasil DDD/1000 KPRJ/Hari Glimepirid 4 mg tertinggi pada bulan Oktober 23,48 mg, dan terendah pada bulan Januari 3,45 mg. Dengan rata-rata satu tahun sebesar 13,15 mg. nilai DDD rata-rata satu tahun Glibenklamid 5 mg tidak melebihi nilai DDD WHO sebesar 10 mg sehingga dapat disimpulkan penggunaan Glibenklamid belum banyak di masyarakat. Untuk Glimepirid 2 mg da 4 mg nilai DDD yang didapatkan melebihi nilai DDD WHO yaitu sebesar 2 mg sehingga dapat disimpulkan Glimepirid banyak digunakan dimasyarakat. Kata","author":[{"dropping-particle":"","family":"Agustina","given":"","non-dropping-particle":"","parse-names":false,"suffix":""}],"container-title":"Journal of Pharmacy Science and Technology","id":"ITEM-1","issue":"1","issued":{"date-parts":[["2022"]]},"page":"163-171","title":"Journal Of Pharmacy Science And Technology Volume 3 No . 1 ( 2021 ): Agustus 2022 Online : 2614-0993 Journal Of Pharmacy Science And Technology","type":"article-journal","volume":"3"},"uris":["http://www.mendeley.com/documents/?uuid=0e508b21-b472-4269-a0c5-91dbe1cf1cf2"]}],"mendeley":{"formattedCitation":"(Agustina, 2022)","plainTextFormattedCitation":"(Agustina, 2022)","previouslyFormattedCitation":"(Agustina, 2022)"},"properties":{"noteIndex":0},"schema":"https://github.com/citation-style-language/schema/raw/master/csl-citation.json"}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(Agustina, 2022)</w:t>
      </w:r>
      <w:r w:rsidRPr="00194BB1">
        <w:rPr>
          <w:rFonts w:ascii="Times New Roman" w:hAnsi="Times New Roman"/>
        </w:rPr>
        <w:fldChar w:fldCharType="end"/>
      </w:r>
      <w:r w:rsidRPr="00194BB1">
        <w:rPr>
          <w:rFonts w:ascii="Times New Roman" w:hAnsi="Times New Roman"/>
        </w:rPr>
        <w:t xml:space="preserve">. </w:t>
      </w:r>
      <w:proofErr w:type="spellStart"/>
      <w:r w:rsidRPr="00194BB1">
        <w:rPr>
          <w:rFonts w:ascii="Times New Roman" w:hAnsi="Times New Roman"/>
        </w:rPr>
        <w:t>Glibenklamid</w:t>
      </w:r>
      <w:proofErr w:type="spellEnd"/>
      <w:r w:rsidRPr="00194BB1">
        <w:rPr>
          <w:rFonts w:ascii="Times New Roman" w:hAnsi="Times New Roman"/>
        </w:rPr>
        <w:t xml:space="preserve"> juga </w:t>
      </w:r>
      <w:proofErr w:type="spellStart"/>
      <w:r w:rsidRPr="00194BB1">
        <w:rPr>
          <w:rFonts w:ascii="Times New Roman" w:hAnsi="Times New Roman"/>
        </w:rPr>
        <w:t>berhubungan</w:t>
      </w:r>
      <w:proofErr w:type="spellEnd"/>
      <w:r w:rsidRPr="00194BB1">
        <w:rPr>
          <w:rFonts w:ascii="Times New Roman" w:hAnsi="Times New Roman"/>
        </w:rPr>
        <w:t xml:space="preserve"> </w:t>
      </w:r>
      <w:proofErr w:type="spellStart"/>
      <w:r w:rsidRPr="00194BB1">
        <w:rPr>
          <w:rFonts w:ascii="Times New Roman" w:hAnsi="Times New Roman"/>
        </w:rPr>
        <w:t>secara</w:t>
      </w:r>
      <w:proofErr w:type="spellEnd"/>
      <w:r w:rsidRPr="00194BB1">
        <w:rPr>
          <w:rFonts w:ascii="Times New Roman" w:hAnsi="Times New Roman"/>
        </w:rPr>
        <w:t xml:space="preserve"> </w:t>
      </w:r>
      <w:proofErr w:type="spellStart"/>
      <w:r w:rsidRPr="00194BB1">
        <w:rPr>
          <w:rFonts w:ascii="Times New Roman" w:hAnsi="Times New Roman"/>
        </w:rPr>
        <w:t>kimia</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sulfonamida</w:t>
      </w:r>
      <w:proofErr w:type="spellEnd"/>
      <w:r w:rsidRPr="00194BB1">
        <w:rPr>
          <w:rFonts w:ascii="Times New Roman" w:hAnsi="Times New Roman"/>
        </w:rPr>
        <w:t xml:space="preserve">,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tidak</w:t>
      </w:r>
      <w:proofErr w:type="spellEnd"/>
      <w:r w:rsidRPr="00194BB1">
        <w:rPr>
          <w:rFonts w:ascii="Times New Roman" w:hAnsi="Times New Roman"/>
        </w:rPr>
        <w:t xml:space="preserve"> </w:t>
      </w:r>
      <w:proofErr w:type="spellStart"/>
      <w:r w:rsidRPr="00194BB1">
        <w:rPr>
          <w:rFonts w:ascii="Times New Roman" w:hAnsi="Times New Roman"/>
        </w:rPr>
        <w:t>memiliki</w:t>
      </w:r>
      <w:proofErr w:type="spellEnd"/>
      <w:r w:rsidRPr="00194BB1">
        <w:rPr>
          <w:rFonts w:ascii="Times New Roman" w:hAnsi="Times New Roman"/>
        </w:rPr>
        <w:t xml:space="preserve"> </w:t>
      </w:r>
      <w:proofErr w:type="spellStart"/>
      <w:r w:rsidRPr="00194BB1">
        <w:rPr>
          <w:rFonts w:ascii="Times New Roman" w:hAnsi="Times New Roman"/>
        </w:rPr>
        <w:t>aktivitas</w:t>
      </w:r>
      <w:proofErr w:type="spellEnd"/>
      <w:r w:rsidRPr="00194BB1">
        <w:rPr>
          <w:rFonts w:ascii="Times New Roman" w:hAnsi="Times New Roman"/>
        </w:rPr>
        <w:t xml:space="preserve"> </w:t>
      </w:r>
      <w:proofErr w:type="spellStart"/>
      <w:r w:rsidRPr="00194BB1">
        <w:rPr>
          <w:rFonts w:ascii="Times New Roman" w:hAnsi="Times New Roman"/>
        </w:rPr>
        <w:t>antibaktei</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hipoglikemiknya</w:t>
      </w:r>
      <w:proofErr w:type="spellEnd"/>
      <w:r w:rsidRPr="00194BB1">
        <w:rPr>
          <w:rFonts w:ascii="Times New Roman" w:hAnsi="Times New Roman"/>
        </w:rPr>
        <w:t xml:space="preserve"> </w:t>
      </w:r>
      <w:proofErr w:type="spellStart"/>
      <w:r w:rsidRPr="00194BB1">
        <w:rPr>
          <w:rFonts w:ascii="Times New Roman" w:hAnsi="Times New Roman"/>
        </w:rPr>
        <w:t>disebabkan</w:t>
      </w:r>
      <w:proofErr w:type="spellEnd"/>
      <w:r w:rsidRPr="00194BB1">
        <w:rPr>
          <w:rFonts w:ascii="Times New Roman" w:hAnsi="Times New Roman"/>
        </w:rPr>
        <w:t xml:space="preserve">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merangsang</w:t>
      </w:r>
      <w:proofErr w:type="spellEnd"/>
      <w:r w:rsidRPr="00194BB1">
        <w:rPr>
          <w:rFonts w:ascii="Times New Roman" w:hAnsi="Times New Roman"/>
        </w:rPr>
        <w:t xml:space="preserve"> </w:t>
      </w:r>
      <w:proofErr w:type="spellStart"/>
      <w:r w:rsidRPr="00194BB1">
        <w:rPr>
          <w:rFonts w:ascii="Times New Roman" w:hAnsi="Times New Roman"/>
        </w:rPr>
        <w:t>pelepasan</w:t>
      </w:r>
      <w:proofErr w:type="spellEnd"/>
      <w:r w:rsidRPr="00194BB1">
        <w:rPr>
          <w:rFonts w:ascii="Times New Roman" w:hAnsi="Times New Roman"/>
        </w:rPr>
        <w:t xml:space="preserve"> insulin </w:t>
      </w:r>
      <w:proofErr w:type="spellStart"/>
      <w:r w:rsidRPr="00194BB1">
        <w:rPr>
          <w:rFonts w:ascii="Times New Roman" w:hAnsi="Times New Roman"/>
        </w:rPr>
        <w:t>dari</w:t>
      </w:r>
      <w:proofErr w:type="spellEnd"/>
      <w:r w:rsidRPr="00194BB1">
        <w:rPr>
          <w:rFonts w:ascii="Times New Roman" w:hAnsi="Times New Roman"/>
        </w:rPr>
        <w:t xml:space="preserve"> </w:t>
      </w:r>
      <w:proofErr w:type="spellStart"/>
      <w:r w:rsidRPr="00194BB1">
        <w:rPr>
          <w:rFonts w:ascii="Times New Roman" w:hAnsi="Times New Roman"/>
        </w:rPr>
        <w:t>sel</w:t>
      </w:r>
      <w:proofErr w:type="spellEnd"/>
      <w:r w:rsidRPr="00194BB1">
        <w:rPr>
          <w:rFonts w:ascii="Times New Roman" w:hAnsi="Times New Roman"/>
        </w:rPr>
        <w:t xml:space="preserve"> beta </w:t>
      </w:r>
      <w:proofErr w:type="spellStart"/>
      <w:r w:rsidRPr="00194BB1">
        <w:rPr>
          <w:rFonts w:ascii="Times New Roman" w:hAnsi="Times New Roman"/>
        </w:rPr>
        <w:t>pankreas</w:t>
      </w:r>
      <w:proofErr w:type="spellEnd"/>
      <w:r w:rsidRPr="00194BB1">
        <w:rPr>
          <w:rFonts w:ascii="Times New Roman" w:hAnsi="Times New Roman"/>
        </w:rPr>
        <w:t xml:space="preserve"> dan </w:t>
      </w:r>
      <w:proofErr w:type="spellStart"/>
      <w:r w:rsidRPr="00194BB1">
        <w:rPr>
          <w:rFonts w:ascii="Times New Roman" w:hAnsi="Times New Roman"/>
        </w:rPr>
        <w:t>sensitisasi</w:t>
      </w:r>
      <w:proofErr w:type="spellEnd"/>
      <w:r w:rsidRPr="00194BB1">
        <w:rPr>
          <w:rFonts w:ascii="Times New Roman" w:hAnsi="Times New Roman"/>
        </w:rPr>
        <w:t xml:space="preserve"> </w:t>
      </w:r>
      <w:proofErr w:type="spellStart"/>
      <w:r w:rsidRPr="00194BB1">
        <w:rPr>
          <w:rFonts w:ascii="Times New Roman" w:hAnsi="Times New Roman"/>
        </w:rPr>
        <w:t>jaringan</w:t>
      </w:r>
      <w:proofErr w:type="spellEnd"/>
      <w:r w:rsidRPr="00194BB1">
        <w:rPr>
          <w:rFonts w:ascii="Times New Roman" w:hAnsi="Times New Roman"/>
        </w:rPr>
        <w:t xml:space="preserve"> </w:t>
      </w:r>
      <w:proofErr w:type="spellStart"/>
      <w:r w:rsidRPr="00194BB1">
        <w:rPr>
          <w:rFonts w:ascii="Times New Roman" w:hAnsi="Times New Roman"/>
        </w:rPr>
        <w:t>periferal</w:t>
      </w:r>
      <w:proofErr w:type="spellEnd"/>
      <w:r w:rsidRPr="00194BB1">
        <w:rPr>
          <w:rFonts w:ascii="Times New Roman" w:hAnsi="Times New Roman"/>
        </w:rPr>
        <w:t xml:space="preserve"> </w:t>
      </w:r>
      <w:proofErr w:type="spellStart"/>
      <w:r w:rsidRPr="00194BB1">
        <w:rPr>
          <w:rFonts w:ascii="Times New Roman" w:hAnsi="Times New Roman"/>
        </w:rPr>
        <w:t>terhadap</w:t>
      </w:r>
      <w:proofErr w:type="spellEnd"/>
      <w:r w:rsidRPr="00194BB1">
        <w:rPr>
          <w:rFonts w:ascii="Times New Roman" w:hAnsi="Times New Roman"/>
        </w:rPr>
        <w:t xml:space="preserve"> insulin.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mengendalikan</w:t>
      </w:r>
      <w:proofErr w:type="spellEnd"/>
      <w:r w:rsidRPr="00194BB1">
        <w:rPr>
          <w:rFonts w:ascii="Times New Roman" w:hAnsi="Times New Roman"/>
        </w:rPr>
        <w:t xml:space="preserve"> </w:t>
      </w:r>
      <w:proofErr w:type="spellStart"/>
      <w:r w:rsidRPr="00194BB1">
        <w:rPr>
          <w:rFonts w:ascii="Times New Roman" w:hAnsi="Times New Roman"/>
        </w:rPr>
        <w:t>kadar</w:t>
      </w:r>
      <w:proofErr w:type="spellEnd"/>
      <w:r w:rsidRPr="00194BB1">
        <w:rPr>
          <w:rFonts w:ascii="Times New Roman" w:hAnsi="Times New Roman"/>
        </w:rPr>
        <w:t xml:space="preserve"> gula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merangsang</w:t>
      </w:r>
      <w:proofErr w:type="spellEnd"/>
      <w:r w:rsidRPr="00194BB1">
        <w:rPr>
          <w:rFonts w:ascii="Times New Roman" w:hAnsi="Times New Roman"/>
        </w:rPr>
        <w:t xml:space="preserve"> </w:t>
      </w:r>
      <w:proofErr w:type="spellStart"/>
      <w:r w:rsidRPr="00194BB1">
        <w:rPr>
          <w:rFonts w:ascii="Times New Roman" w:hAnsi="Times New Roman"/>
        </w:rPr>
        <w:t>sekresi</w:t>
      </w:r>
      <w:proofErr w:type="spellEnd"/>
      <w:r w:rsidRPr="00194BB1">
        <w:rPr>
          <w:rFonts w:ascii="Times New Roman" w:hAnsi="Times New Roman"/>
        </w:rPr>
        <w:t xml:space="preserve"> insulin di </w:t>
      </w:r>
      <w:proofErr w:type="spellStart"/>
      <w:r w:rsidRPr="00194BB1">
        <w:rPr>
          <w:rFonts w:ascii="Times New Roman" w:hAnsi="Times New Roman"/>
        </w:rPr>
        <w:t>pankreas</w:t>
      </w:r>
      <w:proofErr w:type="spellEnd"/>
      <w:r w:rsidRPr="00194BB1">
        <w:rPr>
          <w:rFonts w:ascii="Times New Roman" w:hAnsi="Times New Roman"/>
        </w:rPr>
        <w:t xml:space="preserve"> dan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sensitivitas</w:t>
      </w:r>
      <w:proofErr w:type="spellEnd"/>
      <w:r w:rsidRPr="00194BB1">
        <w:rPr>
          <w:rFonts w:ascii="Times New Roman" w:hAnsi="Times New Roman"/>
        </w:rPr>
        <w:t xml:space="preserve"> </w:t>
      </w:r>
      <w:proofErr w:type="spellStart"/>
      <w:r w:rsidRPr="00194BB1">
        <w:rPr>
          <w:rFonts w:ascii="Times New Roman" w:hAnsi="Times New Roman"/>
        </w:rPr>
        <w:t>jaringan</w:t>
      </w:r>
      <w:proofErr w:type="spellEnd"/>
      <w:r w:rsidRPr="00194BB1">
        <w:rPr>
          <w:rFonts w:ascii="Times New Roman" w:hAnsi="Times New Roman"/>
        </w:rPr>
        <w:t xml:space="preserve"> </w:t>
      </w:r>
      <w:proofErr w:type="spellStart"/>
      <w:r w:rsidRPr="00194BB1">
        <w:rPr>
          <w:rFonts w:ascii="Times New Roman" w:hAnsi="Times New Roman"/>
        </w:rPr>
        <w:t>terhadap</w:t>
      </w:r>
      <w:proofErr w:type="spellEnd"/>
      <w:r w:rsidRPr="00194BB1">
        <w:rPr>
          <w:rFonts w:ascii="Times New Roman" w:hAnsi="Times New Roman"/>
        </w:rPr>
        <w:t xml:space="preserve"> insulin </w:t>
      </w:r>
      <w:r w:rsidRPr="00194BB1">
        <w:rPr>
          <w:rFonts w:ascii="Times New Roman" w:hAnsi="Times New Roman"/>
        </w:rPr>
        <w:fldChar w:fldCharType="begin" w:fldLock="1"/>
      </w:r>
      <w:r w:rsidRPr="00194BB1">
        <w:rPr>
          <w:rFonts w:ascii="Times New Roman" w:hAnsi="Times New Roman"/>
        </w:rPr>
        <w:instrText>ADDIN CSL_CITATION {"citationItems":[{"id":"ITEM-1","itemData":{"author":[{"dropping-particle":"","family":"Khussariroh","given":"Iftita","non-dropping-particle":"","parse-names":false,"suffix":""}],"id":"ITEM-1","issued":{"date-parts":[["2018"]]},"page":"1-16","title":"Profil Disolusi Terbanding…, Iftita Khussariroh, Fakultas Farmasi UMP, 2018","type":"article-journal"},"uris":["http://www.mendeley.com/documents/?uuid=b00ee2d7-50a7-4a98-8c0f-27893c6de2ff"]}],"mendeley":{"formattedCitation":"(Khussariroh, 2018)","plainTextFormattedCitation":"(Khussariroh, 2018)","previouslyFormattedCitation":"(Khussariroh, 2018)"},"properties":{"noteIndex":0},"schema":"https://github.com/citation-style-language/schema/raw/master/csl-citation.json"}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(Khussariroh, 2018)</w:t>
      </w:r>
      <w:r w:rsidRPr="00194BB1">
        <w:rPr>
          <w:rFonts w:ascii="Times New Roman" w:hAnsi="Times New Roman"/>
        </w:rPr>
        <w:fldChar w:fldCharType="end"/>
      </w:r>
    </w:p>
    <w:p w14:paraId="50B2BA30" w14:textId="77777777" w:rsidR="009F2A75" w:rsidRPr="00194BB1" w:rsidRDefault="009F2A75" w:rsidP="001E45E2">
      <w:pPr>
        <w:pStyle w:val="ListParagraph"/>
        <w:spacing w:after="0" w:line="360" w:lineRule="auto"/>
        <w:ind w:left="0" w:firstLine="284"/>
        <w:jc w:val="both"/>
        <w:rPr>
          <w:rFonts w:ascii="Times New Roman" w:hAnsi="Times New Roman"/>
        </w:rPr>
      </w:pPr>
      <w:r w:rsidRPr="00194BB1">
        <w:rPr>
          <w:rFonts w:ascii="Times New Roman" w:hAnsi="Times New Roman"/>
        </w:rPr>
        <w:t xml:space="preserve">Obat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secara</w:t>
      </w:r>
      <w:proofErr w:type="spellEnd"/>
      <w:r w:rsidRPr="00194BB1">
        <w:rPr>
          <w:rFonts w:ascii="Times New Roman" w:hAnsi="Times New Roman"/>
        </w:rPr>
        <w:t xml:space="preserve"> </w:t>
      </w:r>
      <w:proofErr w:type="spellStart"/>
      <w:r w:rsidRPr="00194BB1">
        <w:rPr>
          <w:rFonts w:ascii="Times New Roman" w:hAnsi="Times New Roman"/>
        </w:rPr>
        <w:t>farmakodinamik</w:t>
      </w:r>
      <w:proofErr w:type="spellEnd"/>
      <w:r w:rsidRPr="00194BB1">
        <w:rPr>
          <w:rFonts w:ascii="Times New Roman" w:hAnsi="Times New Roman"/>
        </w:rPr>
        <w:t xml:space="preserve"> </w:t>
      </w:r>
      <w:proofErr w:type="spellStart"/>
      <w:r w:rsidRPr="00194BB1">
        <w:rPr>
          <w:rFonts w:ascii="Times New Roman" w:hAnsi="Times New Roman"/>
        </w:rPr>
        <w:t>akan</w:t>
      </w:r>
      <w:proofErr w:type="spellEnd"/>
      <w:r w:rsidRPr="00194BB1">
        <w:rPr>
          <w:rFonts w:ascii="Times New Roman" w:hAnsi="Times New Roman"/>
        </w:rPr>
        <w:t xml:space="preserve"> </w:t>
      </w:r>
      <w:proofErr w:type="spellStart"/>
      <w:r w:rsidRPr="00194BB1">
        <w:rPr>
          <w:rFonts w:ascii="Times New Roman" w:hAnsi="Times New Roman"/>
        </w:rPr>
        <w:t>menstimulasi</w:t>
      </w:r>
      <w:proofErr w:type="spellEnd"/>
      <w:r w:rsidRPr="00194BB1">
        <w:rPr>
          <w:rFonts w:ascii="Times New Roman" w:hAnsi="Times New Roman"/>
        </w:rPr>
        <w:t xml:space="preserve"> </w:t>
      </w:r>
      <w:proofErr w:type="spellStart"/>
      <w:r w:rsidRPr="00194BB1">
        <w:rPr>
          <w:rFonts w:ascii="Times New Roman" w:hAnsi="Times New Roman"/>
        </w:rPr>
        <w:t>pankreas</w:t>
      </w:r>
      <w:proofErr w:type="spellEnd"/>
      <w:r w:rsidRPr="00194BB1">
        <w:rPr>
          <w:rFonts w:ascii="Times New Roman" w:hAnsi="Times New Roman"/>
        </w:rPr>
        <w:t xml:space="preserve">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memproduksi</w:t>
      </w:r>
      <w:proofErr w:type="spellEnd"/>
      <w:r w:rsidRPr="00194BB1">
        <w:rPr>
          <w:rFonts w:ascii="Times New Roman" w:hAnsi="Times New Roman"/>
        </w:rPr>
        <w:t xml:space="preserve"> insulin dan </w:t>
      </w:r>
      <w:proofErr w:type="spellStart"/>
      <w:r w:rsidRPr="00194BB1">
        <w:rPr>
          <w:rFonts w:ascii="Times New Roman" w:hAnsi="Times New Roman"/>
        </w:rPr>
        <w:t>meningkatkan</w:t>
      </w:r>
      <w:proofErr w:type="spellEnd"/>
      <w:r w:rsidRPr="00194BB1">
        <w:rPr>
          <w:rFonts w:ascii="Times New Roman" w:hAnsi="Times New Roman"/>
        </w:rPr>
        <w:t xml:space="preserve"> </w:t>
      </w:r>
      <w:proofErr w:type="spellStart"/>
      <w:r w:rsidRPr="00194BB1">
        <w:rPr>
          <w:rFonts w:ascii="Times New Roman" w:hAnsi="Times New Roman"/>
        </w:rPr>
        <w:t>sensitivitas</w:t>
      </w:r>
      <w:proofErr w:type="spellEnd"/>
      <w:r w:rsidRPr="00194BB1">
        <w:rPr>
          <w:rFonts w:ascii="Times New Roman" w:hAnsi="Times New Roman"/>
        </w:rPr>
        <w:t xml:space="preserve"> </w:t>
      </w:r>
      <w:proofErr w:type="spellStart"/>
      <w:r w:rsidRPr="00194BB1">
        <w:rPr>
          <w:rFonts w:ascii="Times New Roman" w:hAnsi="Times New Roman"/>
        </w:rPr>
        <w:t>sel</w:t>
      </w:r>
      <w:proofErr w:type="spellEnd"/>
      <w:r w:rsidRPr="00194BB1">
        <w:rPr>
          <w:rFonts w:ascii="Times New Roman" w:hAnsi="Times New Roman"/>
        </w:rPr>
        <w:t xml:space="preserve"> beta </w:t>
      </w:r>
      <w:proofErr w:type="spellStart"/>
      <w:r w:rsidRPr="00194BB1">
        <w:rPr>
          <w:rFonts w:ascii="Times New Roman" w:hAnsi="Times New Roman"/>
        </w:rPr>
        <w:t>terhadap</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w:t>
      </w:r>
      <w:proofErr w:type="spellStart"/>
      <w:r w:rsidRPr="00194BB1">
        <w:rPr>
          <w:rFonts w:ascii="Times New Roman" w:hAnsi="Times New Roman"/>
        </w:rPr>
        <w:t>Sulfonilurea</w:t>
      </w:r>
      <w:proofErr w:type="spellEnd"/>
      <w:r w:rsidRPr="00194BB1">
        <w:rPr>
          <w:rFonts w:ascii="Times New Roman" w:hAnsi="Times New Roman"/>
        </w:rPr>
        <w:t xml:space="preserve">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menormalkan</w:t>
      </w:r>
      <w:proofErr w:type="spellEnd"/>
      <w:r w:rsidRPr="00194BB1">
        <w:rPr>
          <w:rFonts w:ascii="Times New Roman" w:hAnsi="Times New Roman"/>
        </w:rPr>
        <w:t xml:space="preserve"> </w:t>
      </w:r>
      <w:proofErr w:type="spellStart"/>
      <w:r w:rsidRPr="00194BB1">
        <w:rPr>
          <w:rFonts w:ascii="Times New Roman" w:hAnsi="Times New Roman"/>
        </w:rPr>
        <w:t>produksi</w:t>
      </w:r>
      <w:proofErr w:type="spellEnd"/>
      <w:r w:rsidRPr="00194BB1">
        <w:rPr>
          <w:rFonts w:ascii="Times New Roman" w:hAnsi="Times New Roman"/>
        </w:rPr>
        <w:t xml:space="preserve"> </w:t>
      </w:r>
      <w:proofErr w:type="spellStart"/>
      <w:r w:rsidRPr="00194BB1">
        <w:rPr>
          <w:rFonts w:ascii="Times New Roman" w:hAnsi="Times New Roman"/>
        </w:rPr>
        <w:t>glukosa</w:t>
      </w:r>
      <w:proofErr w:type="spellEnd"/>
      <w:r w:rsidRPr="00194BB1">
        <w:rPr>
          <w:rFonts w:ascii="Times New Roman" w:hAnsi="Times New Roman"/>
        </w:rPr>
        <w:t xml:space="preserve"> di </w:t>
      </w:r>
      <w:proofErr w:type="spellStart"/>
      <w:r w:rsidRPr="00194BB1">
        <w:rPr>
          <w:rFonts w:ascii="Times New Roman" w:hAnsi="Times New Roman"/>
        </w:rPr>
        <w:t>hati</w:t>
      </w:r>
      <w:proofErr w:type="spellEnd"/>
      <w:r w:rsidRPr="00194BB1">
        <w:rPr>
          <w:rFonts w:ascii="Times New Roman" w:hAnsi="Times New Roman"/>
        </w:rPr>
        <w:t xml:space="preserve"> dan </w:t>
      </w:r>
      <w:proofErr w:type="spellStart"/>
      <w:r w:rsidRPr="00194BB1">
        <w:rPr>
          <w:rFonts w:ascii="Times New Roman" w:hAnsi="Times New Roman"/>
        </w:rPr>
        <w:t>secara</w:t>
      </w:r>
      <w:proofErr w:type="spellEnd"/>
      <w:r w:rsidRPr="00194BB1">
        <w:rPr>
          <w:rFonts w:ascii="Times New Roman" w:hAnsi="Times New Roman"/>
        </w:rPr>
        <w:t xml:space="preserve"> </w:t>
      </w:r>
      <w:proofErr w:type="spellStart"/>
      <w:r w:rsidRPr="00194BB1">
        <w:rPr>
          <w:rFonts w:ascii="Times New Roman" w:hAnsi="Times New Roman"/>
        </w:rPr>
        <w:t>parsial</w:t>
      </w:r>
      <w:proofErr w:type="spellEnd"/>
      <w:r w:rsidRPr="00194BB1">
        <w:rPr>
          <w:rFonts w:ascii="Times New Roman" w:hAnsi="Times New Roman"/>
        </w:rPr>
        <w:t xml:space="preserve"> </w:t>
      </w:r>
      <w:proofErr w:type="spellStart"/>
      <w:r w:rsidRPr="00194BB1">
        <w:rPr>
          <w:rFonts w:ascii="Times New Roman" w:hAnsi="Times New Roman"/>
        </w:rPr>
        <w:t>membalikan</w:t>
      </w:r>
      <w:proofErr w:type="spellEnd"/>
      <w:r w:rsidRPr="00194BB1">
        <w:rPr>
          <w:rFonts w:ascii="Times New Roman" w:hAnsi="Times New Roman"/>
        </w:rPr>
        <w:t xml:space="preserve"> </w:t>
      </w:r>
      <w:proofErr w:type="spellStart"/>
      <w:r w:rsidRPr="00194BB1">
        <w:rPr>
          <w:rFonts w:ascii="Times New Roman" w:hAnsi="Times New Roman"/>
        </w:rPr>
        <w:t>resistensi</w:t>
      </w:r>
      <w:proofErr w:type="spellEnd"/>
      <w:r w:rsidRPr="00194BB1">
        <w:rPr>
          <w:rFonts w:ascii="Times New Roman" w:hAnsi="Times New Roman"/>
        </w:rPr>
        <w:t xml:space="preserve"> insulin pada </w:t>
      </w:r>
      <w:proofErr w:type="spellStart"/>
      <w:r w:rsidRPr="00194BB1">
        <w:rPr>
          <w:rFonts w:ascii="Times New Roman" w:hAnsi="Times New Roman"/>
        </w:rPr>
        <w:t>pasien</w:t>
      </w:r>
      <w:proofErr w:type="spellEnd"/>
      <w:r w:rsidRPr="00194BB1">
        <w:rPr>
          <w:rFonts w:ascii="Times New Roman" w:hAnsi="Times New Roman"/>
        </w:rPr>
        <w:t xml:space="preserve"> diabetes mellitus </w:t>
      </w:r>
      <w:proofErr w:type="spellStart"/>
      <w:r w:rsidRPr="00194BB1">
        <w:rPr>
          <w:rFonts w:ascii="Times New Roman" w:hAnsi="Times New Roman"/>
        </w:rPr>
        <w:t>tipe</w:t>
      </w:r>
      <w:proofErr w:type="spellEnd"/>
      <w:r w:rsidRPr="00194BB1">
        <w:rPr>
          <w:rFonts w:ascii="Times New Roman" w:hAnsi="Times New Roman"/>
        </w:rPr>
        <w:t xml:space="preserve"> II.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hanya</w:t>
      </w:r>
      <w:proofErr w:type="spellEnd"/>
      <w:r w:rsidRPr="00194BB1">
        <w:rPr>
          <w:rFonts w:ascii="Times New Roman" w:hAnsi="Times New Roman"/>
        </w:rPr>
        <w:t xml:space="preserve"> </w:t>
      </w:r>
      <w:proofErr w:type="spellStart"/>
      <w:r w:rsidRPr="00194BB1">
        <w:rPr>
          <w:rFonts w:ascii="Times New Roman" w:hAnsi="Times New Roman"/>
        </w:rPr>
        <w:t>bermanfaat</w:t>
      </w:r>
      <w:proofErr w:type="spellEnd"/>
      <w:r w:rsidRPr="00194BB1">
        <w:rPr>
          <w:rFonts w:ascii="Times New Roman" w:hAnsi="Times New Roman"/>
        </w:rPr>
        <w:t xml:space="preserve"> pada </w:t>
      </w:r>
      <w:proofErr w:type="spellStart"/>
      <w:r w:rsidRPr="00194BB1">
        <w:rPr>
          <w:rFonts w:ascii="Times New Roman" w:hAnsi="Times New Roman"/>
        </w:rPr>
        <w:t>penderita</w:t>
      </w:r>
      <w:proofErr w:type="spellEnd"/>
      <w:r w:rsidRPr="00194BB1">
        <w:rPr>
          <w:rFonts w:ascii="Times New Roman" w:hAnsi="Times New Roman"/>
        </w:rPr>
        <w:t xml:space="preserve"> diabetes </w:t>
      </w:r>
      <w:proofErr w:type="spellStart"/>
      <w:r w:rsidRPr="00194BB1">
        <w:rPr>
          <w:rFonts w:ascii="Times New Roman" w:hAnsi="Times New Roman"/>
        </w:rPr>
        <w:t>dewasa</w:t>
      </w:r>
      <w:proofErr w:type="spellEnd"/>
      <w:r w:rsidRPr="00194BB1">
        <w:rPr>
          <w:rFonts w:ascii="Times New Roman" w:hAnsi="Times New Roman"/>
        </w:rPr>
        <w:t xml:space="preserve"> yang </w:t>
      </w:r>
      <w:proofErr w:type="spellStart"/>
      <w:r w:rsidRPr="00194BB1">
        <w:rPr>
          <w:rFonts w:ascii="Times New Roman" w:hAnsi="Times New Roman"/>
        </w:rPr>
        <w:t>pankreasnya</w:t>
      </w:r>
      <w:proofErr w:type="spellEnd"/>
      <w:r w:rsidRPr="00194BB1">
        <w:rPr>
          <w:rFonts w:ascii="Times New Roman" w:hAnsi="Times New Roman"/>
        </w:rPr>
        <w:t xml:space="preserve"> </w:t>
      </w:r>
      <w:proofErr w:type="spellStart"/>
      <w:r w:rsidRPr="00194BB1">
        <w:rPr>
          <w:rFonts w:ascii="Times New Roman" w:hAnsi="Times New Roman"/>
        </w:rPr>
        <w:t>masih</w:t>
      </w:r>
      <w:proofErr w:type="spellEnd"/>
      <w:r w:rsidRPr="00194BB1">
        <w:rPr>
          <w:rFonts w:ascii="Times New Roman" w:hAnsi="Times New Roman"/>
        </w:rPr>
        <w:t xml:space="preserve"> </w:t>
      </w:r>
      <w:proofErr w:type="spellStart"/>
      <w:r w:rsidRPr="00194BB1">
        <w:rPr>
          <w:rFonts w:ascii="Times New Roman" w:hAnsi="Times New Roman"/>
        </w:rPr>
        <w:t>mampu</w:t>
      </w:r>
      <w:proofErr w:type="spellEnd"/>
      <w:r w:rsidRPr="00194BB1">
        <w:rPr>
          <w:rFonts w:ascii="Times New Roman" w:hAnsi="Times New Roman"/>
        </w:rPr>
        <w:t xml:space="preserve"> </w:t>
      </w:r>
      <w:proofErr w:type="spellStart"/>
      <w:r w:rsidRPr="00194BB1">
        <w:rPr>
          <w:rFonts w:ascii="Times New Roman" w:hAnsi="Times New Roman"/>
        </w:rPr>
        <w:t>memproduksi</w:t>
      </w:r>
      <w:proofErr w:type="spellEnd"/>
      <w:r w:rsidRPr="00194BB1">
        <w:rPr>
          <w:rFonts w:ascii="Times New Roman" w:hAnsi="Times New Roman"/>
        </w:rPr>
        <w:t xml:space="preserve"> insulin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baik</w:t>
      </w:r>
      <w:proofErr w:type="spellEnd"/>
      <w:r w:rsidRPr="00194BB1">
        <w:rPr>
          <w:rFonts w:ascii="Times New Roman" w:hAnsi="Times New Roman"/>
        </w:rPr>
        <w:t xml:space="preserve">. </w:t>
      </w:r>
      <w:proofErr w:type="spellStart"/>
      <w:r w:rsidRPr="00194BB1">
        <w:rPr>
          <w:rFonts w:ascii="Times New Roman" w:hAnsi="Times New Roman"/>
        </w:rPr>
        <w:t>Penggunaan</w:t>
      </w:r>
      <w:proofErr w:type="spellEnd"/>
      <w:r w:rsidRPr="00194BB1">
        <w:rPr>
          <w:rFonts w:ascii="Times New Roman" w:hAnsi="Times New Roman"/>
        </w:rPr>
        <w:t xml:space="preserve"> </w:t>
      </w:r>
      <w:proofErr w:type="spellStart"/>
      <w:r w:rsidRPr="00194BB1">
        <w:rPr>
          <w:rFonts w:ascii="Times New Roman" w:hAnsi="Times New Roman"/>
        </w:rPr>
        <w:t>secara</w:t>
      </w:r>
      <w:proofErr w:type="spellEnd"/>
      <w:r w:rsidRPr="00194BB1">
        <w:rPr>
          <w:rFonts w:ascii="Times New Roman" w:hAnsi="Times New Roman"/>
        </w:rPr>
        <w:t xml:space="preserve"> oral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diabsorpsi</w:t>
      </w:r>
      <w:proofErr w:type="spellEnd"/>
      <w:r w:rsidRPr="00194BB1">
        <w:rPr>
          <w:rFonts w:ascii="Times New Roman" w:hAnsi="Times New Roman"/>
        </w:rPr>
        <w:t xml:space="preserve"> </w:t>
      </w:r>
      <w:proofErr w:type="spellStart"/>
      <w:r w:rsidRPr="00194BB1">
        <w:rPr>
          <w:rFonts w:ascii="Times New Roman" w:hAnsi="Times New Roman"/>
        </w:rPr>
        <w:t>sebagian</w:t>
      </w:r>
      <w:proofErr w:type="spellEnd"/>
      <w:r w:rsidRPr="00194BB1">
        <w:rPr>
          <w:rFonts w:ascii="Times New Roman" w:hAnsi="Times New Roman"/>
        </w:rPr>
        <w:t xml:space="preserve"> </w:t>
      </w:r>
      <w:proofErr w:type="spellStart"/>
      <w:r w:rsidRPr="00194BB1">
        <w:rPr>
          <w:rFonts w:ascii="Times New Roman" w:hAnsi="Times New Roman"/>
        </w:rPr>
        <w:t>secara</w:t>
      </w:r>
      <w:proofErr w:type="spellEnd"/>
      <w:r w:rsidRPr="00194BB1">
        <w:rPr>
          <w:rFonts w:ascii="Times New Roman" w:hAnsi="Times New Roman"/>
        </w:rPr>
        <w:t xml:space="preserve"> </w:t>
      </w:r>
      <w:proofErr w:type="spellStart"/>
      <w:r w:rsidRPr="00194BB1">
        <w:rPr>
          <w:rFonts w:ascii="Times New Roman" w:hAnsi="Times New Roman"/>
        </w:rPr>
        <w:t>cepat</w:t>
      </w:r>
      <w:proofErr w:type="spellEnd"/>
      <w:r w:rsidRPr="00194BB1">
        <w:rPr>
          <w:rFonts w:ascii="Times New Roman" w:hAnsi="Times New Roman"/>
        </w:rPr>
        <w:t xml:space="preserve"> dan </w:t>
      </w:r>
      <w:proofErr w:type="spellStart"/>
      <w:r w:rsidRPr="00194BB1">
        <w:rPr>
          <w:rFonts w:ascii="Times New Roman" w:hAnsi="Times New Roman"/>
        </w:rPr>
        <w:t>tersebar</w:t>
      </w:r>
      <w:proofErr w:type="spellEnd"/>
      <w:r w:rsidRPr="00194BB1">
        <w:rPr>
          <w:rFonts w:ascii="Times New Roman" w:hAnsi="Times New Roman"/>
        </w:rPr>
        <w:t xml:space="preserve"> </w:t>
      </w:r>
      <w:proofErr w:type="spellStart"/>
      <w:r w:rsidRPr="00194BB1">
        <w:rPr>
          <w:rFonts w:ascii="Times New Roman" w:hAnsi="Times New Roman"/>
        </w:rPr>
        <w:t>keseluruh</w:t>
      </w:r>
      <w:proofErr w:type="spellEnd"/>
      <w:r w:rsidRPr="00194BB1">
        <w:rPr>
          <w:rFonts w:ascii="Times New Roman" w:hAnsi="Times New Roman"/>
        </w:rPr>
        <w:t xml:space="preserve"> </w:t>
      </w:r>
      <w:proofErr w:type="spellStart"/>
      <w:r w:rsidRPr="00194BB1">
        <w:rPr>
          <w:rFonts w:ascii="Times New Roman" w:hAnsi="Times New Roman"/>
        </w:rPr>
        <w:t>cairan</w:t>
      </w:r>
      <w:proofErr w:type="spellEnd"/>
      <w:r w:rsidRPr="00194BB1">
        <w:rPr>
          <w:rFonts w:ascii="Times New Roman" w:hAnsi="Times New Roman"/>
        </w:rPr>
        <w:t xml:space="preserve"> </w:t>
      </w:r>
      <w:proofErr w:type="spellStart"/>
      <w:r w:rsidRPr="00194BB1">
        <w:rPr>
          <w:rFonts w:ascii="Times New Roman" w:hAnsi="Times New Roman"/>
        </w:rPr>
        <w:t>ekstrasel</w:t>
      </w:r>
      <w:proofErr w:type="spellEnd"/>
      <w:r w:rsidRPr="00194BB1">
        <w:rPr>
          <w:rFonts w:ascii="Times New Roman" w:hAnsi="Times New Roman"/>
        </w:rPr>
        <w:t xml:space="preserve">, </w:t>
      </w:r>
      <w:proofErr w:type="spellStart"/>
      <w:r w:rsidRPr="00194BB1">
        <w:rPr>
          <w:rFonts w:ascii="Times New Roman" w:hAnsi="Times New Roman"/>
        </w:rPr>
        <w:t>sebagian</w:t>
      </w:r>
      <w:proofErr w:type="spellEnd"/>
      <w:r w:rsidRPr="00194BB1">
        <w:rPr>
          <w:rFonts w:ascii="Times New Roman" w:hAnsi="Times New Roman"/>
        </w:rPr>
        <w:t xml:space="preserve"> </w:t>
      </w:r>
      <w:proofErr w:type="spellStart"/>
      <w:r w:rsidRPr="00194BB1">
        <w:rPr>
          <w:rFonts w:ascii="Times New Roman" w:hAnsi="Times New Roman"/>
        </w:rPr>
        <w:t>besar</w:t>
      </w:r>
      <w:proofErr w:type="spellEnd"/>
      <w:r w:rsidRPr="00194BB1">
        <w:rPr>
          <w:rFonts w:ascii="Times New Roman" w:hAnsi="Times New Roman"/>
        </w:rPr>
        <w:t xml:space="preserve"> </w:t>
      </w:r>
      <w:proofErr w:type="spellStart"/>
      <w:r w:rsidRPr="00194BB1">
        <w:rPr>
          <w:rFonts w:ascii="Times New Roman" w:hAnsi="Times New Roman"/>
        </w:rPr>
        <w:t>terikat</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protein plasma. </w:t>
      </w:r>
      <w:proofErr w:type="spellStart"/>
      <w:r w:rsidRPr="00194BB1">
        <w:rPr>
          <w:rFonts w:ascii="Times New Roman" w:hAnsi="Times New Roman"/>
        </w:rPr>
        <w:t>Pemberian</w:t>
      </w:r>
      <w:proofErr w:type="spellEnd"/>
      <w:r w:rsidRPr="00194BB1">
        <w:rPr>
          <w:rFonts w:ascii="Times New Roman" w:hAnsi="Times New Roman"/>
        </w:rPr>
        <w:t xml:space="preserve">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w:t>
      </w:r>
      <w:proofErr w:type="spellStart"/>
      <w:r w:rsidRPr="00194BB1">
        <w:rPr>
          <w:rFonts w:ascii="Times New Roman" w:hAnsi="Times New Roman"/>
        </w:rPr>
        <w:t>tunggal</w:t>
      </w:r>
      <w:proofErr w:type="spellEnd"/>
      <w:r w:rsidRPr="00194BB1">
        <w:rPr>
          <w:rFonts w:ascii="Times New Roman" w:hAnsi="Times New Roman"/>
        </w:rPr>
        <w:t xml:space="preserve"> </w:t>
      </w:r>
      <w:proofErr w:type="spellStart"/>
      <w:r w:rsidRPr="00194BB1">
        <w:rPr>
          <w:rFonts w:ascii="Times New Roman" w:hAnsi="Times New Roman"/>
        </w:rPr>
        <w:t>akan</w:t>
      </w:r>
      <w:proofErr w:type="spellEnd"/>
      <w:r w:rsidRPr="00194BB1">
        <w:rPr>
          <w:rFonts w:ascii="Times New Roman" w:hAnsi="Times New Roman"/>
        </w:rPr>
        <w:t xml:space="preserve"> </w:t>
      </w:r>
      <w:proofErr w:type="spellStart"/>
      <w:r w:rsidRPr="00194BB1">
        <w:rPr>
          <w:rFonts w:ascii="Times New Roman" w:hAnsi="Times New Roman"/>
        </w:rPr>
        <w:t>menurunkan</w:t>
      </w:r>
      <w:proofErr w:type="spellEnd"/>
      <w:r w:rsidRPr="00194BB1">
        <w:rPr>
          <w:rFonts w:ascii="Times New Roman" w:hAnsi="Times New Roman"/>
        </w:rPr>
        <w:t xml:space="preserve"> </w:t>
      </w:r>
      <w:proofErr w:type="spellStart"/>
      <w:r w:rsidRPr="00194BB1">
        <w:rPr>
          <w:rFonts w:ascii="Times New Roman" w:hAnsi="Times New Roman"/>
        </w:rPr>
        <w:t>kadar</w:t>
      </w:r>
      <w:proofErr w:type="spellEnd"/>
      <w:r w:rsidRPr="00194BB1">
        <w:rPr>
          <w:rFonts w:ascii="Times New Roman" w:hAnsi="Times New Roman"/>
        </w:rPr>
        <w:t xml:space="preserve"> gula </w:t>
      </w:r>
      <w:proofErr w:type="spellStart"/>
      <w:r w:rsidRPr="00194BB1">
        <w:rPr>
          <w:rFonts w:ascii="Times New Roman" w:hAnsi="Times New Roman"/>
        </w:rPr>
        <w:t>darah</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tiga</w:t>
      </w:r>
      <w:proofErr w:type="spellEnd"/>
      <w:r w:rsidRPr="00194BB1">
        <w:rPr>
          <w:rFonts w:ascii="Times New Roman" w:hAnsi="Times New Roman"/>
        </w:rPr>
        <w:t xml:space="preserve"> jam dan </w:t>
      </w:r>
      <w:proofErr w:type="spellStart"/>
      <w:r w:rsidRPr="00194BB1">
        <w:rPr>
          <w:rFonts w:ascii="Times New Roman" w:hAnsi="Times New Roman"/>
        </w:rPr>
        <w:t>kadar</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bertahan</w:t>
      </w:r>
      <w:proofErr w:type="spellEnd"/>
      <w:r w:rsidRPr="00194BB1">
        <w:rPr>
          <w:rFonts w:ascii="Times New Roman" w:hAnsi="Times New Roman"/>
        </w:rPr>
        <w:t xml:space="preserve"> </w:t>
      </w:r>
      <w:proofErr w:type="spellStart"/>
      <w:r w:rsidRPr="00194BB1">
        <w:rPr>
          <w:rFonts w:ascii="Times New Roman" w:hAnsi="Times New Roman"/>
        </w:rPr>
        <w:t>selama</w:t>
      </w:r>
      <w:proofErr w:type="spellEnd"/>
      <w:r w:rsidRPr="00194BB1">
        <w:rPr>
          <w:rFonts w:ascii="Times New Roman" w:hAnsi="Times New Roman"/>
        </w:rPr>
        <w:t xml:space="preserve"> 15 jam </w:t>
      </w:r>
      <w:proofErr w:type="spellStart"/>
      <w:r w:rsidRPr="00194BB1">
        <w:rPr>
          <w:rFonts w:ascii="Times New Roman" w:hAnsi="Times New Roman"/>
        </w:rPr>
        <w:t>serta</w:t>
      </w:r>
      <w:proofErr w:type="spellEnd"/>
      <w:r w:rsidRPr="00194BB1">
        <w:rPr>
          <w:rFonts w:ascii="Times New Roman" w:hAnsi="Times New Roman"/>
        </w:rPr>
        <w:t xml:space="preserve"> </w:t>
      </w:r>
      <w:proofErr w:type="spellStart"/>
      <w:r w:rsidRPr="00194BB1">
        <w:rPr>
          <w:rFonts w:ascii="Times New Roman" w:hAnsi="Times New Roman"/>
        </w:rPr>
        <w:t>dieksresikan</w:t>
      </w:r>
      <w:proofErr w:type="spellEnd"/>
      <w:r w:rsidRPr="00194BB1">
        <w:rPr>
          <w:rFonts w:ascii="Times New Roman" w:hAnsi="Times New Roman"/>
        </w:rPr>
        <w:t xml:space="preserve"> </w:t>
      </w:r>
      <w:proofErr w:type="spellStart"/>
      <w:r w:rsidRPr="00194BB1">
        <w:rPr>
          <w:rFonts w:ascii="Times New Roman" w:hAnsi="Times New Roman"/>
        </w:rPr>
        <w:t>bersama</w:t>
      </w:r>
      <w:proofErr w:type="spellEnd"/>
      <w:r w:rsidRPr="00194BB1">
        <w:rPr>
          <w:rFonts w:ascii="Times New Roman" w:hAnsi="Times New Roman"/>
        </w:rPr>
        <w:t xml:space="preserve"> </w:t>
      </w:r>
      <w:proofErr w:type="spellStart"/>
      <w:r w:rsidRPr="00194BB1">
        <w:rPr>
          <w:rFonts w:ascii="Times New Roman" w:hAnsi="Times New Roman"/>
        </w:rPr>
        <w:t>feses</w:t>
      </w:r>
      <w:proofErr w:type="spellEnd"/>
      <w:r w:rsidRPr="00194BB1">
        <w:rPr>
          <w:rFonts w:ascii="Times New Roman" w:hAnsi="Times New Roman"/>
        </w:rPr>
        <w:t xml:space="preserve"> dan </w:t>
      </w:r>
      <w:proofErr w:type="spellStart"/>
      <w:r w:rsidRPr="00194BB1">
        <w:rPr>
          <w:rFonts w:ascii="Times New Roman" w:hAnsi="Times New Roman"/>
        </w:rPr>
        <w:t>sebagian</w:t>
      </w:r>
      <w:proofErr w:type="spellEnd"/>
      <w:r w:rsidRPr="00194BB1">
        <w:rPr>
          <w:rFonts w:ascii="Times New Roman" w:hAnsi="Times New Roman"/>
        </w:rPr>
        <w:t xml:space="preserve"> </w:t>
      </w:r>
      <w:proofErr w:type="spellStart"/>
      <w:r w:rsidRPr="00194BB1">
        <w:rPr>
          <w:rFonts w:ascii="Times New Roman" w:hAnsi="Times New Roman"/>
        </w:rPr>
        <w:t>metabolit</w:t>
      </w:r>
      <w:proofErr w:type="spellEnd"/>
      <w:r w:rsidRPr="00194BB1">
        <w:rPr>
          <w:rFonts w:ascii="Times New Roman" w:hAnsi="Times New Roman"/>
        </w:rPr>
        <w:t xml:space="preserve"> </w:t>
      </w:r>
      <w:proofErr w:type="spellStart"/>
      <w:r w:rsidRPr="00194BB1">
        <w:rPr>
          <w:rFonts w:ascii="Times New Roman" w:hAnsi="Times New Roman"/>
        </w:rPr>
        <w:t>bersama</w:t>
      </w:r>
      <w:proofErr w:type="spellEnd"/>
      <w:r w:rsidRPr="00194BB1">
        <w:rPr>
          <w:rFonts w:ascii="Times New Roman" w:hAnsi="Times New Roman"/>
        </w:rPr>
        <w:t xml:space="preserve"> </w:t>
      </w:r>
      <w:proofErr w:type="spellStart"/>
      <w:r w:rsidRPr="00194BB1">
        <w:rPr>
          <w:rFonts w:ascii="Times New Roman" w:hAnsi="Times New Roman"/>
        </w:rPr>
        <w:t>urin</w:t>
      </w:r>
      <w:proofErr w:type="spellEnd"/>
      <w:r w:rsidRPr="00194BB1">
        <w:rPr>
          <w:rFonts w:ascii="Times New Roman" w:hAnsi="Times New Roman"/>
        </w:rPr>
        <w:t xml:space="preserve"> </w:t>
      </w:r>
      <w:r w:rsidRPr="00194BB1">
        <w:rPr>
          <w:rFonts w:ascii="Times New Roman" w:hAnsi="Times New Roman"/>
        </w:rPr>
        <w:fldChar w:fldCharType="begin" w:fldLock="1"/>
      </w:r>
      <w:r w:rsidRPr="00194BB1">
        <w:rPr>
          <w:rFonts w:ascii="Times New Roman" w:hAnsi="Times New Roman"/>
        </w:rPr>
        <w:instrText>ADDIN CSL_CITATION {"citationItems":[{"id":"ITEM-1","itemData":{"ISBN":"9781626239777","abstract":"Diabetes Mellitus merupakan penyakit kronis yang memerlukan pengobatan secara menerus sehingga berdampak terjadinya interaksi obat. Interaksi obat merupakan salah satu dari drug related problem yang diidentifikasi sebagai kejadian atau keadaan terapi obat yang dapat mempengaruhi outcome klinis pasien. Tujuan dari penelitian ini adalah untuk mengetahui frekuensi potensi interaksi obat pada pasien DM tipe 2. Penelitian ini dilakukan dengan metode analitik dengan rancangan cross-sectional. subjek penelitian ini yaitu pasien DM tipe 2 yang menjalani rawat inap di RS X tanggerang selatan pada bulan juni-juli 2014.Pengambilan data secara restropektif melalui data rekam medik dari 90 px yang memenuhikritteria inklusi.Hasil penelitian ditemukan 52 px yang mengalami kejadian potensi interaksi obat dengan frekuensi 57%.Hasil analisis yang dilakukan menyatakan bahwa terdapathubungan antara interaksi obat terhadap outcome klinik pasien yang berupa tercapainya target pengendalian glukosa darah (p=0.000).","author":[{"dropping-particle":"","family":"Hoffman","given":"D. W.","non-dropping-particle":"","parse-names":false,"suffix":""}],"id":"ITEM-1","issued":{"date-parts":[["2016"]]},"number-of-pages":"74","title":"Pengaruh drug related problem terhadap outcome klinik pasien diabetes melitus di instalasi Rawat inap X di tanggerang selatan periode juli","type":"book"},"uris":["http://www.mendeley.com/documents/?uuid=d7d1c116-77cf-4272-8917-5f1c246b4bb6"]}],"mendeley":{"formattedCitation":"(Hoffman, 2016)","plainTextFormattedCitation":"(Hoffman, 2016)","previouslyFormattedCitation":"(Hoffman, 2016)"},"properties":{"noteIndex":0},"schema":"https://github.com/citation-style-language/schema/raw/master/csl-citation.json"}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(Hoffman, 2016)</w:t>
      </w:r>
      <w:r w:rsidRPr="00194BB1">
        <w:rPr>
          <w:rFonts w:ascii="Times New Roman" w:hAnsi="Times New Roman"/>
        </w:rPr>
        <w:fldChar w:fldCharType="end"/>
      </w:r>
    </w:p>
    <w:p w14:paraId="739DAD3C" w14:textId="77777777" w:rsidR="009F2A75" w:rsidRPr="00194BB1" w:rsidRDefault="009F2A75" w:rsidP="001E45E2">
      <w:pPr>
        <w:pStyle w:val="ListParagraph"/>
        <w:spacing w:after="0" w:line="360" w:lineRule="auto"/>
        <w:ind w:left="0" w:firstLine="284"/>
        <w:jc w:val="both"/>
        <w:rPr>
          <w:rFonts w:ascii="Times New Roman" w:hAnsi="Times New Roman"/>
        </w:rPr>
      </w:pPr>
      <w:r w:rsidRPr="00194BB1">
        <w:rPr>
          <w:rFonts w:ascii="Times New Roman" w:hAnsi="Times New Roman"/>
        </w:rPr>
        <w:t xml:space="preserve">Obat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secara</w:t>
      </w:r>
      <w:proofErr w:type="spellEnd"/>
      <w:r w:rsidRPr="00194BB1">
        <w:rPr>
          <w:rFonts w:ascii="Times New Roman" w:hAnsi="Times New Roman"/>
        </w:rPr>
        <w:t xml:space="preserve"> </w:t>
      </w:r>
      <w:proofErr w:type="spellStart"/>
      <w:r w:rsidRPr="00194BB1">
        <w:rPr>
          <w:rFonts w:ascii="Times New Roman" w:hAnsi="Times New Roman"/>
        </w:rPr>
        <w:t>farmakokinetik</w:t>
      </w:r>
      <w:proofErr w:type="spellEnd"/>
      <w:r w:rsidRPr="00194BB1">
        <w:rPr>
          <w:rFonts w:ascii="Times New Roman" w:hAnsi="Times New Roman"/>
        </w:rPr>
        <w:t xml:space="preserve"> </w:t>
      </w:r>
      <w:proofErr w:type="spellStart"/>
      <w:r w:rsidRPr="00194BB1">
        <w:rPr>
          <w:rFonts w:ascii="Times New Roman" w:hAnsi="Times New Roman"/>
        </w:rPr>
        <w:t>terbagi</w:t>
      </w:r>
      <w:proofErr w:type="spellEnd"/>
      <w:r w:rsidRPr="00194BB1">
        <w:rPr>
          <w:rFonts w:ascii="Times New Roman" w:hAnsi="Times New Roman"/>
        </w:rPr>
        <w:t xml:space="preserve"> </w:t>
      </w:r>
      <w:proofErr w:type="spellStart"/>
      <w:r w:rsidRPr="00194BB1">
        <w:rPr>
          <w:rFonts w:ascii="Times New Roman" w:hAnsi="Times New Roman"/>
        </w:rPr>
        <w:t>menjadi</w:t>
      </w:r>
      <w:proofErr w:type="spellEnd"/>
      <w:r w:rsidRPr="00194BB1">
        <w:rPr>
          <w:rFonts w:ascii="Times New Roman" w:hAnsi="Times New Roman"/>
        </w:rPr>
        <w:t xml:space="preserve"> 4 </w:t>
      </w:r>
      <w:proofErr w:type="spellStart"/>
      <w:r w:rsidRPr="00194BB1">
        <w:rPr>
          <w:rFonts w:ascii="Times New Roman" w:hAnsi="Times New Roman"/>
        </w:rPr>
        <w:t>bagian</w:t>
      </w:r>
      <w:proofErr w:type="spellEnd"/>
      <w:r w:rsidRPr="00194BB1">
        <w:rPr>
          <w:rFonts w:ascii="Times New Roman" w:hAnsi="Times New Roman"/>
        </w:rPr>
        <w:t xml:space="preserve"> </w:t>
      </w:r>
      <w:proofErr w:type="spellStart"/>
      <w:r w:rsidRPr="00194BB1">
        <w:rPr>
          <w:rFonts w:ascii="Times New Roman" w:hAnsi="Times New Roman"/>
        </w:rPr>
        <w:t>yaitu</w:t>
      </w:r>
      <w:proofErr w:type="spellEnd"/>
      <w:r w:rsidRPr="00194BB1">
        <w:rPr>
          <w:rFonts w:ascii="Times New Roman" w:hAnsi="Times New Roman"/>
        </w:rPr>
        <w:t xml:space="preserve">; </w:t>
      </w:r>
      <w:proofErr w:type="spellStart"/>
      <w:r w:rsidRPr="00194BB1">
        <w:rPr>
          <w:rFonts w:ascii="Times New Roman" w:hAnsi="Times New Roman"/>
        </w:rPr>
        <w:t>Absorpsi</w:t>
      </w:r>
      <w:proofErr w:type="spellEnd"/>
      <w:r w:rsidRPr="00194BB1">
        <w:rPr>
          <w:rFonts w:ascii="Times New Roman" w:hAnsi="Times New Roman"/>
        </w:rPr>
        <w:t xml:space="preserve"> </w:t>
      </w:r>
      <w:proofErr w:type="spellStart"/>
      <w:r w:rsidRPr="00194BB1">
        <w:rPr>
          <w:rFonts w:ascii="Times New Roman" w:hAnsi="Times New Roman"/>
        </w:rPr>
        <w:t>dimana</w:t>
      </w:r>
      <w:proofErr w:type="spellEnd"/>
      <w:r w:rsidRPr="00194BB1">
        <w:rPr>
          <w:rFonts w:ascii="Times New Roman" w:hAnsi="Times New Roman"/>
        </w:rPr>
        <w:t xml:space="preserve"> </w:t>
      </w:r>
      <w:proofErr w:type="spellStart"/>
      <w:r w:rsidRPr="00194BB1">
        <w:rPr>
          <w:rFonts w:ascii="Times New Roman" w:hAnsi="Times New Roman"/>
        </w:rPr>
        <w:t>pemberian</w:t>
      </w:r>
      <w:proofErr w:type="spellEnd"/>
      <w:r w:rsidRPr="00194BB1">
        <w:rPr>
          <w:rFonts w:ascii="Times New Roman" w:hAnsi="Times New Roman"/>
        </w:rPr>
        <w:t xml:space="preserve">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secara</w:t>
      </w:r>
      <w:proofErr w:type="spellEnd"/>
      <w:r w:rsidRPr="00194BB1">
        <w:rPr>
          <w:rFonts w:ascii="Times New Roman" w:hAnsi="Times New Roman"/>
        </w:rPr>
        <w:t xml:space="preserve"> oral </w:t>
      </w:r>
      <w:proofErr w:type="spellStart"/>
      <w:r w:rsidRPr="00194BB1">
        <w:rPr>
          <w:rFonts w:ascii="Times New Roman" w:hAnsi="Times New Roman"/>
        </w:rPr>
        <w:t>akan</w:t>
      </w:r>
      <w:proofErr w:type="spellEnd"/>
      <w:r w:rsidRPr="00194BB1">
        <w:rPr>
          <w:rFonts w:ascii="Times New Roman" w:hAnsi="Times New Roman"/>
        </w:rPr>
        <w:t xml:space="preserve"> </w:t>
      </w:r>
      <w:proofErr w:type="spellStart"/>
      <w:r w:rsidRPr="00194BB1">
        <w:rPr>
          <w:rFonts w:ascii="Times New Roman" w:hAnsi="Times New Roman"/>
        </w:rPr>
        <w:t>diabsorpsi</w:t>
      </w:r>
      <w:proofErr w:type="spellEnd"/>
      <w:r w:rsidRPr="00194BB1">
        <w:rPr>
          <w:rFonts w:ascii="Times New Roman" w:hAnsi="Times New Roman"/>
        </w:rPr>
        <w:t xml:space="preserve"> </w:t>
      </w:r>
      <w:proofErr w:type="spellStart"/>
      <w:r w:rsidRPr="00194BB1">
        <w:rPr>
          <w:rFonts w:ascii="Times New Roman" w:hAnsi="Times New Roman"/>
        </w:rPr>
        <w:t>melalui</w:t>
      </w:r>
      <w:proofErr w:type="spellEnd"/>
      <w:r w:rsidRPr="00194BB1">
        <w:rPr>
          <w:rFonts w:ascii="Times New Roman" w:hAnsi="Times New Roman"/>
        </w:rPr>
        <w:t xml:space="preserve"> </w:t>
      </w:r>
      <w:proofErr w:type="spellStart"/>
      <w:r w:rsidRPr="00194BB1">
        <w:rPr>
          <w:rFonts w:ascii="Times New Roman" w:hAnsi="Times New Roman"/>
        </w:rPr>
        <w:t>saluran</w:t>
      </w:r>
      <w:proofErr w:type="spellEnd"/>
      <w:r w:rsidRPr="00194BB1">
        <w:rPr>
          <w:rFonts w:ascii="Times New Roman" w:hAnsi="Times New Roman"/>
        </w:rPr>
        <w:t xml:space="preserve"> </w:t>
      </w:r>
      <w:proofErr w:type="spellStart"/>
      <w:r w:rsidRPr="00194BB1">
        <w:rPr>
          <w:rFonts w:ascii="Times New Roman" w:hAnsi="Times New Roman"/>
        </w:rPr>
        <w:t>cerna</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cukup</w:t>
      </w:r>
      <w:proofErr w:type="spellEnd"/>
      <w:r w:rsidRPr="00194BB1">
        <w:rPr>
          <w:rFonts w:ascii="Times New Roman" w:hAnsi="Times New Roman"/>
        </w:rPr>
        <w:t xml:space="preserve"> </w:t>
      </w:r>
      <w:proofErr w:type="spellStart"/>
      <w:r w:rsidRPr="00194BB1">
        <w:rPr>
          <w:rFonts w:ascii="Times New Roman" w:hAnsi="Times New Roman"/>
        </w:rPr>
        <w:t>efektif</w:t>
      </w:r>
      <w:proofErr w:type="spellEnd"/>
      <w:r w:rsidRPr="00194BB1">
        <w:rPr>
          <w:rFonts w:ascii="Times New Roman" w:hAnsi="Times New Roman"/>
        </w:rPr>
        <w:t xml:space="preserve"> dan </w:t>
      </w:r>
      <w:proofErr w:type="spellStart"/>
      <w:r w:rsidRPr="00194BB1">
        <w:rPr>
          <w:rFonts w:ascii="Times New Roman" w:hAnsi="Times New Roman"/>
        </w:rPr>
        <w:t>memiliki</w:t>
      </w:r>
      <w:proofErr w:type="spellEnd"/>
      <w:r w:rsidRPr="00194BB1">
        <w:rPr>
          <w:rFonts w:ascii="Times New Roman" w:hAnsi="Times New Roman"/>
        </w:rPr>
        <w:t xml:space="preserve"> </w:t>
      </w:r>
      <w:proofErr w:type="spellStart"/>
      <w:r w:rsidRPr="00194BB1">
        <w:rPr>
          <w:rFonts w:ascii="Times New Roman" w:hAnsi="Times New Roman"/>
        </w:rPr>
        <w:t>waktu</w:t>
      </w:r>
      <w:proofErr w:type="spellEnd"/>
      <w:r w:rsidRPr="00194BB1">
        <w:rPr>
          <w:rFonts w:ascii="Times New Roman" w:hAnsi="Times New Roman"/>
        </w:rPr>
        <w:t xml:space="preserve"> </w:t>
      </w:r>
      <w:proofErr w:type="spellStart"/>
      <w:r w:rsidRPr="00194BB1">
        <w:rPr>
          <w:rFonts w:ascii="Times New Roman" w:hAnsi="Times New Roman"/>
        </w:rPr>
        <w:t>paruh</w:t>
      </w:r>
      <w:proofErr w:type="spellEnd"/>
      <w:r w:rsidRPr="00194BB1">
        <w:rPr>
          <w:rFonts w:ascii="Times New Roman" w:hAnsi="Times New Roman"/>
        </w:rPr>
        <w:t xml:space="preserve"> </w:t>
      </w:r>
      <w:proofErr w:type="spellStart"/>
      <w:r w:rsidRPr="00194BB1">
        <w:rPr>
          <w:rFonts w:ascii="Times New Roman" w:hAnsi="Times New Roman"/>
        </w:rPr>
        <w:t>sekitar</w:t>
      </w:r>
      <w:proofErr w:type="spellEnd"/>
      <w:r w:rsidRPr="00194BB1">
        <w:rPr>
          <w:rFonts w:ascii="Times New Roman" w:hAnsi="Times New Roman"/>
        </w:rPr>
        <w:t xml:space="preserve"> 4 jam. </w:t>
      </w:r>
      <w:proofErr w:type="spellStart"/>
      <w:r w:rsidRPr="00194BB1">
        <w:rPr>
          <w:rFonts w:ascii="Times New Roman" w:hAnsi="Times New Roman"/>
        </w:rPr>
        <w:t>Dosis</w:t>
      </w:r>
      <w:proofErr w:type="spellEnd"/>
      <w:r w:rsidRPr="00194BB1">
        <w:rPr>
          <w:rFonts w:ascii="Times New Roman" w:hAnsi="Times New Roman"/>
        </w:rPr>
        <w:t xml:space="preserve"> </w:t>
      </w:r>
      <w:proofErr w:type="spellStart"/>
      <w:r w:rsidRPr="00194BB1">
        <w:rPr>
          <w:rFonts w:ascii="Times New Roman" w:hAnsi="Times New Roman"/>
        </w:rPr>
        <w:t>awal</w:t>
      </w:r>
      <w:proofErr w:type="spellEnd"/>
      <w:r w:rsidRPr="00194BB1">
        <w:rPr>
          <w:rFonts w:ascii="Times New Roman" w:hAnsi="Times New Roman"/>
        </w:rPr>
        <w:t xml:space="preserve"> </w:t>
      </w:r>
      <w:proofErr w:type="spellStart"/>
      <w:r w:rsidRPr="00194BB1">
        <w:rPr>
          <w:rFonts w:ascii="Times New Roman" w:hAnsi="Times New Roman"/>
        </w:rPr>
        <w:t>untuk</w:t>
      </w:r>
      <w:proofErr w:type="spellEnd"/>
      <w:r w:rsidRPr="00194BB1">
        <w:rPr>
          <w:rFonts w:ascii="Times New Roman" w:hAnsi="Times New Roman"/>
        </w:rPr>
        <w:t xml:space="preserve"> diabetes mellitus </w:t>
      </w:r>
      <w:proofErr w:type="spellStart"/>
      <w:r w:rsidRPr="00194BB1">
        <w:rPr>
          <w:rFonts w:ascii="Times New Roman" w:hAnsi="Times New Roman"/>
        </w:rPr>
        <w:t>tipe</w:t>
      </w:r>
      <w:proofErr w:type="spellEnd"/>
      <w:r w:rsidRPr="00194BB1">
        <w:rPr>
          <w:rFonts w:ascii="Times New Roman" w:hAnsi="Times New Roman"/>
        </w:rPr>
        <w:t xml:space="preserve"> II </w:t>
      </w:r>
      <w:proofErr w:type="spellStart"/>
      <w:r w:rsidRPr="00194BB1">
        <w:rPr>
          <w:rFonts w:ascii="Times New Roman" w:hAnsi="Times New Roman"/>
        </w:rPr>
        <w:t>adalah</w:t>
      </w:r>
      <w:proofErr w:type="spellEnd"/>
      <w:r w:rsidRPr="00194BB1">
        <w:rPr>
          <w:rFonts w:ascii="Times New Roman" w:hAnsi="Times New Roman"/>
        </w:rPr>
        <w:t xml:space="preserve"> 2,5mg-5mg </w:t>
      </w:r>
      <w:proofErr w:type="spellStart"/>
      <w:r w:rsidRPr="00194BB1">
        <w:rPr>
          <w:rFonts w:ascii="Times New Roman" w:hAnsi="Times New Roman"/>
        </w:rPr>
        <w:t>dilanjutkan</w:t>
      </w:r>
      <w:proofErr w:type="spellEnd"/>
      <w:r w:rsidRPr="00194BB1">
        <w:rPr>
          <w:rFonts w:ascii="Times New Roman" w:hAnsi="Times New Roman"/>
        </w:rPr>
        <w:t xml:space="preserve"> </w:t>
      </w:r>
      <w:proofErr w:type="spellStart"/>
      <w:r w:rsidRPr="00194BB1">
        <w:rPr>
          <w:rFonts w:ascii="Times New Roman" w:hAnsi="Times New Roman"/>
        </w:rPr>
        <w:t>dosis</w:t>
      </w:r>
      <w:proofErr w:type="spellEnd"/>
      <w:r w:rsidRPr="00194BB1">
        <w:rPr>
          <w:rFonts w:ascii="Times New Roman" w:hAnsi="Times New Roman"/>
        </w:rPr>
        <w:t xml:space="preserve"> </w:t>
      </w:r>
      <w:proofErr w:type="spellStart"/>
      <w:r w:rsidRPr="00194BB1">
        <w:rPr>
          <w:rFonts w:ascii="Times New Roman" w:hAnsi="Times New Roman"/>
        </w:rPr>
        <w:t>pemeliharan</w:t>
      </w:r>
      <w:proofErr w:type="spellEnd"/>
      <w:r w:rsidRPr="00194BB1">
        <w:rPr>
          <w:rFonts w:ascii="Times New Roman" w:hAnsi="Times New Roman"/>
        </w:rPr>
        <w:t xml:space="preserve"> 5 mg-10 mg. </w:t>
      </w:r>
      <w:proofErr w:type="spellStart"/>
      <w:r w:rsidRPr="00194BB1">
        <w:rPr>
          <w:rFonts w:ascii="Times New Roman" w:hAnsi="Times New Roman"/>
        </w:rPr>
        <w:t>Distribusi</w:t>
      </w:r>
      <w:proofErr w:type="spellEnd"/>
      <w:r w:rsidRPr="00194BB1">
        <w:rPr>
          <w:rFonts w:ascii="Times New Roman" w:hAnsi="Times New Roman"/>
        </w:rPr>
        <w:t xml:space="preserve"> </w:t>
      </w:r>
      <w:proofErr w:type="spellStart"/>
      <w:r w:rsidRPr="00194BB1">
        <w:rPr>
          <w:rFonts w:ascii="Times New Roman" w:hAnsi="Times New Roman"/>
        </w:rPr>
        <w:t>terjadi</w:t>
      </w:r>
      <w:proofErr w:type="spellEnd"/>
      <w:r w:rsidRPr="00194BB1">
        <w:rPr>
          <w:rFonts w:ascii="Times New Roman" w:hAnsi="Times New Roman"/>
        </w:rPr>
        <w:t xml:space="preserve"> </w:t>
      </w:r>
      <w:proofErr w:type="spellStart"/>
      <w:r w:rsidRPr="00194BB1">
        <w:rPr>
          <w:rFonts w:ascii="Times New Roman" w:hAnsi="Times New Roman"/>
        </w:rPr>
        <w:t>setelah</w:t>
      </w:r>
      <w:proofErr w:type="spellEnd"/>
      <w:r w:rsidRPr="00194BB1">
        <w:rPr>
          <w:rFonts w:ascii="Times New Roman" w:hAnsi="Times New Roman"/>
        </w:rPr>
        <w:t xml:space="preserve"> </w:t>
      </w:r>
      <w:proofErr w:type="spellStart"/>
      <w:r w:rsidRPr="00194BB1">
        <w:rPr>
          <w:rFonts w:ascii="Times New Roman" w:hAnsi="Times New Roman"/>
        </w:rPr>
        <w:t>absorpsi</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tersebar</w:t>
      </w:r>
      <w:proofErr w:type="spellEnd"/>
      <w:r w:rsidRPr="00194BB1">
        <w:rPr>
          <w:rFonts w:ascii="Times New Roman" w:hAnsi="Times New Roman"/>
        </w:rPr>
        <w:t xml:space="preserve"> </w:t>
      </w:r>
      <w:proofErr w:type="spellStart"/>
      <w:r w:rsidRPr="00194BB1">
        <w:rPr>
          <w:rFonts w:ascii="Times New Roman" w:hAnsi="Times New Roman"/>
        </w:rPr>
        <w:t>ke</w:t>
      </w:r>
      <w:proofErr w:type="spellEnd"/>
      <w:r w:rsidRPr="00194BB1">
        <w:rPr>
          <w:rFonts w:ascii="Times New Roman" w:hAnsi="Times New Roman"/>
        </w:rPr>
        <w:t xml:space="preserve"> </w:t>
      </w:r>
      <w:proofErr w:type="spellStart"/>
      <w:r w:rsidRPr="00194BB1">
        <w:rPr>
          <w:rFonts w:ascii="Times New Roman" w:hAnsi="Times New Roman"/>
        </w:rPr>
        <w:t>seluruh</w:t>
      </w:r>
      <w:proofErr w:type="spellEnd"/>
      <w:r w:rsidRPr="00194BB1">
        <w:rPr>
          <w:rFonts w:ascii="Times New Roman" w:hAnsi="Times New Roman"/>
        </w:rPr>
        <w:t xml:space="preserve"> </w:t>
      </w:r>
      <w:proofErr w:type="spellStart"/>
      <w:r w:rsidRPr="00194BB1">
        <w:rPr>
          <w:rFonts w:ascii="Times New Roman" w:hAnsi="Times New Roman"/>
        </w:rPr>
        <w:t>cairan</w:t>
      </w:r>
      <w:proofErr w:type="spellEnd"/>
      <w:r w:rsidRPr="00194BB1">
        <w:rPr>
          <w:rFonts w:ascii="Times New Roman" w:hAnsi="Times New Roman"/>
        </w:rPr>
        <w:t xml:space="preserve"> </w:t>
      </w:r>
      <w:proofErr w:type="spellStart"/>
      <w:r w:rsidRPr="00194BB1">
        <w:rPr>
          <w:rFonts w:ascii="Times New Roman" w:hAnsi="Times New Roman"/>
        </w:rPr>
        <w:t>ekstrasel</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plasma </w:t>
      </w:r>
      <w:proofErr w:type="spellStart"/>
      <w:r w:rsidRPr="00194BB1">
        <w:rPr>
          <w:rFonts w:ascii="Times New Roman" w:hAnsi="Times New Roman"/>
        </w:rPr>
        <w:t>sebagian</w:t>
      </w:r>
      <w:proofErr w:type="spellEnd"/>
      <w:r w:rsidRPr="00194BB1">
        <w:rPr>
          <w:rFonts w:ascii="Times New Roman" w:hAnsi="Times New Roman"/>
        </w:rPr>
        <w:t xml:space="preserve"> </w:t>
      </w:r>
      <w:proofErr w:type="spellStart"/>
      <w:r w:rsidRPr="00194BB1">
        <w:rPr>
          <w:rFonts w:ascii="Times New Roman" w:hAnsi="Times New Roman"/>
        </w:rPr>
        <w:t>besar</w:t>
      </w:r>
      <w:proofErr w:type="spellEnd"/>
      <w:r w:rsidRPr="00194BB1">
        <w:rPr>
          <w:rFonts w:ascii="Times New Roman" w:hAnsi="Times New Roman"/>
        </w:rPr>
        <w:t xml:space="preserve"> </w:t>
      </w:r>
      <w:proofErr w:type="spellStart"/>
      <w:r w:rsidRPr="00194BB1">
        <w:rPr>
          <w:rFonts w:ascii="Times New Roman" w:hAnsi="Times New Roman"/>
        </w:rPr>
        <w:t>terikat</w:t>
      </w:r>
      <w:proofErr w:type="spellEnd"/>
      <w:r w:rsidRPr="00194BB1">
        <w:rPr>
          <w:rFonts w:ascii="Times New Roman" w:hAnsi="Times New Roman"/>
        </w:rPr>
        <w:t xml:space="preserve"> pada protein plasma </w:t>
      </w:r>
      <w:proofErr w:type="spellStart"/>
      <w:r w:rsidRPr="00194BB1">
        <w:rPr>
          <w:rFonts w:ascii="Times New Roman" w:hAnsi="Times New Roman"/>
        </w:rPr>
        <w:t>terutama</w:t>
      </w:r>
      <w:proofErr w:type="spellEnd"/>
      <w:r w:rsidRPr="00194BB1">
        <w:rPr>
          <w:rFonts w:ascii="Times New Roman" w:hAnsi="Times New Roman"/>
        </w:rPr>
        <w:t xml:space="preserve"> albumin 70-90 %,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mencapai</w:t>
      </w:r>
      <w:proofErr w:type="spellEnd"/>
      <w:r w:rsidRPr="00194BB1">
        <w:rPr>
          <w:rFonts w:ascii="Times New Roman" w:hAnsi="Times New Roman"/>
        </w:rPr>
        <w:t xml:space="preserve"> </w:t>
      </w:r>
      <w:proofErr w:type="spellStart"/>
      <w:r w:rsidRPr="00194BB1">
        <w:rPr>
          <w:rFonts w:ascii="Times New Roman" w:hAnsi="Times New Roman"/>
        </w:rPr>
        <w:t>kadar</w:t>
      </w:r>
      <w:proofErr w:type="spellEnd"/>
      <w:r w:rsidRPr="00194BB1">
        <w:rPr>
          <w:rFonts w:ascii="Times New Roman" w:hAnsi="Times New Roman"/>
        </w:rPr>
        <w:t xml:space="preserve"> optimal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akan</w:t>
      </w:r>
      <w:proofErr w:type="spellEnd"/>
      <w:r w:rsidRPr="00194BB1">
        <w:rPr>
          <w:rFonts w:ascii="Times New Roman" w:hAnsi="Times New Roman"/>
        </w:rPr>
        <w:t xml:space="preserve"> </w:t>
      </w:r>
      <w:proofErr w:type="spellStart"/>
      <w:r w:rsidRPr="00194BB1">
        <w:rPr>
          <w:rFonts w:ascii="Times New Roman" w:hAnsi="Times New Roman"/>
        </w:rPr>
        <w:t>lebih</w:t>
      </w:r>
      <w:proofErr w:type="spellEnd"/>
      <w:r w:rsidRPr="00194BB1">
        <w:rPr>
          <w:rFonts w:ascii="Times New Roman" w:hAnsi="Times New Roman"/>
        </w:rPr>
        <w:t xml:space="preserve"> </w:t>
      </w:r>
      <w:proofErr w:type="spellStart"/>
      <w:r w:rsidRPr="00194BB1">
        <w:rPr>
          <w:rFonts w:ascii="Times New Roman" w:hAnsi="Times New Roman"/>
        </w:rPr>
        <w:t>efektif</w:t>
      </w:r>
      <w:proofErr w:type="spellEnd"/>
      <w:r w:rsidRPr="00194BB1">
        <w:rPr>
          <w:rFonts w:ascii="Times New Roman" w:hAnsi="Times New Roman"/>
        </w:rPr>
        <w:t xml:space="preserve"> </w:t>
      </w:r>
      <w:proofErr w:type="spellStart"/>
      <w:r w:rsidRPr="00194BB1">
        <w:rPr>
          <w:rFonts w:ascii="Times New Roman" w:hAnsi="Times New Roman"/>
        </w:rPr>
        <w:t>jika</w:t>
      </w:r>
      <w:proofErr w:type="spellEnd"/>
      <w:r w:rsidRPr="00194BB1">
        <w:rPr>
          <w:rFonts w:ascii="Times New Roman" w:hAnsi="Times New Roman"/>
        </w:rPr>
        <w:t xml:space="preserve"> </w:t>
      </w:r>
      <w:proofErr w:type="spellStart"/>
      <w:r w:rsidRPr="00194BB1">
        <w:rPr>
          <w:rFonts w:ascii="Times New Roman" w:hAnsi="Times New Roman"/>
        </w:rPr>
        <w:t>diminum</w:t>
      </w:r>
      <w:proofErr w:type="spellEnd"/>
      <w:r w:rsidRPr="00194BB1">
        <w:rPr>
          <w:rFonts w:ascii="Times New Roman" w:hAnsi="Times New Roman"/>
        </w:rPr>
        <w:t xml:space="preserve"> 30 </w:t>
      </w:r>
      <w:proofErr w:type="spellStart"/>
      <w:r w:rsidRPr="00194BB1">
        <w:rPr>
          <w:rFonts w:ascii="Times New Roman" w:hAnsi="Times New Roman"/>
        </w:rPr>
        <w:t>menit</w:t>
      </w:r>
      <w:proofErr w:type="spellEnd"/>
      <w:r w:rsidRPr="00194BB1">
        <w:rPr>
          <w:rFonts w:ascii="Times New Roman" w:hAnsi="Times New Roman"/>
        </w:rPr>
        <w:t xml:space="preserve"> </w:t>
      </w:r>
      <w:proofErr w:type="spellStart"/>
      <w:r w:rsidRPr="00194BB1">
        <w:rPr>
          <w:rFonts w:ascii="Times New Roman" w:hAnsi="Times New Roman"/>
        </w:rPr>
        <w:t>sebelum</w:t>
      </w:r>
      <w:proofErr w:type="spellEnd"/>
      <w:r w:rsidRPr="00194BB1">
        <w:rPr>
          <w:rFonts w:ascii="Times New Roman" w:hAnsi="Times New Roman"/>
        </w:rPr>
        <w:t xml:space="preserve"> </w:t>
      </w:r>
      <w:proofErr w:type="spellStart"/>
      <w:r w:rsidRPr="00194BB1">
        <w:rPr>
          <w:rFonts w:ascii="Times New Roman" w:hAnsi="Times New Roman"/>
        </w:rPr>
        <w:t>makan</w:t>
      </w:r>
      <w:proofErr w:type="spellEnd"/>
      <w:r w:rsidRPr="00194BB1">
        <w:rPr>
          <w:rFonts w:ascii="Times New Roman" w:hAnsi="Times New Roman"/>
        </w:rPr>
        <w:t xml:space="preserve">. </w:t>
      </w:r>
      <w:proofErr w:type="spellStart"/>
      <w:r w:rsidRPr="00194BB1">
        <w:rPr>
          <w:rFonts w:ascii="Times New Roman" w:hAnsi="Times New Roman"/>
        </w:rPr>
        <w:t>Meskipun</w:t>
      </w:r>
      <w:proofErr w:type="spellEnd"/>
      <w:r w:rsidRPr="00194BB1">
        <w:rPr>
          <w:rFonts w:ascii="Times New Roman" w:hAnsi="Times New Roman"/>
        </w:rPr>
        <w:t xml:space="preserve"> </w:t>
      </w:r>
      <w:proofErr w:type="spellStart"/>
      <w:r w:rsidRPr="00194BB1">
        <w:rPr>
          <w:rFonts w:ascii="Times New Roman" w:hAnsi="Times New Roman"/>
        </w:rPr>
        <w:t>waktu</w:t>
      </w:r>
      <w:proofErr w:type="spellEnd"/>
      <w:r w:rsidRPr="00194BB1">
        <w:rPr>
          <w:rFonts w:ascii="Times New Roman" w:hAnsi="Times New Roman"/>
        </w:rPr>
        <w:t xml:space="preserve"> </w:t>
      </w:r>
      <w:proofErr w:type="spellStart"/>
      <w:r w:rsidRPr="00194BB1">
        <w:rPr>
          <w:rFonts w:ascii="Times New Roman" w:hAnsi="Times New Roman"/>
        </w:rPr>
        <w:t>paruh</w:t>
      </w:r>
      <w:proofErr w:type="spellEnd"/>
      <w:r w:rsidRPr="00194BB1">
        <w:rPr>
          <w:rFonts w:ascii="Times New Roman" w:hAnsi="Times New Roman"/>
        </w:rPr>
        <w:t xml:space="preserve">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tergolong</w:t>
      </w:r>
      <w:proofErr w:type="spellEnd"/>
      <w:r w:rsidRPr="00194BB1">
        <w:rPr>
          <w:rFonts w:ascii="Times New Roman" w:hAnsi="Times New Roman"/>
        </w:rPr>
        <w:t xml:space="preserve"> </w:t>
      </w:r>
      <w:proofErr w:type="spellStart"/>
      <w:r w:rsidRPr="00194BB1">
        <w:rPr>
          <w:rFonts w:ascii="Times New Roman" w:hAnsi="Times New Roman"/>
        </w:rPr>
        <w:t>pendek</w:t>
      </w:r>
      <w:proofErr w:type="spellEnd"/>
      <w:r w:rsidRPr="00194BB1">
        <w:rPr>
          <w:rFonts w:ascii="Times New Roman" w:hAnsi="Times New Roman"/>
        </w:rPr>
        <w:t xml:space="preserve"> </w:t>
      </w:r>
      <w:proofErr w:type="spellStart"/>
      <w:r w:rsidRPr="00194BB1">
        <w:rPr>
          <w:rFonts w:ascii="Times New Roman" w:hAnsi="Times New Roman"/>
        </w:rPr>
        <w:t>namun</w:t>
      </w:r>
      <w:proofErr w:type="spellEnd"/>
      <w:r w:rsidRPr="00194BB1">
        <w:rPr>
          <w:rFonts w:ascii="Times New Roman" w:hAnsi="Times New Roman"/>
        </w:rPr>
        <w:t xml:space="preserve"> </w:t>
      </w:r>
      <w:proofErr w:type="spellStart"/>
      <w:r w:rsidRPr="00194BB1">
        <w:rPr>
          <w:rFonts w:ascii="Times New Roman" w:hAnsi="Times New Roman"/>
        </w:rPr>
        <w:t>efek</w:t>
      </w:r>
      <w:proofErr w:type="spellEnd"/>
      <w:r w:rsidRPr="00194BB1">
        <w:rPr>
          <w:rFonts w:ascii="Times New Roman" w:hAnsi="Times New Roman"/>
        </w:rPr>
        <w:t xml:space="preserve"> </w:t>
      </w:r>
      <w:proofErr w:type="spellStart"/>
      <w:r w:rsidRPr="00194BB1">
        <w:rPr>
          <w:rFonts w:ascii="Times New Roman" w:hAnsi="Times New Roman"/>
        </w:rPr>
        <w:t>hipoglikemiknya</w:t>
      </w:r>
      <w:proofErr w:type="spellEnd"/>
      <w:r w:rsidRPr="00194BB1">
        <w:rPr>
          <w:rFonts w:ascii="Times New Roman" w:hAnsi="Times New Roman"/>
        </w:rPr>
        <w:t xml:space="preserve"> </w:t>
      </w:r>
      <w:proofErr w:type="spellStart"/>
      <w:r w:rsidRPr="00194BB1">
        <w:rPr>
          <w:rFonts w:ascii="Times New Roman" w:hAnsi="Times New Roman"/>
        </w:rPr>
        <w:t>berlangsung</w:t>
      </w:r>
      <w:proofErr w:type="spellEnd"/>
      <w:r w:rsidRPr="00194BB1">
        <w:rPr>
          <w:rFonts w:ascii="Times New Roman" w:hAnsi="Times New Roman"/>
        </w:rPr>
        <w:t xml:space="preserve"> </w:t>
      </w:r>
      <w:proofErr w:type="spellStart"/>
      <w:r w:rsidRPr="00194BB1">
        <w:rPr>
          <w:rFonts w:ascii="Times New Roman" w:hAnsi="Times New Roman"/>
        </w:rPr>
        <w:t>selama</w:t>
      </w:r>
      <w:proofErr w:type="spellEnd"/>
      <w:r w:rsidRPr="00194BB1">
        <w:rPr>
          <w:rFonts w:ascii="Times New Roman" w:hAnsi="Times New Roman"/>
        </w:rPr>
        <w:t xml:space="preserve"> 12-24 jam, </w:t>
      </w:r>
      <w:proofErr w:type="spellStart"/>
      <w:r w:rsidRPr="00194BB1">
        <w:rPr>
          <w:rFonts w:ascii="Times New Roman" w:hAnsi="Times New Roman"/>
        </w:rPr>
        <w:t>sehingga</w:t>
      </w:r>
      <w:proofErr w:type="spellEnd"/>
      <w:r w:rsidRPr="00194BB1">
        <w:rPr>
          <w:rFonts w:ascii="Times New Roman" w:hAnsi="Times New Roman"/>
        </w:rPr>
        <w:t xml:space="preserve"> </w:t>
      </w:r>
      <w:proofErr w:type="spellStart"/>
      <w:r w:rsidRPr="00194BB1">
        <w:rPr>
          <w:rFonts w:ascii="Times New Roman" w:hAnsi="Times New Roman"/>
        </w:rPr>
        <w:t>cukup</w:t>
      </w:r>
      <w:proofErr w:type="spellEnd"/>
      <w:r w:rsidRPr="00194BB1">
        <w:rPr>
          <w:rFonts w:ascii="Times New Roman" w:hAnsi="Times New Roman"/>
        </w:rPr>
        <w:t xml:space="preserve"> </w:t>
      </w:r>
      <w:proofErr w:type="spellStart"/>
      <w:r w:rsidRPr="00194BB1">
        <w:rPr>
          <w:rFonts w:ascii="Times New Roman" w:hAnsi="Times New Roman"/>
        </w:rPr>
        <w:t>diberikan</w:t>
      </w:r>
      <w:proofErr w:type="spellEnd"/>
      <w:r w:rsidRPr="00194BB1">
        <w:rPr>
          <w:rFonts w:ascii="Times New Roman" w:hAnsi="Times New Roman"/>
        </w:rPr>
        <w:t xml:space="preserve"> </w:t>
      </w:r>
      <w:proofErr w:type="spellStart"/>
      <w:r w:rsidRPr="00194BB1">
        <w:rPr>
          <w:rFonts w:ascii="Times New Roman" w:hAnsi="Times New Roman"/>
        </w:rPr>
        <w:t>satu</w:t>
      </w:r>
      <w:proofErr w:type="spellEnd"/>
      <w:r w:rsidRPr="00194BB1">
        <w:rPr>
          <w:rFonts w:ascii="Times New Roman" w:hAnsi="Times New Roman"/>
        </w:rPr>
        <w:t xml:space="preserve"> kali </w:t>
      </w:r>
      <w:proofErr w:type="spellStart"/>
      <w:r w:rsidRPr="00194BB1">
        <w:rPr>
          <w:rFonts w:ascii="Times New Roman" w:hAnsi="Times New Roman"/>
        </w:rPr>
        <w:t>sehari</w:t>
      </w:r>
      <w:proofErr w:type="spellEnd"/>
      <w:r w:rsidRPr="00194BB1">
        <w:rPr>
          <w:rFonts w:ascii="Times New Roman" w:hAnsi="Times New Roman"/>
        </w:rPr>
        <w:t xml:space="preserve">. </w:t>
      </w:r>
      <w:proofErr w:type="spellStart"/>
      <w:r w:rsidRPr="00194BB1">
        <w:rPr>
          <w:rFonts w:ascii="Times New Roman" w:hAnsi="Times New Roman"/>
        </w:rPr>
        <w:t>Metabolisme</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glibenkalmid</w:t>
      </w:r>
      <w:proofErr w:type="spellEnd"/>
      <w:r w:rsidRPr="00194BB1">
        <w:rPr>
          <w:rFonts w:ascii="Times New Roman" w:hAnsi="Times New Roman"/>
        </w:rPr>
        <w:t xml:space="preserve"> </w:t>
      </w:r>
      <w:proofErr w:type="spellStart"/>
      <w:r w:rsidRPr="00194BB1">
        <w:rPr>
          <w:rFonts w:ascii="Times New Roman" w:hAnsi="Times New Roman"/>
        </w:rPr>
        <w:t>sebagian</w:t>
      </w:r>
      <w:proofErr w:type="spellEnd"/>
      <w:r w:rsidRPr="00194BB1">
        <w:rPr>
          <w:rFonts w:ascii="Times New Roman" w:hAnsi="Times New Roman"/>
        </w:rPr>
        <w:t xml:space="preserve"> </w:t>
      </w:r>
      <w:proofErr w:type="spellStart"/>
      <w:r w:rsidRPr="00194BB1">
        <w:rPr>
          <w:rFonts w:ascii="Times New Roman" w:hAnsi="Times New Roman"/>
        </w:rPr>
        <w:t>besar</w:t>
      </w:r>
      <w:proofErr w:type="spellEnd"/>
      <w:r w:rsidRPr="00194BB1">
        <w:rPr>
          <w:rFonts w:ascii="Times New Roman" w:hAnsi="Times New Roman"/>
        </w:rPr>
        <w:t xml:space="preserve"> </w:t>
      </w:r>
      <w:proofErr w:type="spellStart"/>
      <w:r w:rsidRPr="00194BB1">
        <w:rPr>
          <w:rFonts w:ascii="Times New Roman" w:hAnsi="Times New Roman"/>
        </w:rPr>
        <w:t>berlangsung</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jalan</w:t>
      </w:r>
      <w:proofErr w:type="spellEnd"/>
      <w:r w:rsidRPr="00194BB1">
        <w:rPr>
          <w:rFonts w:ascii="Times New Roman" w:hAnsi="Times New Roman"/>
        </w:rPr>
        <w:t xml:space="preserve"> </w:t>
      </w:r>
      <w:proofErr w:type="spellStart"/>
      <w:r w:rsidRPr="00194BB1">
        <w:rPr>
          <w:rFonts w:ascii="Times New Roman" w:hAnsi="Times New Roman"/>
        </w:rPr>
        <w:t>hidroksilasi</w:t>
      </w:r>
      <w:proofErr w:type="spellEnd"/>
      <w:r w:rsidRPr="00194BB1">
        <w:rPr>
          <w:rFonts w:ascii="Times New Roman" w:hAnsi="Times New Roman"/>
        </w:rPr>
        <w:t xml:space="preserve"> </w:t>
      </w:r>
      <w:proofErr w:type="spellStart"/>
      <w:r w:rsidRPr="00194BB1">
        <w:rPr>
          <w:rFonts w:ascii="Times New Roman" w:hAnsi="Times New Roman"/>
        </w:rPr>
        <w:t>gugus</w:t>
      </w:r>
      <w:proofErr w:type="spellEnd"/>
      <w:r w:rsidRPr="00194BB1">
        <w:rPr>
          <w:rFonts w:ascii="Times New Roman" w:hAnsi="Times New Roman"/>
        </w:rPr>
        <w:t xml:space="preserve"> </w:t>
      </w:r>
      <w:proofErr w:type="spellStart"/>
      <w:r w:rsidRPr="00194BB1">
        <w:rPr>
          <w:rFonts w:ascii="Times New Roman" w:hAnsi="Times New Roman"/>
        </w:rPr>
        <w:t>sikloheksil</w:t>
      </w:r>
      <w:proofErr w:type="spellEnd"/>
      <w:r w:rsidRPr="00194BB1">
        <w:rPr>
          <w:rFonts w:ascii="Times New Roman" w:hAnsi="Times New Roman"/>
        </w:rPr>
        <w:t xml:space="preserve"> pada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menghasilkan</w:t>
      </w:r>
      <w:proofErr w:type="spellEnd"/>
      <w:r w:rsidRPr="00194BB1">
        <w:rPr>
          <w:rFonts w:ascii="Times New Roman" w:hAnsi="Times New Roman"/>
        </w:rPr>
        <w:t xml:space="preserve"> </w:t>
      </w:r>
      <w:proofErr w:type="spellStart"/>
      <w:r w:rsidRPr="00194BB1">
        <w:rPr>
          <w:rFonts w:ascii="Times New Roman" w:hAnsi="Times New Roman"/>
        </w:rPr>
        <w:t>satu</w:t>
      </w:r>
      <w:proofErr w:type="spellEnd"/>
      <w:r w:rsidRPr="00194BB1">
        <w:rPr>
          <w:rFonts w:ascii="Times New Roman" w:hAnsi="Times New Roman"/>
        </w:rPr>
        <w:t xml:space="preserve"> </w:t>
      </w:r>
      <w:proofErr w:type="spellStart"/>
      <w:r w:rsidRPr="00194BB1">
        <w:rPr>
          <w:rFonts w:ascii="Times New Roman" w:hAnsi="Times New Roman"/>
        </w:rPr>
        <w:t>metabolit</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t>aktivitas</w:t>
      </w:r>
      <w:proofErr w:type="spellEnd"/>
      <w:r w:rsidRPr="00194BB1">
        <w:rPr>
          <w:rFonts w:ascii="Times New Roman" w:hAnsi="Times New Roman"/>
        </w:rPr>
        <w:t xml:space="preserve"> </w:t>
      </w:r>
      <w:proofErr w:type="spellStart"/>
      <w:r w:rsidRPr="00194BB1">
        <w:rPr>
          <w:rFonts w:ascii="Times New Roman" w:hAnsi="Times New Roman"/>
        </w:rPr>
        <w:t>sedang</w:t>
      </w:r>
      <w:proofErr w:type="spellEnd"/>
      <w:r w:rsidRPr="00194BB1">
        <w:rPr>
          <w:rFonts w:ascii="Times New Roman" w:hAnsi="Times New Roman"/>
        </w:rPr>
        <w:t xml:space="preserve"> dan </w:t>
      </w:r>
      <w:proofErr w:type="spellStart"/>
      <w:r w:rsidRPr="00194BB1">
        <w:rPr>
          <w:rFonts w:ascii="Times New Roman" w:hAnsi="Times New Roman"/>
        </w:rPr>
        <w:t>beberapa</w:t>
      </w:r>
      <w:proofErr w:type="spellEnd"/>
      <w:r w:rsidRPr="00194BB1">
        <w:rPr>
          <w:rFonts w:ascii="Times New Roman" w:hAnsi="Times New Roman"/>
        </w:rPr>
        <w:t xml:space="preserve"> </w:t>
      </w:r>
      <w:proofErr w:type="spellStart"/>
      <w:r w:rsidRPr="00194BB1">
        <w:rPr>
          <w:rFonts w:ascii="Times New Roman" w:hAnsi="Times New Roman"/>
        </w:rPr>
        <w:t>metabolit</w:t>
      </w:r>
      <w:proofErr w:type="spellEnd"/>
      <w:r w:rsidRPr="00194BB1">
        <w:rPr>
          <w:rFonts w:ascii="Times New Roman" w:hAnsi="Times New Roman"/>
        </w:rPr>
        <w:t xml:space="preserve"> </w:t>
      </w:r>
      <w:proofErr w:type="spellStart"/>
      <w:r w:rsidRPr="00194BB1">
        <w:rPr>
          <w:rFonts w:ascii="Times New Roman" w:hAnsi="Times New Roman"/>
        </w:rPr>
        <w:t>inaktif</w:t>
      </w:r>
      <w:proofErr w:type="spellEnd"/>
      <w:r w:rsidRPr="00194BB1">
        <w:rPr>
          <w:rFonts w:ascii="Times New Roman" w:hAnsi="Times New Roman"/>
        </w:rPr>
        <w:t xml:space="preserve">. </w:t>
      </w:r>
      <w:proofErr w:type="spellStart"/>
      <w:r w:rsidRPr="00194BB1">
        <w:rPr>
          <w:rFonts w:ascii="Times New Roman" w:hAnsi="Times New Roman"/>
        </w:rPr>
        <w:t>Ekskresi</w:t>
      </w:r>
      <w:proofErr w:type="spellEnd"/>
      <w:r w:rsidRPr="00194BB1">
        <w:rPr>
          <w:rFonts w:ascii="Times New Roman" w:hAnsi="Times New Roman"/>
        </w:rPr>
        <w:t xml:space="preserve"> pada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yaitu</w:t>
      </w:r>
      <w:proofErr w:type="spellEnd"/>
      <w:r w:rsidRPr="00194BB1">
        <w:rPr>
          <w:rFonts w:ascii="Times New Roman" w:hAnsi="Times New Roman"/>
        </w:rPr>
        <w:t xml:space="preserve"> </w:t>
      </w:r>
      <w:proofErr w:type="spellStart"/>
      <w:r w:rsidRPr="00194BB1">
        <w:rPr>
          <w:rFonts w:ascii="Times New Roman" w:hAnsi="Times New Roman"/>
        </w:rPr>
        <w:t>hanya</w:t>
      </w:r>
      <w:proofErr w:type="spellEnd"/>
      <w:r w:rsidRPr="00194BB1">
        <w:rPr>
          <w:rFonts w:ascii="Times New Roman" w:hAnsi="Times New Roman"/>
        </w:rPr>
        <w:t xml:space="preserve"> 25-50 % </w:t>
      </w:r>
      <w:proofErr w:type="spellStart"/>
      <w:r w:rsidRPr="00194BB1">
        <w:rPr>
          <w:rFonts w:ascii="Times New Roman" w:hAnsi="Times New Roman"/>
        </w:rPr>
        <w:t>metabolit</w:t>
      </w:r>
      <w:proofErr w:type="spellEnd"/>
      <w:r w:rsidRPr="00194BB1">
        <w:rPr>
          <w:rFonts w:ascii="Times New Roman" w:hAnsi="Times New Roman"/>
        </w:rPr>
        <w:t xml:space="preserve"> </w:t>
      </w:r>
      <w:proofErr w:type="spellStart"/>
      <w:r w:rsidRPr="00194BB1">
        <w:rPr>
          <w:rFonts w:ascii="Times New Roman" w:hAnsi="Times New Roman"/>
        </w:rPr>
        <w:t>diekskresi</w:t>
      </w:r>
      <w:proofErr w:type="spellEnd"/>
      <w:r w:rsidRPr="00194BB1">
        <w:rPr>
          <w:rFonts w:ascii="Times New Roman" w:hAnsi="Times New Roman"/>
        </w:rPr>
        <w:t xml:space="preserve"> </w:t>
      </w:r>
      <w:proofErr w:type="spellStart"/>
      <w:r w:rsidRPr="00194BB1">
        <w:rPr>
          <w:rFonts w:ascii="Times New Roman" w:hAnsi="Times New Roman"/>
        </w:rPr>
        <w:t>melalui</w:t>
      </w:r>
      <w:proofErr w:type="spellEnd"/>
      <w:r w:rsidRPr="00194BB1">
        <w:rPr>
          <w:rFonts w:ascii="Times New Roman" w:hAnsi="Times New Roman"/>
        </w:rPr>
        <w:t xml:space="preserve"> </w:t>
      </w:r>
      <w:proofErr w:type="spellStart"/>
      <w:r w:rsidRPr="00194BB1">
        <w:rPr>
          <w:rFonts w:ascii="Times New Roman" w:hAnsi="Times New Roman"/>
        </w:rPr>
        <w:t>ginjal</w:t>
      </w:r>
      <w:proofErr w:type="spellEnd"/>
      <w:r w:rsidRPr="00194BB1">
        <w:rPr>
          <w:rFonts w:ascii="Times New Roman" w:hAnsi="Times New Roman"/>
        </w:rPr>
        <w:t xml:space="preserve">, </w:t>
      </w:r>
      <w:proofErr w:type="spellStart"/>
      <w:r w:rsidRPr="00194BB1">
        <w:rPr>
          <w:rFonts w:ascii="Times New Roman" w:hAnsi="Times New Roman"/>
        </w:rPr>
        <w:t>sebagian</w:t>
      </w:r>
      <w:proofErr w:type="spellEnd"/>
      <w:r w:rsidRPr="00194BB1">
        <w:rPr>
          <w:rFonts w:ascii="Times New Roman" w:hAnsi="Times New Roman"/>
        </w:rPr>
        <w:t xml:space="preserve"> </w:t>
      </w:r>
      <w:proofErr w:type="spellStart"/>
      <w:r w:rsidRPr="00194BB1">
        <w:rPr>
          <w:rFonts w:ascii="Times New Roman" w:hAnsi="Times New Roman"/>
        </w:rPr>
        <w:t>besar</w:t>
      </w:r>
      <w:proofErr w:type="spellEnd"/>
      <w:r w:rsidRPr="00194BB1">
        <w:rPr>
          <w:rFonts w:ascii="Times New Roman" w:hAnsi="Times New Roman"/>
        </w:rPr>
        <w:t xml:space="preserve"> </w:t>
      </w:r>
      <w:proofErr w:type="spellStart"/>
      <w:r w:rsidRPr="00194BB1">
        <w:rPr>
          <w:rFonts w:ascii="Times New Roman" w:hAnsi="Times New Roman"/>
        </w:rPr>
        <w:t>diekresi</w:t>
      </w:r>
      <w:proofErr w:type="spellEnd"/>
      <w:r w:rsidRPr="00194BB1">
        <w:rPr>
          <w:rFonts w:ascii="Times New Roman" w:hAnsi="Times New Roman"/>
        </w:rPr>
        <w:t xml:space="preserve"> </w:t>
      </w:r>
      <w:proofErr w:type="spellStart"/>
      <w:r w:rsidRPr="00194BB1">
        <w:rPr>
          <w:rFonts w:ascii="Times New Roman" w:hAnsi="Times New Roman"/>
        </w:rPr>
        <w:t>melalui</w:t>
      </w:r>
      <w:proofErr w:type="spellEnd"/>
      <w:r w:rsidRPr="00194BB1">
        <w:rPr>
          <w:rFonts w:ascii="Times New Roman" w:hAnsi="Times New Roman"/>
        </w:rPr>
        <w:t xml:space="preserve"> </w:t>
      </w:r>
      <w:proofErr w:type="spellStart"/>
      <w:r w:rsidRPr="00194BB1">
        <w:rPr>
          <w:rFonts w:ascii="Times New Roman" w:hAnsi="Times New Roman"/>
        </w:rPr>
        <w:t>empedu</w:t>
      </w:r>
      <w:proofErr w:type="spellEnd"/>
      <w:r w:rsidRPr="00194BB1">
        <w:rPr>
          <w:rFonts w:ascii="Times New Roman" w:hAnsi="Times New Roman"/>
        </w:rPr>
        <w:t xml:space="preserve"> dan </w:t>
      </w:r>
      <w:proofErr w:type="spellStart"/>
      <w:r w:rsidRPr="00194BB1">
        <w:rPr>
          <w:rFonts w:ascii="Times New Roman" w:hAnsi="Times New Roman"/>
        </w:rPr>
        <w:t>dikeluarkan</w:t>
      </w:r>
      <w:proofErr w:type="spellEnd"/>
      <w:r w:rsidRPr="00194BB1">
        <w:rPr>
          <w:rFonts w:ascii="Times New Roman" w:hAnsi="Times New Roman"/>
        </w:rPr>
        <w:t xml:space="preserve"> </w:t>
      </w:r>
      <w:proofErr w:type="spellStart"/>
      <w:r w:rsidRPr="00194BB1">
        <w:rPr>
          <w:rFonts w:ascii="Times New Roman" w:hAnsi="Times New Roman"/>
        </w:rPr>
        <w:t>bersama</w:t>
      </w:r>
      <w:proofErr w:type="spellEnd"/>
      <w:r w:rsidRPr="00194BB1">
        <w:rPr>
          <w:rFonts w:ascii="Times New Roman" w:hAnsi="Times New Roman"/>
        </w:rPr>
        <w:t xml:space="preserve"> </w:t>
      </w:r>
      <w:proofErr w:type="spellStart"/>
      <w:r w:rsidRPr="00194BB1">
        <w:rPr>
          <w:rFonts w:ascii="Times New Roman" w:hAnsi="Times New Roman"/>
        </w:rPr>
        <w:t>tinja</w:t>
      </w:r>
      <w:proofErr w:type="spellEnd"/>
      <w:r w:rsidRPr="00194BB1">
        <w:rPr>
          <w:rFonts w:ascii="Times New Roman" w:hAnsi="Times New Roman"/>
        </w:rPr>
        <w:t xml:space="preserve">. Waktu </w:t>
      </w:r>
      <w:proofErr w:type="spellStart"/>
      <w:r w:rsidRPr="00194BB1">
        <w:rPr>
          <w:rFonts w:ascii="Times New Roman" w:hAnsi="Times New Roman"/>
        </w:rPr>
        <w:t>paruh</w:t>
      </w:r>
      <w:proofErr w:type="spellEnd"/>
      <w:r w:rsidRPr="00194BB1">
        <w:rPr>
          <w:rFonts w:ascii="Times New Roman" w:hAnsi="Times New Roman"/>
        </w:rPr>
        <w:t xml:space="preserve"> </w:t>
      </w:r>
      <w:proofErr w:type="spellStart"/>
      <w:r w:rsidRPr="00194BB1">
        <w:rPr>
          <w:rFonts w:ascii="Times New Roman" w:hAnsi="Times New Roman"/>
        </w:rPr>
        <w:t>eliminasi</w:t>
      </w:r>
      <w:proofErr w:type="spellEnd"/>
      <w:r w:rsidRPr="00194BB1">
        <w:rPr>
          <w:rFonts w:ascii="Times New Roman" w:hAnsi="Times New Roman"/>
        </w:rPr>
        <w:t xml:space="preserve"> </w:t>
      </w:r>
      <w:proofErr w:type="spellStart"/>
      <w:r w:rsidRPr="00194BB1">
        <w:rPr>
          <w:rFonts w:ascii="Times New Roman" w:hAnsi="Times New Roman"/>
        </w:rPr>
        <w:t>sekitar</w:t>
      </w:r>
      <w:proofErr w:type="spellEnd"/>
      <w:r w:rsidRPr="00194BB1">
        <w:rPr>
          <w:rFonts w:ascii="Times New Roman" w:hAnsi="Times New Roman"/>
        </w:rPr>
        <w:t xml:space="preserve"> 15-16 jam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bertambah</w:t>
      </w:r>
      <w:proofErr w:type="spellEnd"/>
      <w:r w:rsidRPr="00194BB1">
        <w:rPr>
          <w:rFonts w:ascii="Times New Roman" w:hAnsi="Times New Roman"/>
        </w:rPr>
        <w:t xml:space="preserve"> </w:t>
      </w:r>
      <w:proofErr w:type="spellStart"/>
      <w:r w:rsidRPr="00194BB1">
        <w:rPr>
          <w:rFonts w:ascii="Times New Roman" w:hAnsi="Times New Roman"/>
        </w:rPr>
        <w:t>panjang</w:t>
      </w:r>
      <w:proofErr w:type="spellEnd"/>
      <w:r w:rsidRPr="00194BB1">
        <w:rPr>
          <w:rFonts w:ascii="Times New Roman" w:hAnsi="Times New Roman"/>
        </w:rPr>
        <w:t xml:space="preserve"> </w:t>
      </w:r>
      <w:proofErr w:type="spellStart"/>
      <w:r w:rsidRPr="00194BB1">
        <w:rPr>
          <w:rFonts w:ascii="Times New Roman" w:hAnsi="Times New Roman"/>
        </w:rPr>
        <w:t>apabila</w:t>
      </w:r>
      <w:proofErr w:type="spellEnd"/>
      <w:r w:rsidRPr="00194BB1">
        <w:rPr>
          <w:rFonts w:ascii="Times New Roman" w:hAnsi="Times New Roman"/>
        </w:rPr>
        <w:t xml:space="preserve"> </w:t>
      </w:r>
      <w:proofErr w:type="spellStart"/>
      <w:r w:rsidRPr="00194BB1">
        <w:rPr>
          <w:rFonts w:ascii="Times New Roman" w:hAnsi="Times New Roman"/>
        </w:rPr>
        <w:t>terdapat</w:t>
      </w:r>
      <w:proofErr w:type="spellEnd"/>
      <w:r w:rsidRPr="00194BB1">
        <w:rPr>
          <w:rFonts w:ascii="Times New Roman" w:hAnsi="Times New Roman"/>
        </w:rPr>
        <w:t xml:space="preserve"> </w:t>
      </w:r>
      <w:proofErr w:type="spellStart"/>
      <w:r w:rsidRPr="00194BB1">
        <w:rPr>
          <w:rFonts w:ascii="Times New Roman" w:hAnsi="Times New Roman"/>
        </w:rPr>
        <w:t>kerusakan</w:t>
      </w:r>
      <w:proofErr w:type="spellEnd"/>
      <w:r w:rsidRPr="00194BB1">
        <w:rPr>
          <w:rFonts w:ascii="Times New Roman" w:hAnsi="Times New Roman"/>
        </w:rPr>
        <w:t xml:space="preserve"> </w:t>
      </w:r>
      <w:proofErr w:type="spellStart"/>
      <w:r w:rsidRPr="00194BB1">
        <w:rPr>
          <w:rFonts w:ascii="Times New Roman" w:hAnsi="Times New Roman"/>
        </w:rPr>
        <w:t>hati</w:t>
      </w:r>
      <w:proofErr w:type="spellEnd"/>
      <w:r w:rsidRPr="00194BB1">
        <w:rPr>
          <w:rFonts w:ascii="Times New Roman" w:hAnsi="Times New Roman"/>
        </w:rPr>
        <w:t xml:space="preserve"> </w:t>
      </w:r>
      <w:proofErr w:type="spellStart"/>
      <w:r w:rsidRPr="00194BB1">
        <w:rPr>
          <w:rFonts w:ascii="Times New Roman" w:hAnsi="Times New Roman"/>
        </w:rPr>
        <w:t>atau</w:t>
      </w:r>
      <w:proofErr w:type="spellEnd"/>
      <w:r w:rsidRPr="00194BB1">
        <w:rPr>
          <w:rFonts w:ascii="Times New Roman" w:hAnsi="Times New Roman"/>
        </w:rPr>
        <w:t xml:space="preserve"> </w:t>
      </w:r>
      <w:proofErr w:type="spellStart"/>
      <w:r w:rsidRPr="00194BB1">
        <w:rPr>
          <w:rFonts w:ascii="Times New Roman" w:hAnsi="Times New Roman"/>
        </w:rPr>
        <w:t>ginjal</w:t>
      </w:r>
      <w:proofErr w:type="spellEnd"/>
      <w:r w:rsidRPr="00194BB1">
        <w:rPr>
          <w:rFonts w:ascii="Times New Roman" w:hAnsi="Times New Roman"/>
        </w:rPr>
        <w:t xml:space="preserve">. Bila </w:t>
      </w:r>
      <w:proofErr w:type="spellStart"/>
      <w:r w:rsidRPr="00194BB1">
        <w:rPr>
          <w:rFonts w:ascii="Times New Roman" w:hAnsi="Times New Roman"/>
        </w:rPr>
        <w:t>pemberian</w:t>
      </w:r>
      <w:proofErr w:type="spellEnd"/>
      <w:r w:rsidRPr="00194BB1">
        <w:rPr>
          <w:rFonts w:ascii="Times New Roman" w:hAnsi="Times New Roman"/>
        </w:rPr>
        <w:t xml:space="preserve"> </w:t>
      </w:r>
      <w:proofErr w:type="spellStart"/>
      <w:r w:rsidRPr="00194BB1">
        <w:rPr>
          <w:rFonts w:ascii="Times New Roman" w:hAnsi="Times New Roman"/>
        </w:rPr>
        <w:t>dihentikan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akan</w:t>
      </w:r>
      <w:proofErr w:type="spellEnd"/>
      <w:r w:rsidRPr="00194BB1">
        <w:rPr>
          <w:rFonts w:ascii="Times New Roman" w:hAnsi="Times New Roman"/>
        </w:rPr>
        <w:t xml:space="preserve"> </w:t>
      </w:r>
      <w:proofErr w:type="spellStart"/>
      <w:r w:rsidRPr="00194BB1">
        <w:rPr>
          <w:rFonts w:ascii="Times New Roman" w:hAnsi="Times New Roman"/>
        </w:rPr>
        <w:t>bersih</w:t>
      </w:r>
      <w:proofErr w:type="spellEnd"/>
      <w:r w:rsidRPr="00194BB1">
        <w:rPr>
          <w:rFonts w:ascii="Times New Roman" w:hAnsi="Times New Roman"/>
        </w:rPr>
        <w:t xml:space="preserve"> </w:t>
      </w:r>
      <w:proofErr w:type="spellStart"/>
      <w:r w:rsidRPr="00194BB1">
        <w:rPr>
          <w:rFonts w:ascii="Times New Roman" w:hAnsi="Times New Roman"/>
        </w:rPr>
        <w:t>keluar</w:t>
      </w:r>
      <w:proofErr w:type="spellEnd"/>
      <w:r w:rsidRPr="00194BB1">
        <w:rPr>
          <w:rFonts w:ascii="Times New Roman" w:hAnsi="Times New Roman"/>
        </w:rPr>
        <w:t xml:space="preserve"> </w:t>
      </w:r>
      <w:proofErr w:type="spellStart"/>
      <w:r w:rsidRPr="00194BB1">
        <w:rPr>
          <w:rFonts w:ascii="Times New Roman" w:hAnsi="Times New Roman"/>
        </w:rPr>
        <w:t>dari</w:t>
      </w:r>
      <w:proofErr w:type="spellEnd"/>
      <w:r w:rsidRPr="00194BB1">
        <w:rPr>
          <w:rFonts w:ascii="Times New Roman" w:hAnsi="Times New Roman"/>
        </w:rPr>
        <w:t xml:space="preserve"> serum </w:t>
      </w:r>
      <w:proofErr w:type="spellStart"/>
      <w:r w:rsidRPr="00194BB1">
        <w:rPr>
          <w:rFonts w:ascii="Times New Roman" w:hAnsi="Times New Roman"/>
        </w:rPr>
        <w:t>setelah</w:t>
      </w:r>
      <w:proofErr w:type="spellEnd"/>
      <w:r w:rsidRPr="00194BB1">
        <w:rPr>
          <w:rFonts w:ascii="Times New Roman" w:hAnsi="Times New Roman"/>
        </w:rPr>
        <w:t xml:space="preserve"> 36 jam. </w:t>
      </w:r>
      <w:proofErr w:type="spellStart"/>
      <w:r w:rsidRPr="00194BB1">
        <w:rPr>
          <w:rFonts w:ascii="Times New Roman" w:hAnsi="Times New Roman"/>
        </w:rPr>
        <w:t>Glibenklamid</w:t>
      </w:r>
      <w:proofErr w:type="spellEnd"/>
      <w:r w:rsidRPr="00194BB1">
        <w:rPr>
          <w:rFonts w:ascii="Times New Roman" w:hAnsi="Times New Roman"/>
        </w:rPr>
        <w:t xml:space="preserve"> </w:t>
      </w:r>
      <w:proofErr w:type="spellStart"/>
      <w:r w:rsidRPr="00194BB1">
        <w:rPr>
          <w:rFonts w:ascii="Times New Roman" w:hAnsi="Times New Roman"/>
        </w:rPr>
        <w:t>tidak</w:t>
      </w:r>
      <w:proofErr w:type="spellEnd"/>
      <w:r w:rsidRPr="00194BB1">
        <w:rPr>
          <w:rFonts w:ascii="Times New Roman" w:hAnsi="Times New Roman"/>
        </w:rPr>
        <w:t xml:space="preserve"> </w:t>
      </w:r>
      <w:proofErr w:type="spellStart"/>
      <w:r w:rsidRPr="00194BB1">
        <w:rPr>
          <w:rFonts w:ascii="Times New Roman" w:hAnsi="Times New Roman"/>
        </w:rPr>
        <w:t>diakumulasi</w:t>
      </w:r>
      <w:proofErr w:type="spellEnd"/>
      <w:r w:rsidRPr="00194BB1">
        <w:rPr>
          <w:rFonts w:ascii="Times New Roman" w:hAnsi="Times New Roman"/>
        </w:rPr>
        <w:t xml:space="preserve"> </w:t>
      </w:r>
      <w:proofErr w:type="spellStart"/>
      <w:r w:rsidRPr="00194BB1">
        <w:rPr>
          <w:rFonts w:ascii="Times New Roman" w:hAnsi="Times New Roman"/>
        </w:rPr>
        <w:t>didalam</w:t>
      </w:r>
      <w:proofErr w:type="spellEnd"/>
      <w:r w:rsidRPr="00194BB1">
        <w:rPr>
          <w:rFonts w:ascii="Times New Roman" w:hAnsi="Times New Roman"/>
        </w:rPr>
        <w:t xml:space="preserve"> </w:t>
      </w:r>
      <w:proofErr w:type="spellStart"/>
      <w:r w:rsidRPr="00194BB1">
        <w:rPr>
          <w:rFonts w:ascii="Times New Roman" w:hAnsi="Times New Roman"/>
        </w:rPr>
        <w:t>tubuh</w:t>
      </w:r>
      <w:proofErr w:type="spellEnd"/>
      <w:r w:rsidRPr="00194BB1">
        <w:rPr>
          <w:rFonts w:ascii="Times New Roman" w:hAnsi="Times New Roman"/>
        </w:rPr>
        <w:t xml:space="preserve"> </w:t>
      </w:r>
      <w:proofErr w:type="spellStart"/>
      <w:r w:rsidRPr="00194BB1">
        <w:rPr>
          <w:rFonts w:ascii="Times New Roman" w:hAnsi="Times New Roman"/>
        </w:rPr>
        <w:t>walaupun</w:t>
      </w:r>
      <w:proofErr w:type="spellEnd"/>
      <w:r w:rsidRPr="00194BB1">
        <w:rPr>
          <w:rFonts w:ascii="Times New Roman" w:hAnsi="Times New Roman"/>
        </w:rPr>
        <w:t xml:space="preserve"> </w:t>
      </w:r>
      <w:proofErr w:type="spellStart"/>
      <w:r w:rsidRPr="00194BB1">
        <w:rPr>
          <w:rFonts w:ascii="Times New Roman" w:hAnsi="Times New Roman"/>
        </w:rPr>
        <w:t>dalam</w:t>
      </w:r>
      <w:proofErr w:type="spellEnd"/>
      <w:r w:rsidRPr="00194BB1">
        <w:rPr>
          <w:rFonts w:ascii="Times New Roman" w:hAnsi="Times New Roman"/>
        </w:rPr>
        <w:t xml:space="preserve"> </w:t>
      </w:r>
      <w:proofErr w:type="spellStart"/>
      <w:r w:rsidRPr="00194BB1">
        <w:rPr>
          <w:rFonts w:ascii="Times New Roman" w:hAnsi="Times New Roman"/>
        </w:rPr>
        <w:t>pemberian</w:t>
      </w:r>
      <w:proofErr w:type="spellEnd"/>
      <w:r w:rsidRPr="00194BB1">
        <w:rPr>
          <w:rFonts w:ascii="Times New Roman" w:hAnsi="Times New Roman"/>
        </w:rPr>
        <w:t xml:space="preserve"> </w:t>
      </w:r>
      <w:proofErr w:type="spellStart"/>
      <w:r w:rsidRPr="00194BB1">
        <w:rPr>
          <w:rFonts w:ascii="Times New Roman" w:hAnsi="Times New Roman"/>
        </w:rPr>
        <w:t>berulang</w:t>
      </w:r>
      <w:proofErr w:type="spellEnd"/>
      <w:r w:rsidRPr="00194BB1">
        <w:rPr>
          <w:rFonts w:ascii="Times New Roman" w:hAnsi="Times New Roman"/>
        </w:rPr>
        <w:t xml:space="preserve"> </w:t>
      </w:r>
      <w:r w:rsidRPr="00194BB1">
        <w:rPr>
          <w:rFonts w:ascii="Times New Roman" w:hAnsi="Times New Roman"/>
        </w:rPr>
        <w:fldChar w:fldCharType="begin" w:fldLock="1"/>
      </w:r>
      <w:r w:rsidRPr="00194BB1">
        <w:rPr>
          <w:rFonts w:ascii="Times New Roman" w:hAnsi="Times New Roman"/>
        </w:rPr>
        <w:instrText>ADDIN CSL_CITATION {"citationItems":[{"id":"ITEM-1","itemData":{"ISBN":"9789896540821","ISSN":"0038092X","abstract":"The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paper.","author":[{"dropping-particle":"","family":"Capinera","given":"john L.","non-dropping-particle":"","parse-names":false,"suffix":""}],"container-title":"Block Caving – A Viable Alternative?","id":"ITEM-1","issue":"1","issued":{"date-parts":[["2021"]]},"number-of-pages":"1-9","title":"evaluasi penggunaan obat pada pasien diabetes melitus tipe 2 lanjut usia berdasarkan kriteria stopp - star di instalasi rawat inap RSUD MARDI WALUYO KOTA BLITAR Juli-septemper 2021","type":"book","volume":"21"},"uris":["http://www.mendeley.com/documents/?uuid=46172450-1bf2-4375-8a11-2f13256ebeaa"]}],"mendeley":{"formattedCitation":"(Capinera, 2021)","plainTextFormattedCitation":"(Capinera, 2021)","previouslyFormattedCitation":"(Capinera, 2021)"},"properties":{"noteIndex":0},"schema":"https://github.com/citation-style-language/schema/raw/master/csl-citation.json"}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(Capinera, 2021)</w:t>
      </w:r>
      <w:r w:rsidRPr="00194BB1">
        <w:rPr>
          <w:rFonts w:ascii="Times New Roman" w:hAnsi="Times New Roman"/>
        </w:rPr>
        <w:fldChar w:fldCharType="end"/>
      </w:r>
      <w:r w:rsidRPr="00194BB1">
        <w:rPr>
          <w:rFonts w:ascii="Times New Roman" w:hAnsi="Times New Roman"/>
        </w:rPr>
        <w:t>.</w:t>
      </w:r>
    </w:p>
    <w:p w14:paraId="030BC2EC" w14:textId="77777777" w:rsidR="009F2A75" w:rsidRPr="00194BB1" w:rsidRDefault="009F2A75" w:rsidP="001E45E2">
      <w:pPr>
        <w:pStyle w:val="ListParagraph"/>
        <w:spacing w:after="0" w:line="360" w:lineRule="auto"/>
        <w:ind w:left="0" w:firstLine="284"/>
        <w:jc w:val="both"/>
        <w:rPr>
          <w:rFonts w:ascii="Times New Roman" w:hAnsi="Times New Roman"/>
        </w:rPr>
      </w:pPr>
      <w:r w:rsidRPr="00194BB1">
        <w:rPr>
          <w:rFonts w:ascii="Times New Roman" w:hAnsi="Times New Roman"/>
        </w:rPr>
        <w:t xml:space="preserve">Obat Non OHO </w:t>
      </w:r>
      <w:proofErr w:type="spellStart"/>
      <w:r w:rsidRPr="00194BB1">
        <w:rPr>
          <w:rFonts w:ascii="Times New Roman" w:hAnsi="Times New Roman"/>
        </w:rPr>
        <w:t>sebanyak</w:t>
      </w:r>
      <w:proofErr w:type="spellEnd"/>
      <w:r w:rsidRPr="00194BB1">
        <w:rPr>
          <w:rFonts w:ascii="Times New Roman" w:hAnsi="Times New Roman"/>
        </w:rPr>
        <w:t xml:space="preserve"> 260 </w:t>
      </w:r>
      <w:proofErr w:type="spellStart"/>
      <w:r w:rsidRPr="00194BB1">
        <w:rPr>
          <w:rFonts w:ascii="Times New Roman" w:hAnsi="Times New Roman"/>
        </w:rPr>
        <w:t>obat</w:t>
      </w:r>
      <w:proofErr w:type="spellEnd"/>
      <w:r w:rsidRPr="00194BB1">
        <w:rPr>
          <w:rFonts w:ascii="Times New Roman" w:hAnsi="Times New Roman"/>
        </w:rPr>
        <w:t xml:space="preserve"> yang </w:t>
      </w:r>
      <w:proofErr w:type="spellStart"/>
      <w:r w:rsidRPr="00194BB1">
        <w:rPr>
          <w:rFonts w:ascii="Times New Roman" w:hAnsi="Times New Roman"/>
        </w:rPr>
        <w:t>terdiri</w:t>
      </w:r>
      <w:proofErr w:type="spellEnd"/>
      <w:r w:rsidRPr="00194BB1">
        <w:rPr>
          <w:rFonts w:ascii="Times New Roman" w:hAnsi="Times New Roman"/>
        </w:rPr>
        <w:t xml:space="preserve"> </w:t>
      </w:r>
      <w:proofErr w:type="spellStart"/>
      <w:r w:rsidRPr="00194BB1">
        <w:rPr>
          <w:rFonts w:ascii="Times New Roman" w:hAnsi="Times New Roman"/>
        </w:rPr>
        <w:t>dari</w:t>
      </w:r>
      <w:proofErr w:type="spellEnd"/>
      <w:r w:rsidRPr="00194BB1">
        <w:rPr>
          <w:rFonts w:ascii="Times New Roman" w:hAnsi="Times New Roman"/>
        </w:rPr>
        <w:t xml:space="preserve"> </w:t>
      </w:r>
      <w:proofErr w:type="spellStart"/>
      <w:r w:rsidRPr="00194BB1">
        <w:rPr>
          <w:rFonts w:ascii="Times New Roman" w:hAnsi="Times New Roman"/>
        </w:rPr>
        <w:t>Amlodipin</w:t>
      </w:r>
      <w:proofErr w:type="spellEnd"/>
      <w:r w:rsidRPr="00194BB1">
        <w:rPr>
          <w:rFonts w:ascii="Times New Roman" w:hAnsi="Times New Roman"/>
        </w:rPr>
        <w:t xml:space="preserve"> (58 </w:t>
      </w:r>
      <w:proofErr w:type="spellStart"/>
      <w:r w:rsidRPr="00194BB1">
        <w:rPr>
          <w:rFonts w:ascii="Times New Roman" w:hAnsi="Times New Roman"/>
        </w:rPr>
        <w:t>obat</w:t>
      </w:r>
      <w:proofErr w:type="spellEnd"/>
      <w:r w:rsidRPr="00194BB1">
        <w:rPr>
          <w:rFonts w:ascii="Times New Roman" w:hAnsi="Times New Roman"/>
        </w:rPr>
        <w:t xml:space="preserve">), Natrium </w:t>
      </w:r>
      <w:proofErr w:type="spellStart"/>
      <w:r w:rsidRPr="00194BB1">
        <w:rPr>
          <w:rFonts w:ascii="Times New Roman" w:hAnsi="Times New Roman"/>
        </w:rPr>
        <w:t>diklofenat</w:t>
      </w:r>
      <w:proofErr w:type="spellEnd"/>
      <w:r w:rsidRPr="00194BB1">
        <w:rPr>
          <w:rFonts w:ascii="Times New Roman" w:hAnsi="Times New Roman"/>
        </w:rPr>
        <w:t xml:space="preserve"> (27 </w:t>
      </w:r>
      <w:proofErr w:type="spellStart"/>
      <w:r w:rsidRPr="00194BB1">
        <w:rPr>
          <w:rFonts w:ascii="Times New Roman" w:hAnsi="Times New Roman"/>
        </w:rPr>
        <w:t>obat</w:t>
      </w:r>
      <w:proofErr w:type="spellEnd"/>
      <w:r w:rsidRPr="00194BB1">
        <w:rPr>
          <w:rFonts w:ascii="Times New Roman" w:hAnsi="Times New Roman"/>
        </w:rPr>
        <w:t xml:space="preserve">), Simvastatin (24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Allupurinol</w:t>
      </w:r>
      <w:proofErr w:type="spellEnd"/>
      <w:r w:rsidRPr="00194BB1">
        <w:rPr>
          <w:rFonts w:ascii="Times New Roman" w:hAnsi="Times New Roman"/>
        </w:rPr>
        <w:t xml:space="preserve"> (22 </w:t>
      </w:r>
      <w:proofErr w:type="spellStart"/>
      <w:r w:rsidRPr="00194BB1">
        <w:rPr>
          <w:rFonts w:ascii="Times New Roman" w:hAnsi="Times New Roman"/>
        </w:rPr>
        <w:t>obat</w:t>
      </w:r>
      <w:proofErr w:type="spellEnd"/>
      <w:r w:rsidRPr="00194BB1">
        <w:rPr>
          <w:rFonts w:ascii="Times New Roman" w:hAnsi="Times New Roman"/>
        </w:rPr>
        <w:t xml:space="preserve">), Vitamin B12 (16 </w:t>
      </w:r>
      <w:proofErr w:type="spellStart"/>
      <w:r w:rsidRPr="00194BB1">
        <w:rPr>
          <w:rFonts w:ascii="Times New Roman" w:hAnsi="Times New Roman"/>
        </w:rPr>
        <w:t>obat</w:t>
      </w:r>
      <w:proofErr w:type="spellEnd"/>
      <w:r w:rsidRPr="00194BB1">
        <w:rPr>
          <w:rFonts w:ascii="Times New Roman" w:hAnsi="Times New Roman"/>
        </w:rPr>
        <w:t xml:space="preserve">), Vitamin B1 (14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Chlorpheniramin</w:t>
      </w:r>
      <w:proofErr w:type="spellEnd"/>
      <w:r w:rsidRPr="00194BB1">
        <w:rPr>
          <w:rFonts w:ascii="Times New Roman" w:hAnsi="Times New Roman"/>
        </w:rPr>
        <w:t xml:space="preserve"> </w:t>
      </w:r>
      <w:proofErr w:type="spellStart"/>
      <w:r w:rsidRPr="00194BB1">
        <w:rPr>
          <w:rFonts w:ascii="Times New Roman" w:hAnsi="Times New Roman"/>
        </w:rPr>
        <w:t>maleat</w:t>
      </w:r>
      <w:proofErr w:type="spellEnd"/>
      <w:r w:rsidRPr="00194BB1">
        <w:rPr>
          <w:rFonts w:ascii="Times New Roman" w:hAnsi="Times New Roman"/>
        </w:rPr>
        <w:t xml:space="preserve"> (14 </w:t>
      </w:r>
      <w:proofErr w:type="spellStart"/>
      <w:r w:rsidRPr="00194BB1">
        <w:rPr>
          <w:rFonts w:ascii="Times New Roman" w:hAnsi="Times New Roman"/>
        </w:rPr>
        <w:t>obat</w:t>
      </w:r>
      <w:proofErr w:type="spellEnd"/>
      <w:r w:rsidRPr="00194BB1">
        <w:rPr>
          <w:rFonts w:ascii="Times New Roman" w:hAnsi="Times New Roman"/>
        </w:rPr>
        <w:t xml:space="preserve">), Gemfibrozil (12 </w:t>
      </w:r>
      <w:proofErr w:type="spellStart"/>
      <w:r w:rsidRPr="00194BB1">
        <w:rPr>
          <w:rFonts w:ascii="Times New Roman" w:hAnsi="Times New Roman"/>
        </w:rPr>
        <w:t>obat</w:t>
      </w:r>
      <w:proofErr w:type="spellEnd"/>
      <w:r w:rsidRPr="00194BB1">
        <w:rPr>
          <w:rFonts w:ascii="Times New Roman" w:hAnsi="Times New Roman"/>
        </w:rPr>
        <w:t xml:space="preserve">), Ranitidine (12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Acetycyxteine</w:t>
      </w:r>
      <w:proofErr w:type="spellEnd"/>
      <w:r w:rsidRPr="00194BB1">
        <w:rPr>
          <w:rFonts w:ascii="Times New Roman" w:hAnsi="Times New Roman"/>
        </w:rPr>
        <w:t xml:space="preserve"> (12 </w:t>
      </w:r>
      <w:proofErr w:type="spellStart"/>
      <w:r w:rsidRPr="00194BB1">
        <w:rPr>
          <w:rFonts w:ascii="Times New Roman" w:hAnsi="Times New Roman"/>
        </w:rPr>
        <w:t>obat</w:t>
      </w:r>
      <w:proofErr w:type="spellEnd"/>
      <w:r w:rsidRPr="00194BB1">
        <w:rPr>
          <w:rFonts w:ascii="Times New Roman" w:hAnsi="Times New Roman"/>
        </w:rPr>
        <w:t xml:space="preserve">), Vitamin B complex (8 </w:t>
      </w:r>
      <w:proofErr w:type="spellStart"/>
      <w:r w:rsidRPr="00194BB1">
        <w:rPr>
          <w:rFonts w:ascii="Times New Roman" w:hAnsi="Times New Roman"/>
        </w:rPr>
        <w:t>obat</w:t>
      </w:r>
      <w:proofErr w:type="spellEnd"/>
      <w:r w:rsidRPr="00194BB1">
        <w:rPr>
          <w:rFonts w:ascii="Times New Roman" w:hAnsi="Times New Roman"/>
        </w:rPr>
        <w:t xml:space="preserve">), Vitamin B6 (9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Antasida</w:t>
      </w:r>
      <w:proofErr w:type="spellEnd"/>
      <w:r w:rsidRPr="00194BB1">
        <w:rPr>
          <w:rFonts w:ascii="Times New Roman" w:hAnsi="Times New Roman"/>
        </w:rPr>
        <w:t xml:space="preserve"> (7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Amoxicilin</w:t>
      </w:r>
      <w:proofErr w:type="spellEnd"/>
      <w:r w:rsidRPr="00194BB1">
        <w:rPr>
          <w:rFonts w:ascii="Times New Roman" w:hAnsi="Times New Roman"/>
        </w:rPr>
        <w:t xml:space="preserve"> (4 </w:t>
      </w:r>
      <w:proofErr w:type="spellStart"/>
      <w:r w:rsidRPr="00194BB1">
        <w:rPr>
          <w:rFonts w:ascii="Times New Roman" w:hAnsi="Times New Roman"/>
        </w:rPr>
        <w:t>obat</w:t>
      </w:r>
      <w:proofErr w:type="spellEnd"/>
      <w:r w:rsidRPr="00194BB1">
        <w:rPr>
          <w:rFonts w:ascii="Times New Roman" w:hAnsi="Times New Roman"/>
        </w:rPr>
        <w:t xml:space="preserve">), Ibuprofen (4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Gliseril</w:t>
      </w:r>
      <w:proofErr w:type="spellEnd"/>
      <w:r w:rsidRPr="00194BB1">
        <w:rPr>
          <w:rFonts w:ascii="Times New Roman" w:hAnsi="Times New Roman"/>
        </w:rPr>
        <w:t xml:space="preserve"> </w:t>
      </w:r>
      <w:proofErr w:type="spellStart"/>
      <w:r w:rsidRPr="00194BB1">
        <w:rPr>
          <w:rFonts w:ascii="Times New Roman" w:hAnsi="Times New Roman"/>
        </w:rPr>
        <w:t>guaiacolat</w:t>
      </w:r>
      <w:proofErr w:type="spellEnd"/>
      <w:r w:rsidRPr="00194BB1">
        <w:rPr>
          <w:rFonts w:ascii="Times New Roman" w:hAnsi="Times New Roman"/>
        </w:rPr>
        <w:t xml:space="preserve"> (4 </w:t>
      </w:r>
      <w:proofErr w:type="spellStart"/>
      <w:r w:rsidRPr="00194BB1">
        <w:rPr>
          <w:rFonts w:ascii="Times New Roman" w:hAnsi="Times New Roman"/>
        </w:rPr>
        <w:t>obat</w:t>
      </w:r>
      <w:proofErr w:type="spellEnd"/>
      <w:r w:rsidRPr="00194BB1">
        <w:rPr>
          <w:rFonts w:ascii="Times New Roman" w:hAnsi="Times New Roman"/>
        </w:rPr>
        <w:t xml:space="preserve">), </w:t>
      </w:r>
      <w:proofErr w:type="spellStart"/>
      <w:r w:rsidRPr="00194BB1">
        <w:rPr>
          <w:rFonts w:ascii="Times New Roman" w:hAnsi="Times New Roman"/>
        </w:rPr>
        <w:t>Kalsium</w:t>
      </w:r>
      <w:proofErr w:type="spellEnd"/>
      <w:r w:rsidRPr="00194BB1">
        <w:rPr>
          <w:rFonts w:ascii="Times New Roman" w:hAnsi="Times New Roman"/>
        </w:rPr>
        <w:t xml:space="preserve"> </w:t>
      </w:r>
      <w:proofErr w:type="spellStart"/>
      <w:r w:rsidRPr="00194BB1">
        <w:rPr>
          <w:rFonts w:ascii="Times New Roman" w:hAnsi="Times New Roman"/>
        </w:rPr>
        <w:t>laktat</w:t>
      </w:r>
      <w:proofErr w:type="spellEnd"/>
      <w:r w:rsidRPr="00194BB1">
        <w:rPr>
          <w:rFonts w:ascii="Times New Roman" w:hAnsi="Times New Roman"/>
        </w:rPr>
        <w:t xml:space="preserve"> (2 </w:t>
      </w:r>
      <w:proofErr w:type="spellStart"/>
      <w:r w:rsidRPr="00194BB1">
        <w:rPr>
          <w:rFonts w:ascii="Times New Roman" w:hAnsi="Times New Roman"/>
        </w:rPr>
        <w:t>obat</w:t>
      </w:r>
      <w:proofErr w:type="spellEnd"/>
      <w:r w:rsidRPr="00194BB1">
        <w:rPr>
          <w:rFonts w:ascii="Times New Roman" w:hAnsi="Times New Roman"/>
        </w:rPr>
        <w:t xml:space="preserve">) dan </w:t>
      </w:r>
      <w:proofErr w:type="spellStart"/>
      <w:r w:rsidRPr="00194BB1">
        <w:rPr>
          <w:rFonts w:ascii="Times New Roman" w:hAnsi="Times New Roman"/>
        </w:rPr>
        <w:t>Bisacodil</w:t>
      </w:r>
      <w:proofErr w:type="spellEnd"/>
      <w:r w:rsidRPr="00194BB1">
        <w:rPr>
          <w:rFonts w:ascii="Times New Roman" w:hAnsi="Times New Roman"/>
        </w:rPr>
        <w:t xml:space="preserve"> (2 </w:t>
      </w:r>
      <w:proofErr w:type="spellStart"/>
      <w:r w:rsidRPr="00194BB1">
        <w:rPr>
          <w:rFonts w:ascii="Times New Roman" w:hAnsi="Times New Roman"/>
        </w:rPr>
        <w:t>obat</w:t>
      </w:r>
      <w:proofErr w:type="spellEnd"/>
      <w:r w:rsidRPr="00194BB1">
        <w:rPr>
          <w:rFonts w:ascii="Times New Roman" w:hAnsi="Times New Roman"/>
        </w:rPr>
        <w:t>).</w:t>
      </w:r>
    </w:p>
    <w:p w14:paraId="6F27610C" w14:textId="2FB5B293" w:rsidR="009F2A75" w:rsidRPr="00CB1FB8" w:rsidRDefault="009F2A75" w:rsidP="001E45E2">
      <w:pPr>
        <w:pStyle w:val="ListParagraph"/>
        <w:spacing w:after="0" w:line="360" w:lineRule="auto"/>
        <w:ind w:left="0" w:firstLine="284"/>
        <w:jc w:val="both"/>
        <w:rPr>
          <w:rFonts w:ascii="Times New Roman" w:hAnsi="Times New Roman"/>
        </w:rPr>
      </w:pPr>
      <w:r w:rsidRPr="00194BB1">
        <w:rPr>
          <w:rFonts w:ascii="Times New Roman" w:hAnsi="Times New Roman"/>
        </w:rPr>
        <w:t xml:space="preserve">Obat </w:t>
      </w:r>
      <w:proofErr w:type="spellStart"/>
      <w:r w:rsidRPr="00194BB1">
        <w:rPr>
          <w:rFonts w:ascii="Times New Roman" w:hAnsi="Times New Roman"/>
        </w:rPr>
        <w:t>sistem</w:t>
      </w:r>
      <w:proofErr w:type="spellEnd"/>
      <w:r w:rsidRPr="00194BB1">
        <w:rPr>
          <w:rFonts w:ascii="Times New Roman" w:hAnsi="Times New Roman"/>
        </w:rPr>
        <w:t xml:space="preserve"> </w:t>
      </w:r>
      <w:proofErr w:type="spellStart"/>
      <w:r w:rsidRPr="00194BB1">
        <w:rPr>
          <w:rFonts w:ascii="Times New Roman" w:hAnsi="Times New Roman"/>
        </w:rPr>
        <w:t>kardiovaskuler</w:t>
      </w:r>
      <w:proofErr w:type="spellEnd"/>
      <w:r w:rsidRPr="00194BB1">
        <w:rPr>
          <w:rFonts w:ascii="Times New Roman" w:hAnsi="Times New Roman"/>
        </w:rPr>
        <w:t xml:space="preserve"> dan </w:t>
      </w:r>
      <w:proofErr w:type="spellStart"/>
      <w:r w:rsidRPr="00194BB1">
        <w:rPr>
          <w:rFonts w:ascii="Times New Roman" w:hAnsi="Times New Roman"/>
        </w:rPr>
        <w:t>hematopik</w:t>
      </w:r>
      <w:proofErr w:type="spellEnd"/>
      <w:r w:rsidRPr="00194BB1">
        <w:rPr>
          <w:rFonts w:ascii="Times New Roman" w:hAnsi="Times New Roman"/>
        </w:rPr>
        <w:t xml:space="preserve"> </w:t>
      </w:r>
      <w:proofErr w:type="spellStart"/>
      <w:r w:rsidRPr="00194BB1">
        <w:rPr>
          <w:rFonts w:ascii="Times New Roman" w:hAnsi="Times New Roman"/>
        </w:rPr>
        <w:t>seperti</w:t>
      </w:r>
      <w:proofErr w:type="spellEnd"/>
      <w:r w:rsidRPr="00194BB1">
        <w:rPr>
          <w:rFonts w:ascii="Times New Roman" w:hAnsi="Times New Roman"/>
        </w:rPr>
        <w:t xml:space="preserve"> </w:t>
      </w:r>
      <w:proofErr w:type="spellStart"/>
      <w:r w:rsidRPr="00194BB1">
        <w:rPr>
          <w:rFonts w:ascii="Times New Roman" w:hAnsi="Times New Roman"/>
        </w:rPr>
        <w:t>amlodipin</w:t>
      </w:r>
      <w:proofErr w:type="spellEnd"/>
      <w:r w:rsidRPr="00194BB1">
        <w:rPr>
          <w:rFonts w:ascii="Times New Roman" w:hAnsi="Times New Roman"/>
        </w:rPr>
        <w:t xml:space="preserve"> </w:t>
      </w:r>
      <w:proofErr w:type="spellStart"/>
      <w:r w:rsidRPr="00194BB1">
        <w:rPr>
          <w:rFonts w:ascii="Times New Roman" w:hAnsi="Times New Roman"/>
        </w:rPr>
        <w:t>merupakan</w:t>
      </w:r>
      <w:proofErr w:type="spellEnd"/>
      <w:r w:rsidRPr="00194BB1">
        <w:rPr>
          <w:rFonts w:ascii="Times New Roman" w:hAnsi="Times New Roman"/>
        </w:rPr>
        <w:t xml:space="preserve"> </w:t>
      </w:r>
      <w:proofErr w:type="spellStart"/>
      <w:r w:rsidRPr="00194BB1">
        <w:rPr>
          <w:rFonts w:ascii="Times New Roman" w:hAnsi="Times New Roman"/>
        </w:rPr>
        <w:t>obat</w:t>
      </w:r>
      <w:proofErr w:type="spellEnd"/>
      <w:r w:rsidRPr="00194BB1">
        <w:rPr>
          <w:rFonts w:ascii="Times New Roman" w:hAnsi="Times New Roman"/>
        </w:rPr>
        <w:t xml:space="preserve"> yang paling </w:t>
      </w:r>
      <w:proofErr w:type="spellStart"/>
      <w:r w:rsidRPr="00194BB1">
        <w:rPr>
          <w:rFonts w:ascii="Times New Roman" w:hAnsi="Times New Roman"/>
        </w:rPr>
        <w:t>banyak</w:t>
      </w:r>
      <w:proofErr w:type="spellEnd"/>
      <w:r w:rsidRPr="00194BB1">
        <w:rPr>
          <w:rFonts w:ascii="Times New Roman" w:hAnsi="Times New Roman"/>
        </w:rPr>
        <w:t xml:space="preserve"> di </w:t>
      </w:r>
      <w:proofErr w:type="spellStart"/>
      <w:r w:rsidRPr="00194BB1">
        <w:rPr>
          <w:rFonts w:ascii="Times New Roman" w:hAnsi="Times New Roman"/>
        </w:rPr>
        <w:t>kombinasikan</w:t>
      </w:r>
      <w:proofErr w:type="spellEnd"/>
      <w:r w:rsidRPr="00194BB1">
        <w:rPr>
          <w:rFonts w:ascii="Times New Roman" w:hAnsi="Times New Roman"/>
        </w:rPr>
        <w:t xml:space="preserve"> </w:t>
      </w:r>
      <w:proofErr w:type="spellStart"/>
      <w:r w:rsidRPr="00194BB1">
        <w:rPr>
          <w:rFonts w:ascii="Times New Roman" w:hAnsi="Times New Roman"/>
        </w:rPr>
        <w:t>untuk</w:t>
      </w:r>
      <w:proofErr w:type="spellEnd"/>
      <w:r w:rsidRPr="00194BB1">
        <w:rPr>
          <w:rFonts w:ascii="Times New Roman" w:hAnsi="Times New Roman"/>
        </w:rPr>
        <w:t xml:space="preserve"> </w:t>
      </w:r>
      <w:proofErr w:type="spellStart"/>
      <w:r w:rsidRPr="00194BB1">
        <w:rPr>
          <w:rFonts w:ascii="Times New Roman" w:hAnsi="Times New Roman"/>
        </w:rPr>
        <w:t>mengatasi</w:t>
      </w:r>
      <w:proofErr w:type="spellEnd"/>
      <w:r w:rsidRPr="00194BB1">
        <w:rPr>
          <w:rFonts w:ascii="Times New Roman" w:hAnsi="Times New Roman"/>
        </w:rPr>
        <w:t xml:space="preserve"> Diabetes Mellitus Tipe II pada </w:t>
      </w:r>
      <w:proofErr w:type="spellStart"/>
      <w:r w:rsidRPr="00194BB1">
        <w:rPr>
          <w:rFonts w:ascii="Times New Roman" w:hAnsi="Times New Roman"/>
        </w:rPr>
        <w:t>penelitian</w:t>
      </w:r>
      <w:proofErr w:type="spellEnd"/>
      <w:r w:rsidRPr="00194BB1">
        <w:rPr>
          <w:rFonts w:ascii="Times New Roman" w:hAnsi="Times New Roman"/>
        </w:rPr>
        <w:t xml:space="preserve"> </w:t>
      </w:r>
      <w:proofErr w:type="spellStart"/>
      <w:r w:rsidRPr="00194BB1">
        <w:rPr>
          <w:rFonts w:ascii="Times New Roman" w:hAnsi="Times New Roman"/>
        </w:rPr>
        <w:t>ini</w:t>
      </w:r>
      <w:proofErr w:type="spellEnd"/>
      <w:r w:rsidRPr="00194BB1">
        <w:rPr>
          <w:rFonts w:ascii="Times New Roman" w:hAnsi="Times New Roman"/>
        </w:rPr>
        <w:t xml:space="preserve">. Hasil </w:t>
      </w:r>
      <w:proofErr w:type="spellStart"/>
      <w:r w:rsidRPr="00194BB1">
        <w:rPr>
          <w:rFonts w:ascii="Times New Roman" w:hAnsi="Times New Roman"/>
        </w:rPr>
        <w:t>ini</w:t>
      </w:r>
      <w:proofErr w:type="spellEnd"/>
      <w:r w:rsidRPr="00194BB1">
        <w:rPr>
          <w:rFonts w:ascii="Times New Roman" w:hAnsi="Times New Roman"/>
        </w:rPr>
        <w:t xml:space="preserve"> </w:t>
      </w:r>
      <w:proofErr w:type="spellStart"/>
      <w:r w:rsidRPr="00194BB1">
        <w:rPr>
          <w:rFonts w:ascii="Times New Roman" w:hAnsi="Times New Roman"/>
        </w:rPr>
        <w:t>sejalan</w:t>
      </w:r>
      <w:proofErr w:type="spellEnd"/>
      <w:r w:rsidRPr="00194BB1">
        <w:rPr>
          <w:rFonts w:ascii="Times New Roman" w:hAnsi="Times New Roman"/>
        </w:rPr>
        <w:t xml:space="preserve"> </w:t>
      </w:r>
      <w:proofErr w:type="spellStart"/>
      <w:r w:rsidRPr="00194BB1">
        <w:rPr>
          <w:rFonts w:ascii="Times New Roman" w:hAnsi="Times New Roman"/>
        </w:rPr>
        <w:t>dengan</w:t>
      </w:r>
      <w:proofErr w:type="spellEnd"/>
      <w:r w:rsidRPr="00194BB1">
        <w:rPr>
          <w:rFonts w:ascii="Times New Roman" w:hAnsi="Times New Roman"/>
        </w:rPr>
        <w:t xml:space="preserve"> </w:t>
      </w:r>
      <w:proofErr w:type="spellStart"/>
      <w:r w:rsidRPr="00194BB1">
        <w:rPr>
          <w:rFonts w:ascii="Times New Roman" w:hAnsi="Times New Roman"/>
        </w:rPr>
        <w:lastRenderedPageBreak/>
        <w:t>penelitian</w:t>
      </w:r>
      <w:proofErr w:type="spellEnd"/>
      <w:r w:rsidRPr="00194BB1">
        <w:rPr>
          <w:rFonts w:ascii="Times New Roman" w:hAnsi="Times New Roman"/>
        </w:rPr>
        <w:t xml:space="preserve"> yang </w:t>
      </w:r>
      <w:proofErr w:type="spellStart"/>
      <w:r w:rsidRPr="00194BB1">
        <w:rPr>
          <w:rFonts w:ascii="Times New Roman" w:hAnsi="Times New Roman"/>
        </w:rPr>
        <w:t>dilakukan</w:t>
      </w:r>
      <w:proofErr w:type="spellEnd"/>
      <w:r w:rsidRPr="00194BB1">
        <w:rPr>
          <w:rFonts w:ascii="Times New Roman" w:hAnsi="Times New Roman"/>
        </w:rPr>
        <w:t xml:space="preserve"> oleh </w:t>
      </w:r>
      <w:r w:rsidRPr="00194BB1">
        <w:rPr>
          <w:rFonts w:ascii="Times New Roman" w:hAnsi="Times New Roman"/>
        </w:rPr>
        <w:fldChar w:fldCharType="begin" w:fldLock="1"/>
      </w:r>
      <w:r w:rsidRPr="00194BB1">
        <w:rPr>
          <w:rFonts w:ascii="Times New Roman" w:hAnsi="Times New Roman"/>
        </w:rPr>
        <w:instrText>ADDIN CSL_CITATION {"citationItems":[{"id":"ITEM-1","itemData":{"abstract":"Kondisi hiperglikemia yang berkepanjangan akan beresiko terhadap komplikasi peningkatan tekanan darah abnormal. Penelitian ini bertujuan untuk mengetahui hubungan kadar glukosa di dalam darah (sewaktu) yang tinggi terhadap tekanan daгah pada pasien Diabetes Melitus tipe II dengan hipertensi di Puskesmas Dinοyo, Kota Malang. Desain korelasi dengan pendekatan retrospektif digunakan terhadap populasi penelitian sebanyak 108 penderita diabetes dengan hipertensі. Sampel penelitian sebanyak 52 responden dipilih menggunakan Simple Random Sampling. Data kadar glukosa di dalam daгah (sewaktu) dan tekanan darah diperoleh dari rekam medis pasien pada bulan November 2022 - Januari 2023. Pengujian data menggunakan Chi Square analysis. Hasil penelitian membuktikan sebagian besar 31(59,6%) pasien memiliki kadar glukosa daгah (sewaktu) kategori sangat tinggi dan sebagian besar 37 (71,2%) responden mengalami tekanan darah kategori hipertensі tahap 1. Hasil uji hipotesa menunjukkan hubungan yang signifikan antara kadar glukosa di dalam darah (sewaktu) yang sangat tinggi terhadap tekanan daгah pada penderita Diabetes Melitus tipe II dengan hipertensі dengan p value = 0.000 &lt; 0.050. Penelitian selanjutnya disarankan untuk mengukur faktor lain yang mempengaruhi peningkatan kadar glukosa di dalam darah (sewaktu) dan tekanan daгah seperti kebiasan konsumsi makanan manis dan asin (pola makan), genetik, dan gaya hidup.","author":[{"dropping-particle":"","family":"News","given":"Nursing","non-dropping-particle":"","parse-names":false,"suffix":""},{"dropping-particle":"","family":"Ilmiah","given":"Jurnal","non-dropping-particle":"","parse-names":false,"suffix":""},{"dropping-particle":"","family":"Vol","given":"Keperawatan","non-dropping-particle":"","parse-names":false,"suffix":""}],"id":"ITEM-1","issue":"2","issued":{"date-parts":[["2023"]]},"page":"98-111","title":"hiperglikiemia berhubungan dengan tekanan darah penderita diabetes melitus tipe 2 dengan hipertensi di puskesmas dinoyo malang","type":"article-journal","volume":"7"},"uris":["http://www.mendeley.com/documents/?uuid=d2e82d59-511f-4486-b7d5-2c77edea94b0"]}],"mendeley":{"formattedCitation":"(News et al., 2023)","plainTextFormattedCitation":"(News et al., 2023)","previouslyFormattedCitation":"(News et al., 2023)"},"properties":{"noteIndex":0},"schema":"https://github.com/citation-style-language/schema/raw/master/csl-citation.json"}</w:instrText>
      </w:r>
      <w:r w:rsidRPr="00194BB1">
        <w:rPr>
          <w:rFonts w:ascii="Times New Roman" w:hAnsi="Times New Roman"/>
        </w:rPr>
        <w:fldChar w:fldCharType="separate"/>
      </w:r>
      <w:r w:rsidRPr="00194BB1">
        <w:rPr>
          <w:rFonts w:ascii="Times New Roman" w:hAnsi="Times New Roman"/>
          <w:noProof/>
        </w:rPr>
        <w:t>(News et al., 2023)</w:t>
      </w:r>
      <w:r w:rsidRPr="00194BB1">
        <w:rPr>
          <w:rFonts w:ascii="Times New Roman" w:hAnsi="Times New Roman"/>
        </w:rPr>
        <w:fldChar w:fldCharType="end"/>
      </w:r>
      <w:r w:rsidRPr="00194BB1">
        <w:rPr>
          <w:rFonts w:ascii="Times New Roman" w:hAnsi="Times New Roman"/>
        </w:rPr>
        <w:t xml:space="preserve"> </w:t>
      </w:r>
      <w:proofErr w:type="spellStart"/>
      <w:r w:rsidRPr="00194BB1">
        <w:rPr>
          <w:rFonts w:ascii="Times New Roman" w:hAnsi="Times New Roman"/>
        </w:rPr>
        <w:t>bahwa</w:t>
      </w:r>
      <w:proofErr w:type="spellEnd"/>
      <w:r w:rsidRPr="00194BB1">
        <w:rPr>
          <w:rFonts w:ascii="Times New Roman" w:hAnsi="Times New Roman"/>
        </w:rPr>
        <w:t xml:space="preserve"> </w:t>
      </w:r>
      <w:proofErr w:type="spellStart"/>
      <w:r w:rsidRPr="00194BB1">
        <w:rPr>
          <w:rFonts w:ascii="Times New Roman" w:hAnsi="Times New Roman"/>
        </w:rPr>
        <w:t>hipertensi</w:t>
      </w:r>
      <w:proofErr w:type="spellEnd"/>
      <w:r w:rsidRPr="00194BB1">
        <w:rPr>
          <w:rFonts w:ascii="Times New Roman" w:hAnsi="Times New Roman"/>
        </w:rPr>
        <w:t xml:space="preserve"> pada </w:t>
      </w:r>
      <w:proofErr w:type="spellStart"/>
      <w:r w:rsidRPr="00194BB1">
        <w:rPr>
          <w:rFonts w:ascii="Times New Roman" w:hAnsi="Times New Roman"/>
        </w:rPr>
        <w:t>penderita</w:t>
      </w:r>
      <w:proofErr w:type="spellEnd"/>
      <w:r w:rsidRPr="00194BB1">
        <w:rPr>
          <w:rFonts w:ascii="Times New Roman" w:hAnsi="Times New Roman"/>
        </w:rPr>
        <w:t xml:space="preserve"> diabetes mellitus </w:t>
      </w:r>
      <w:proofErr w:type="spellStart"/>
      <w:r w:rsidRPr="00194BB1">
        <w:rPr>
          <w:rFonts w:ascii="Times New Roman" w:hAnsi="Times New Roman"/>
        </w:rPr>
        <w:t>tipe</w:t>
      </w:r>
      <w:proofErr w:type="spellEnd"/>
      <w:r w:rsidRPr="00194BB1">
        <w:rPr>
          <w:rFonts w:ascii="Times New Roman" w:hAnsi="Times New Roman"/>
        </w:rPr>
        <w:t xml:space="preserve"> II </w:t>
      </w:r>
      <w:proofErr w:type="spellStart"/>
      <w:r w:rsidRPr="00194BB1">
        <w:rPr>
          <w:rFonts w:ascii="Times New Roman" w:hAnsi="Times New Roman"/>
        </w:rPr>
        <w:t>dapat</w:t>
      </w:r>
      <w:proofErr w:type="spellEnd"/>
      <w:r w:rsidRPr="00194BB1">
        <w:rPr>
          <w:rFonts w:ascii="Times New Roman" w:hAnsi="Times New Roman"/>
        </w:rPr>
        <w:t xml:space="preserve"> </w:t>
      </w:r>
      <w:proofErr w:type="spellStart"/>
      <w:r w:rsidRPr="00194BB1">
        <w:rPr>
          <w:rFonts w:ascii="Times New Roman" w:hAnsi="Times New Roman"/>
        </w:rPr>
        <w:t>menimbulkan</w:t>
      </w:r>
      <w:proofErr w:type="spellEnd"/>
      <w:r w:rsidRPr="00194BB1">
        <w:rPr>
          <w:rFonts w:ascii="Times New Roman" w:hAnsi="Times New Roman"/>
        </w:rPr>
        <w:t xml:space="preserve"> </w:t>
      </w:r>
      <w:proofErr w:type="spellStart"/>
      <w:r w:rsidRPr="00194BB1">
        <w:rPr>
          <w:rFonts w:ascii="Times New Roman" w:hAnsi="Times New Roman"/>
        </w:rPr>
        <w:t>percepatan</w:t>
      </w:r>
      <w:proofErr w:type="spellEnd"/>
      <w:r w:rsidRPr="00194BB1">
        <w:rPr>
          <w:rFonts w:ascii="Times New Roman" w:hAnsi="Times New Roman"/>
        </w:rPr>
        <w:t xml:space="preserve"> </w:t>
      </w:r>
      <w:proofErr w:type="spellStart"/>
      <w:r w:rsidRPr="00194BB1">
        <w:rPr>
          <w:rFonts w:ascii="Times New Roman" w:hAnsi="Times New Roman"/>
        </w:rPr>
        <w:t>komplikasi</w:t>
      </w:r>
      <w:proofErr w:type="spellEnd"/>
      <w:r w:rsidRPr="00194BB1">
        <w:rPr>
          <w:rFonts w:ascii="Times New Roman" w:hAnsi="Times New Roman"/>
        </w:rPr>
        <w:t xml:space="preserve"> </w:t>
      </w:r>
      <w:proofErr w:type="spellStart"/>
      <w:r w:rsidRPr="00194BB1">
        <w:rPr>
          <w:rFonts w:ascii="Times New Roman" w:hAnsi="Times New Roman"/>
        </w:rPr>
        <w:t>makrovaskuler</w:t>
      </w:r>
      <w:proofErr w:type="spellEnd"/>
      <w:r w:rsidRPr="00194BB1">
        <w:rPr>
          <w:rFonts w:ascii="Times New Roman" w:hAnsi="Times New Roman"/>
        </w:rPr>
        <w:t xml:space="preserve"> </w:t>
      </w:r>
      <w:proofErr w:type="spellStart"/>
      <w:r w:rsidRPr="00194BB1">
        <w:rPr>
          <w:rFonts w:ascii="Times New Roman" w:hAnsi="Times New Roman"/>
        </w:rPr>
        <w:t>maupun</w:t>
      </w:r>
      <w:proofErr w:type="spellEnd"/>
      <w:r w:rsidRPr="00194BB1">
        <w:rPr>
          <w:rFonts w:ascii="Times New Roman" w:hAnsi="Times New Roman"/>
        </w:rPr>
        <w:t xml:space="preserve"> </w:t>
      </w:r>
      <w:proofErr w:type="spellStart"/>
      <w:r w:rsidRPr="00194BB1">
        <w:rPr>
          <w:rFonts w:ascii="Times New Roman" w:hAnsi="Times New Roman"/>
        </w:rPr>
        <w:t>mikrovaskuler</w:t>
      </w:r>
      <w:proofErr w:type="spellEnd"/>
      <w:r w:rsidRPr="00194BB1">
        <w:rPr>
          <w:rFonts w:ascii="Times New Roman" w:hAnsi="Times New Roman"/>
        </w:rPr>
        <w:t xml:space="preserve">. Pada </w:t>
      </w:r>
      <w:proofErr w:type="spellStart"/>
      <w:r w:rsidRPr="00CB1FB8">
        <w:rPr>
          <w:rFonts w:ascii="Times New Roman" w:hAnsi="Times New Roman"/>
        </w:rPr>
        <w:t>penderita</w:t>
      </w:r>
      <w:proofErr w:type="spellEnd"/>
      <w:r w:rsidRPr="00CB1FB8">
        <w:rPr>
          <w:rFonts w:ascii="Times New Roman" w:hAnsi="Times New Roman"/>
        </w:rPr>
        <w:t xml:space="preserve"> diabetes mellitus </w:t>
      </w:r>
      <w:proofErr w:type="spellStart"/>
      <w:r w:rsidRPr="00CB1FB8">
        <w:rPr>
          <w:rFonts w:ascii="Times New Roman" w:hAnsi="Times New Roman"/>
        </w:rPr>
        <w:t>tipe</w:t>
      </w:r>
      <w:proofErr w:type="spellEnd"/>
      <w:r w:rsidRPr="00CB1FB8">
        <w:rPr>
          <w:rFonts w:ascii="Times New Roman" w:hAnsi="Times New Roman"/>
        </w:rPr>
        <w:t xml:space="preserve"> II </w:t>
      </w:r>
      <w:proofErr w:type="spellStart"/>
      <w:r w:rsidRPr="00CB1FB8">
        <w:rPr>
          <w:rFonts w:ascii="Times New Roman" w:hAnsi="Times New Roman"/>
        </w:rPr>
        <w:t>memiliki</w:t>
      </w:r>
      <w:proofErr w:type="spellEnd"/>
      <w:r w:rsidRPr="00CB1FB8">
        <w:rPr>
          <w:rFonts w:ascii="Times New Roman" w:hAnsi="Times New Roman"/>
        </w:rPr>
        <w:t xml:space="preserve"> </w:t>
      </w:r>
      <w:proofErr w:type="spellStart"/>
      <w:r w:rsidRPr="00CB1FB8">
        <w:rPr>
          <w:rFonts w:ascii="Times New Roman" w:hAnsi="Times New Roman"/>
        </w:rPr>
        <w:t>kondisi</w:t>
      </w:r>
      <w:proofErr w:type="spellEnd"/>
      <w:r w:rsidRPr="00CB1FB8">
        <w:rPr>
          <w:rFonts w:ascii="Times New Roman" w:hAnsi="Times New Roman"/>
        </w:rPr>
        <w:t xml:space="preserve"> yang </w:t>
      </w:r>
      <w:proofErr w:type="spellStart"/>
      <w:r w:rsidRPr="00CB1FB8">
        <w:rPr>
          <w:rFonts w:ascii="Times New Roman" w:hAnsi="Times New Roman"/>
        </w:rPr>
        <w:t>disebut</w:t>
      </w:r>
      <w:proofErr w:type="spellEnd"/>
      <w:r w:rsidRPr="00CB1FB8">
        <w:rPr>
          <w:rFonts w:ascii="Times New Roman" w:hAnsi="Times New Roman"/>
        </w:rPr>
        <w:t xml:space="preserve"> </w:t>
      </w:r>
      <w:proofErr w:type="spellStart"/>
      <w:r w:rsidRPr="00CB1FB8">
        <w:rPr>
          <w:rFonts w:ascii="Times New Roman" w:hAnsi="Times New Roman"/>
        </w:rPr>
        <w:t>dengan</w:t>
      </w:r>
      <w:proofErr w:type="spellEnd"/>
      <w:r w:rsidRPr="00CB1FB8">
        <w:rPr>
          <w:rFonts w:ascii="Times New Roman" w:hAnsi="Times New Roman"/>
        </w:rPr>
        <w:t xml:space="preserve"> </w:t>
      </w:r>
      <w:proofErr w:type="spellStart"/>
      <w:r w:rsidRPr="00CB1FB8">
        <w:rPr>
          <w:rFonts w:ascii="Times New Roman" w:hAnsi="Times New Roman"/>
        </w:rPr>
        <w:t>resistensi</w:t>
      </w:r>
      <w:proofErr w:type="spellEnd"/>
      <w:r w:rsidRPr="00CB1FB8">
        <w:rPr>
          <w:rFonts w:ascii="Times New Roman" w:hAnsi="Times New Roman"/>
        </w:rPr>
        <w:t xml:space="preserve"> insulin </w:t>
      </w:r>
      <w:proofErr w:type="spellStart"/>
      <w:r w:rsidRPr="00CB1FB8">
        <w:rPr>
          <w:rFonts w:ascii="Times New Roman" w:hAnsi="Times New Roman"/>
        </w:rPr>
        <w:t>dimana</w:t>
      </w:r>
      <w:proofErr w:type="spellEnd"/>
      <w:r w:rsidRPr="00CB1FB8">
        <w:rPr>
          <w:rFonts w:ascii="Times New Roman" w:hAnsi="Times New Roman"/>
        </w:rPr>
        <w:t xml:space="preserve"> insulin yang </w:t>
      </w:r>
      <w:proofErr w:type="spellStart"/>
      <w:r w:rsidRPr="00CB1FB8">
        <w:rPr>
          <w:rFonts w:ascii="Times New Roman" w:hAnsi="Times New Roman"/>
        </w:rPr>
        <w:t>tidak</w:t>
      </w:r>
      <w:proofErr w:type="spellEnd"/>
      <w:r w:rsidRPr="00CB1FB8">
        <w:rPr>
          <w:rFonts w:ascii="Times New Roman" w:hAnsi="Times New Roman"/>
        </w:rPr>
        <w:t xml:space="preserve"> </w:t>
      </w:r>
      <w:proofErr w:type="spellStart"/>
      <w:r w:rsidRPr="00CB1FB8">
        <w:rPr>
          <w:rFonts w:ascii="Times New Roman" w:hAnsi="Times New Roman"/>
        </w:rPr>
        <w:t>digunakan</w:t>
      </w:r>
      <w:proofErr w:type="spellEnd"/>
      <w:r w:rsidRPr="00CB1FB8">
        <w:rPr>
          <w:rFonts w:ascii="Times New Roman" w:hAnsi="Times New Roman"/>
        </w:rPr>
        <w:t xml:space="preserve"> </w:t>
      </w:r>
      <w:proofErr w:type="spellStart"/>
      <w:r w:rsidRPr="00CB1FB8">
        <w:rPr>
          <w:rFonts w:ascii="Times New Roman" w:hAnsi="Times New Roman"/>
        </w:rPr>
        <w:t>untuk</w:t>
      </w:r>
      <w:proofErr w:type="spellEnd"/>
      <w:r w:rsidRPr="00CB1FB8">
        <w:rPr>
          <w:rFonts w:ascii="Times New Roman" w:hAnsi="Times New Roman"/>
        </w:rPr>
        <w:t xml:space="preserve"> </w:t>
      </w:r>
      <w:proofErr w:type="spellStart"/>
      <w:r w:rsidRPr="00CB1FB8">
        <w:rPr>
          <w:rFonts w:ascii="Times New Roman" w:hAnsi="Times New Roman"/>
        </w:rPr>
        <w:t>menggubah</w:t>
      </w:r>
      <w:proofErr w:type="spellEnd"/>
      <w:r w:rsidRPr="00CB1FB8">
        <w:rPr>
          <w:rFonts w:ascii="Times New Roman" w:hAnsi="Times New Roman"/>
        </w:rPr>
        <w:t xml:space="preserve"> </w:t>
      </w:r>
      <w:proofErr w:type="spellStart"/>
      <w:r w:rsidRPr="00CB1FB8">
        <w:rPr>
          <w:rFonts w:ascii="Times New Roman" w:hAnsi="Times New Roman"/>
        </w:rPr>
        <w:t>glikosa</w:t>
      </w:r>
      <w:proofErr w:type="spellEnd"/>
      <w:r w:rsidRPr="00CB1FB8">
        <w:rPr>
          <w:rFonts w:ascii="Times New Roman" w:hAnsi="Times New Roman"/>
        </w:rPr>
        <w:t xml:space="preserve"> </w:t>
      </w:r>
      <w:proofErr w:type="spellStart"/>
      <w:r w:rsidRPr="00CB1FB8">
        <w:rPr>
          <w:rFonts w:ascii="Times New Roman" w:hAnsi="Times New Roman"/>
        </w:rPr>
        <w:t>dapat</w:t>
      </w:r>
      <w:proofErr w:type="spellEnd"/>
      <w:r w:rsidRPr="00CB1FB8">
        <w:rPr>
          <w:rFonts w:ascii="Times New Roman" w:hAnsi="Times New Roman"/>
        </w:rPr>
        <w:t xml:space="preserve"> </w:t>
      </w:r>
      <w:proofErr w:type="spellStart"/>
      <w:r w:rsidRPr="00CB1FB8">
        <w:rPr>
          <w:rFonts w:ascii="Times New Roman" w:hAnsi="Times New Roman"/>
        </w:rPr>
        <w:t>mengakibatkan</w:t>
      </w:r>
      <w:proofErr w:type="spellEnd"/>
      <w:r w:rsidRPr="00CB1FB8">
        <w:rPr>
          <w:rFonts w:ascii="Times New Roman" w:hAnsi="Times New Roman"/>
        </w:rPr>
        <w:t xml:space="preserve"> </w:t>
      </w:r>
      <w:proofErr w:type="spellStart"/>
      <w:r w:rsidRPr="00CB1FB8">
        <w:rPr>
          <w:rFonts w:ascii="Times New Roman" w:hAnsi="Times New Roman"/>
        </w:rPr>
        <w:t>peningkatan</w:t>
      </w:r>
      <w:proofErr w:type="spellEnd"/>
      <w:r w:rsidRPr="00CB1FB8">
        <w:rPr>
          <w:rFonts w:ascii="Times New Roman" w:hAnsi="Times New Roman"/>
        </w:rPr>
        <w:t xml:space="preserve"> </w:t>
      </w:r>
      <w:proofErr w:type="spellStart"/>
      <w:r w:rsidRPr="00CB1FB8">
        <w:rPr>
          <w:rFonts w:ascii="Times New Roman" w:hAnsi="Times New Roman"/>
        </w:rPr>
        <w:t>retensi</w:t>
      </w:r>
      <w:proofErr w:type="spellEnd"/>
      <w:r w:rsidRPr="00CB1FB8">
        <w:rPr>
          <w:rFonts w:ascii="Times New Roman" w:hAnsi="Times New Roman"/>
        </w:rPr>
        <w:t xml:space="preserve"> natrium di </w:t>
      </w:r>
      <w:proofErr w:type="spellStart"/>
      <w:r w:rsidRPr="00CB1FB8">
        <w:rPr>
          <w:rFonts w:ascii="Times New Roman" w:hAnsi="Times New Roman"/>
        </w:rPr>
        <w:t>ginjal</w:t>
      </w:r>
      <w:proofErr w:type="spellEnd"/>
      <w:r w:rsidRPr="00CB1FB8">
        <w:rPr>
          <w:rFonts w:ascii="Times New Roman" w:hAnsi="Times New Roman"/>
        </w:rPr>
        <w:t xml:space="preserve"> dan </w:t>
      </w:r>
      <w:proofErr w:type="spellStart"/>
      <w:r w:rsidRPr="00CB1FB8">
        <w:rPr>
          <w:rFonts w:ascii="Times New Roman" w:hAnsi="Times New Roman"/>
        </w:rPr>
        <w:t>meningkatkan</w:t>
      </w:r>
      <w:proofErr w:type="spellEnd"/>
      <w:r w:rsidRPr="00CB1FB8">
        <w:rPr>
          <w:rFonts w:ascii="Times New Roman" w:hAnsi="Times New Roman"/>
        </w:rPr>
        <w:t xml:space="preserve"> </w:t>
      </w:r>
      <w:proofErr w:type="spellStart"/>
      <w:r w:rsidRPr="00CB1FB8">
        <w:rPr>
          <w:rFonts w:ascii="Times New Roman" w:hAnsi="Times New Roman"/>
        </w:rPr>
        <w:t>aktivitas</w:t>
      </w:r>
      <w:proofErr w:type="spellEnd"/>
      <w:r w:rsidRPr="00CB1FB8">
        <w:rPr>
          <w:rFonts w:ascii="Times New Roman" w:hAnsi="Times New Roman"/>
        </w:rPr>
        <w:t xml:space="preserve"> </w:t>
      </w:r>
      <w:proofErr w:type="spellStart"/>
      <w:r w:rsidRPr="00CB1FB8">
        <w:rPr>
          <w:rFonts w:ascii="Times New Roman" w:hAnsi="Times New Roman"/>
        </w:rPr>
        <w:t>sistem</w:t>
      </w:r>
      <w:proofErr w:type="spellEnd"/>
      <w:r w:rsidRPr="00CB1FB8">
        <w:rPr>
          <w:rFonts w:ascii="Times New Roman" w:hAnsi="Times New Roman"/>
        </w:rPr>
        <w:t xml:space="preserve"> </w:t>
      </w:r>
      <w:proofErr w:type="spellStart"/>
      <w:r w:rsidRPr="00CB1FB8">
        <w:rPr>
          <w:rFonts w:ascii="Times New Roman" w:hAnsi="Times New Roman"/>
        </w:rPr>
        <w:t>saraf</w:t>
      </w:r>
      <w:proofErr w:type="spellEnd"/>
      <w:r w:rsidRPr="00CB1FB8">
        <w:rPr>
          <w:rFonts w:ascii="Times New Roman" w:hAnsi="Times New Roman"/>
        </w:rPr>
        <w:t xml:space="preserve"> </w:t>
      </w:r>
      <w:proofErr w:type="spellStart"/>
      <w:r w:rsidRPr="00CB1FB8">
        <w:rPr>
          <w:rFonts w:ascii="Times New Roman" w:hAnsi="Times New Roman"/>
        </w:rPr>
        <w:t>simpatik</w:t>
      </w:r>
      <w:proofErr w:type="spellEnd"/>
      <w:r w:rsidRPr="00CB1FB8">
        <w:rPr>
          <w:rFonts w:ascii="Times New Roman" w:hAnsi="Times New Roman"/>
        </w:rPr>
        <w:t xml:space="preserve">. </w:t>
      </w:r>
      <w:proofErr w:type="spellStart"/>
      <w:r w:rsidRPr="00CB1FB8">
        <w:rPr>
          <w:rFonts w:ascii="Times New Roman" w:hAnsi="Times New Roman"/>
        </w:rPr>
        <w:t>Retensi</w:t>
      </w:r>
      <w:proofErr w:type="spellEnd"/>
      <w:r w:rsidRPr="00CB1FB8">
        <w:rPr>
          <w:rFonts w:ascii="Times New Roman" w:hAnsi="Times New Roman"/>
        </w:rPr>
        <w:t xml:space="preserve"> natrium dan </w:t>
      </w:r>
      <w:proofErr w:type="spellStart"/>
      <w:r w:rsidRPr="00CB1FB8">
        <w:rPr>
          <w:rFonts w:ascii="Times New Roman" w:hAnsi="Times New Roman"/>
        </w:rPr>
        <w:t>meningkatnya</w:t>
      </w:r>
      <w:proofErr w:type="spellEnd"/>
      <w:r w:rsidRPr="00CB1FB8">
        <w:rPr>
          <w:rFonts w:ascii="Times New Roman" w:hAnsi="Times New Roman"/>
        </w:rPr>
        <w:t xml:space="preserve"> </w:t>
      </w:r>
      <w:proofErr w:type="spellStart"/>
      <w:r w:rsidRPr="00CB1FB8">
        <w:rPr>
          <w:rFonts w:ascii="Times New Roman" w:hAnsi="Times New Roman"/>
        </w:rPr>
        <w:t>aktivitas</w:t>
      </w:r>
      <w:proofErr w:type="spellEnd"/>
      <w:r w:rsidRPr="00CB1FB8">
        <w:rPr>
          <w:rFonts w:ascii="Times New Roman" w:hAnsi="Times New Roman"/>
        </w:rPr>
        <w:t xml:space="preserve"> </w:t>
      </w:r>
      <w:proofErr w:type="spellStart"/>
      <w:r w:rsidRPr="00CB1FB8">
        <w:rPr>
          <w:rFonts w:ascii="Times New Roman" w:hAnsi="Times New Roman"/>
        </w:rPr>
        <w:t>sistem</w:t>
      </w:r>
      <w:proofErr w:type="spellEnd"/>
      <w:r w:rsidRPr="00CB1FB8">
        <w:rPr>
          <w:rFonts w:ascii="Times New Roman" w:hAnsi="Times New Roman"/>
        </w:rPr>
        <w:t xml:space="preserve"> </w:t>
      </w:r>
      <w:proofErr w:type="spellStart"/>
      <w:r w:rsidRPr="00CB1FB8">
        <w:rPr>
          <w:rFonts w:ascii="Times New Roman" w:hAnsi="Times New Roman"/>
        </w:rPr>
        <w:t>saraf</w:t>
      </w:r>
      <w:proofErr w:type="spellEnd"/>
      <w:r w:rsidRPr="00CB1FB8">
        <w:rPr>
          <w:rFonts w:ascii="Times New Roman" w:hAnsi="Times New Roman"/>
        </w:rPr>
        <w:t xml:space="preserve"> </w:t>
      </w:r>
      <w:proofErr w:type="spellStart"/>
      <w:r w:rsidRPr="00CB1FB8">
        <w:rPr>
          <w:rFonts w:ascii="Times New Roman" w:hAnsi="Times New Roman"/>
        </w:rPr>
        <w:t>simpatik</w:t>
      </w:r>
      <w:proofErr w:type="spellEnd"/>
      <w:r w:rsidRPr="00CB1FB8">
        <w:rPr>
          <w:rFonts w:ascii="Times New Roman" w:hAnsi="Times New Roman"/>
        </w:rPr>
        <w:t xml:space="preserve"> </w:t>
      </w:r>
      <w:proofErr w:type="spellStart"/>
      <w:r w:rsidRPr="00CB1FB8">
        <w:rPr>
          <w:rFonts w:ascii="Times New Roman" w:hAnsi="Times New Roman"/>
        </w:rPr>
        <w:t>merupakan</w:t>
      </w:r>
      <w:proofErr w:type="spellEnd"/>
      <w:r w:rsidRPr="00CB1FB8">
        <w:rPr>
          <w:rFonts w:ascii="Times New Roman" w:hAnsi="Times New Roman"/>
        </w:rPr>
        <w:t xml:space="preserve"> dua </w:t>
      </w:r>
      <w:proofErr w:type="spellStart"/>
      <w:r w:rsidRPr="00CB1FB8">
        <w:rPr>
          <w:rFonts w:ascii="Times New Roman" w:hAnsi="Times New Roman"/>
        </w:rPr>
        <w:t>hal</w:t>
      </w:r>
      <w:proofErr w:type="spellEnd"/>
      <w:r w:rsidRPr="00CB1FB8">
        <w:rPr>
          <w:rFonts w:ascii="Times New Roman" w:hAnsi="Times New Roman"/>
        </w:rPr>
        <w:t xml:space="preserve"> yang </w:t>
      </w:r>
      <w:proofErr w:type="spellStart"/>
      <w:r w:rsidRPr="00CB1FB8">
        <w:rPr>
          <w:rFonts w:ascii="Times New Roman" w:hAnsi="Times New Roman"/>
        </w:rPr>
        <w:t>berpengaruh</w:t>
      </w:r>
      <w:proofErr w:type="spellEnd"/>
      <w:r w:rsidRPr="00CB1FB8">
        <w:rPr>
          <w:rFonts w:ascii="Times New Roman" w:hAnsi="Times New Roman"/>
        </w:rPr>
        <w:t xml:space="preserve"> </w:t>
      </w:r>
      <w:proofErr w:type="spellStart"/>
      <w:r w:rsidRPr="00CB1FB8">
        <w:rPr>
          <w:rFonts w:ascii="Times New Roman" w:hAnsi="Times New Roman"/>
        </w:rPr>
        <w:t>meningkatkan</w:t>
      </w:r>
      <w:proofErr w:type="spellEnd"/>
      <w:r w:rsidRPr="00CB1FB8">
        <w:rPr>
          <w:rFonts w:ascii="Times New Roman" w:hAnsi="Times New Roman"/>
        </w:rPr>
        <w:t xml:space="preserve"> </w:t>
      </w:r>
      <w:proofErr w:type="spellStart"/>
      <w:r w:rsidRPr="00CB1FB8">
        <w:rPr>
          <w:rFonts w:ascii="Times New Roman" w:hAnsi="Times New Roman"/>
        </w:rPr>
        <w:t>tekanan</w:t>
      </w:r>
      <w:proofErr w:type="spellEnd"/>
      <w:r w:rsidRPr="00CB1FB8">
        <w:rPr>
          <w:rFonts w:ascii="Times New Roman" w:hAnsi="Times New Roman"/>
        </w:rPr>
        <w:t xml:space="preserve"> </w:t>
      </w:r>
      <w:proofErr w:type="spellStart"/>
      <w:r w:rsidRPr="00CB1FB8">
        <w:rPr>
          <w:rFonts w:ascii="Times New Roman" w:hAnsi="Times New Roman"/>
        </w:rPr>
        <w:t>darah</w:t>
      </w:r>
      <w:proofErr w:type="spellEnd"/>
      <w:r w:rsidRPr="00CB1FB8">
        <w:rPr>
          <w:rFonts w:ascii="Times New Roman" w:hAnsi="Times New Roman"/>
        </w:rPr>
        <w:t xml:space="preserve">.  </w:t>
      </w:r>
    </w:p>
    <w:p w14:paraId="54C2F93A" w14:textId="0DB9E5E8" w:rsidR="009F2A75" w:rsidRPr="00CB1FB8" w:rsidRDefault="009F2A75" w:rsidP="00CB1FB8">
      <w:pPr>
        <w:spacing w:line="360" w:lineRule="auto"/>
        <w:jc w:val="both"/>
        <w:rPr>
          <w:b/>
          <w:bCs/>
          <w:sz w:val="22"/>
          <w:szCs w:val="22"/>
        </w:rPr>
      </w:pPr>
      <w:proofErr w:type="spellStart"/>
      <w:r w:rsidRPr="00CB1FB8">
        <w:rPr>
          <w:b/>
          <w:bCs/>
          <w:sz w:val="22"/>
          <w:szCs w:val="22"/>
        </w:rPr>
        <w:t>Kejadian</w:t>
      </w:r>
      <w:proofErr w:type="spellEnd"/>
      <w:r w:rsidRPr="00CB1FB8">
        <w:rPr>
          <w:b/>
          <w:bCs/>
          <w:sz w:val="22"/>
          <w:szCs w:val="22"/>
        </w:rPr>
        <w:t xml:space="preserve"> </w:t>
      </w:r>
      <w:proofErr w:type="spellStart"/>
      <w:r w:rsidRPr="00CB1FB8">
        <w:rPr>
          <w:b/>
          <w:bCs/>
          <w:sz w:val="22"/>
          <w:szCs w:val="22"/>
        </w:rPr>
        <w:t>Interaksi</w:t>
      </w:r>
      <w:proofErr w:type="spellEnd"/>
      <w:r w:rsidRPr="00CB1FB8">
        <w:rPr>
          <w:b/>
          <w:bCs/>
          <w:sz w:val="22"/>
          <w:szCs w:val="22"/>
        </w:rPr>
        <w:t xml:space="preserve"> Obat</w:t>
      </w:r>
    </w:p>
    <w:p w14:paraId="56E00740" w14:textId="77777777" w:rsidR="009F2A75" w:rsidRPr="00194BB1" w:rsidRDefault="009F2A75" w:rsidP="00CB1FB8">
      <w:pPr>
        <w:spacing w:line="360" w:lineRule="auto"/>
        <w:ind w:firstLine="284"/>
        <w:jc w:val="both"/>
        <w:rPr>
          <w:sz w:val="22"/>
          <w:szCs w:val="22"/>
        </w:rPr>
      </w:pPr>
      <w:r w:rsidRPr="00CB1FB8">
        <w:rPr>
          <w:sz w:val="22"/>
          <w:szCs w:val="22"/>
        </w:rPr>
        <w:t xml:space="preserve">Salah </w:t>
      </w:r>
      <w:proofErr w:type="spellStart"/>
      <w:r w:rsidRPr="00CB1FB8">
        <w:rPr>
          <w:sz w:val="22"/>
          <w:szCs w:val="22"/>
        </w:rPr>
        <w:t>satu</w:t>
      </w:r>
      <w:proofErr w:type="spellEnd"/>
      <w:r w:rsidRPr="00CB1FB8">
        <w:rPr>
          <w:sz w:val="22"/>
          <w:szCs w:val="22"/>
        </w:rPr>
        <w:t xml:space="preserve"> </w:t>
      </w:r>
      <w:proofErr w:type="spellStart"/>
      <w:r w:rsidRPr="00CB1FB8">
        <w:rPr>
          <w:sz w:val="22"/>
          <w:szCs w:val="22"/>
        </w:rPr>
        <w:t>malasah</w:t>
      </w:r>
      <w:proofErr w:type="spellEnd"/>
      <w:r w:rsidRPr="00CB1FB8">
        <w:rPr>
          <w:sz w:val="22"/>
          <w:szCs w:val="22"/>
        </w:rPr>
        <w:t xml:space="preserve"> yang </w:t>
      </w:r>
      <w:proofErr w:type="spellStart"/>
      <w:r w:rsidRPr="00CB1FB8">
        <w:rPr>
          <w:sz w:val="22"/>
          <w:szCs w:val="22"/>
        </w:rPr>
        <w:t>ditimbulkan</w:t>
      </w:r>
      <w:proofErr w:type="spellEnd"/>
      <w:r w:rsidRPr="00CB1FB8">
        <w:rPr>
          <w:sz w:val="22"/>
          <w:szCs w:val="22"/>
        </w:rPr>
        <w:t xml:space="preserve"> </w:t>
      </w:r>
      <w:proofErr w:type="spellStart"/>
      <w:r w:rsidRPr="00CB1FB8">
        <w:rPr>
          <w:sz w:val="22"/>
          <w:szCs w:val="22"/>
        </w:rPr>
        <w:t>dalam</w:t>
      </w:r>
      <w:proofErr w:type="spellEnd"/>
      <w:r w:rsidRPr="00CB1FB8">
        <w:rPr>
          <w:sz w:val="22"/>
          <w:szCs w:val="22"/>
        </w:rPr>
        <w:t xml:space="preserve"> </w:t>
      </w:r>
      <w:proofErr w:type="spellStart"/>
      <w:r w:rsidRPr="00CB1FB8">
        <w:rPr>
          <w:sz w:val="22"/>
          <w:szCs w:val="22"/>
        </w:rPr>
        <w:t>pola</w:t>
      </w:r>
      <w:proofErr w:type="spellEnd"/>
      <w:r w:rsidRPr="00CB1FB8">
        <w:rPr>
          <w:sz w:val="22"/>
          <w:szCs w:val="22"/>
        </w:rPr>
        <w:t xml:space="preserve"> </w:t>
      </w:r>
      <w:proofErr w:type="spellStart"/>
      <w:r w:rsidRPr="00CB1FB8">
        <w:rPr>
          <w:sz w:val="22"/>
          <w:szCs w:val="22"/>
        </w:rPr>
        <w:t>peresepan</w:t>
      </w:r>
      <w:proofErr w:type="spellEnd"/>
      <w:r w:rsidRPr="00CB1FB8">
        <w:rPr>
          <w:sz w:val="22"/>
          <w:szCs w:val="22"/>
        </w:rPr>
        <w:t xml:space="preserve"> </w:t>
      </w:r>
      <w:proofErr w:type="spellStart"/>
      <w:r w:rsidRPr="00CB1FB8">
        <w:rPr>
          <w:sz w:val="22"/>
          <w:szCs w:val="22"/>
        </w:rPr>
        <w:t>pasien</w:t>
      </w:r>
      <w:proofErr w:type="spellEnd"/>
      <w:r w:rsidRPr="00CB1FB8">
        <w:rPr>
          <w:sz w:val="22"/>
          <w:szCs w:val="22"/>
        </w:rPr>
        <w:t xml:space="preserve"> yang </w:t>
      </w:r>
      <w:proofErr w:type="spellStart"/>
      <w:r w:rsidRPr="00CB1FB8">
        <w:rPr>
          <w:sz w:val="22"/>
          <w:szCs w:val="22"/>
        </w:rPr>
        <w:t>dapat</w:t>
      </w:r>
      <w:proofErr w:type="spellEnd"/>
      <w:r w:rsidRPr="00CB1FB8">
        <w:rPr>
          <w:sz w:val="22"/>
          <w:szCs w:val="22"/>
        </w:rPr>
        <w:t xml:space="preserve"> </w:t>
      </w:r>
      <w:proofErr w:type="spellStart"/>
      <w:r w:rsidRPr="00CB1FB8">
        <w:rPr>
          <w:sz w:val="22"/>
          <w:szCs w:val="22"/>
        </w:rPr>
        <w:t>mempengaruhi</w:t>
      </w:r>
      <w:proofErr w:type="spellEnd"/>
      <w:r w:rsidRPr="00CB1FB8">
        <w:rPr>
          <w:sz w:val="22"/>
          <w:szCs w:val="22"/>
        </w:rPr>
        <w:t xml:space="preserve"> </w:t>
      </w:r>
      <w:r w:rsidRPr="00CB1FB8">
        <w:rPr>
          <w:i/>
          <w:iCs/>
          <w:sz w:val="22"/>
          <w:szCs w:val="22"/>
        </w:rPr>
        <w:t>outcome</w:t>
      </w:r>
      <w:r w:rsidRPr="00CB1FB8">
        <w:rPr>
          <w:sz w:val="22"/>
          <w:szCs w:val="22"/>
        </w:rPr>
        <w:t xml:space="preserve"> </w:t>
      </w:r>
      <w:proofErr w:type="spellStart"/>
      <w:r w:rsidRPr="00CB1FB8">
        <w:rPr>
          <w:sz w:val="22"/>
          <w:szCs w:val="22"/>
        </w:rPr>
        <w:t>klinis</w:t>
      </w:r>
      <w:proofErr w:type="spellEnd"/>
      <w:r w:rsidRPr="00CB1FB8">
        <w:rPr>
          <w:sz w:val="22"/>
          <w:szCs w:val="22"/>
        </w:rPr>
        <w:t xml:space="preserve"> </w:t>
      </w:r>
      <w:proofErr w:type="spellStart"/>
      <w:r w:rsidRPr="00CB1FB8">
        <w:rPr>
          <w:sz w:val="22"/>
          <w:szCs w:val="22"/>
        </w:rPr>
        <w:t>pasien</w:t>
      </w:r>
      <w:proofErr w:type="spellEnd"/>
      <w:r w:rsidRPr="00CB1FB8">
        <w:rPr>
          <w:sz w:val="22"/>
          <w:szCs w:val="22"/>
        </w:rPr>
        <w:t xml:space="preserve"> </w:t>
      </w:r>
      <w:proofErr w:type="spellStart"/>
      <w:r w:rsidRPr="00CB1FB8">
        <w:rPr>
          <w:sz w:val="22"/>
          <w:szCs w:val="22"/>
        </w:rPr>
        <w:t>adalah</w:t>
      </w:r>
      <w:proofErr w:type="spellEnd"/>
      <w:r w:rsidRPr="00CB1FB8">
        <w:rPr>
          <w:sz w:val="22"/>
          <w:szCs w:val="22"/>
        </w:rPr>
        <w:t xml:space="preserve"> </w:t>
      </w:r>
      <w:proofErr w:type="spellStart"/>
      <w:r w:rsidRPr="00CB1FB8">
        <w:rPr>
          <w:sz w:val="22"/>
          <w:szCs w:val="22"/>
        </w:rPr>
        <w:t>interaksi</w:t>
      </w:r>
      <w:proofErr w:type="spellEnd"/>
      <w:r w:rsidRPr="00CB1FB8">
        <w:rPr>
          <w:sz w:val="22"/>
          <w:szCs w:val="22"/>
        </w:rPr>
        <w:t xml:space="preserve"> </w:t>
      </w:r>
      <w:proofErr w:type="spellStart"/>
      <w:r w:rsidRPr="00CB1FB8">
        <w:rPr>
          <w:sz w:val="22"/>
          <w:szCs w:val="22"/>
        </w:rPr>
        <w:t>obat</w:t>
      </w:r>
      <w:proofErr w:type="spellEnd"/>
      <w:r w:rsidRPr="00CB1FB8">
        <w:rPr>
          <w:sz w:val="22"/>
          <w:szCs w:val="22"/>
        </w:rPr>
        <w:t xml:space="preserve">. </w:t>
      </w:r>
      <w:proofErr w:type="spellStart"/>
      <w:r w:rsidRPr="00CB1FB8">
        <w:rPr>
          <w:sz w:val="22"/>
          <w:szCs w:val="22"/>
        </w:rPr>
        <w:t>Interaksi</w:t>
      </w:r>
      <w:proofErr w:type="spellEnd"/>
      <w:r w:rsidRPr="00CB1FB8">
        <w:rPr>
          <w:sz w:val="22"/>
          <w:szCs w:val="22"/>
        </w:rPr>
        <w:t xml:space="preserve"> </w:t>
      </w:r>
      <w:proofErr w:type="spellStart"/>
      <w:r w:rsidRPr="00CB1FB8">
        <w:rPr>
          <w:sz w:val="22"/>
          <w:szCs w:val="22"/>
        </w:rPr>
        <w:t>obat</w:t>
      </w:r>
      <w:proofErr w:type="spellEnd"/>
      <w:r w:rsidRPr="00CB1FB8">
        <w:rPr>
          <w:sz w:val="22"/>
          <w:szCs w:val="22"/>
        </w:rPr>
        <w:t xml:space="preserve"> </w:t>
      </w:r>
      <w:proofErr w:type="spellStart"/>
      <w:r w:rsidRPr="00CB1FB8">
        <w:rPr>
          <w:sz w:val="22"/>
          <w:szCs w:val="22"/>
        </w:rPr>
        <w:t>dapat</w:t>
      </w:r>
      <w:proofErr w:type="spellEnd"/>
      <w:r w:rsidRPr="00CB1FB8">
        <w:rPr>
          <w:sz w:val="22"/>
          <w:szCs w:val="22"/>
        </w:rPr>
        <w:t xml:space="preserve"> </w:t>
      </w:r>
      <w:proofErr w:type="spellStart"/>
      <w:r w:rsidRPr="00CB1FB8">
        <w:rPr>
          <w:sz w:val="22"/>
          <w:szCs w:val="22"/>
        </w:rPr>
        <w:t>mempegaruhi</w:t>
      </w:r>
      <w:proofErr w:type="spellEnd"/>
      <w:r w:rsidRPr="00CB1FB8">
        <w:rPr>
          <w:sz w:val="22"/>
          <w:szCs w:val="22"/>
        </w:rPr>
        <w:t xml:space="preserve"> </w:t>
      </w:r>
      <w:proofErr w:type="spellStart"/>
      <w:r w:rsidRPr="00CB1FB8">
        <w:rPr>
          <w:sz w:val="22"/>
          <w:szCs w:val="22"/>
        </w:rPr>
        <w:t>aktivitas</w:t>
      </w:r>
      <w:proofErr w:type="spellEnd"/>
      <w:r w:rsidRPr="00CB1FB8">
        <w:rPr>
          <w:sz w:val="22"/>
          <w:szCs w:val="22"/>
        </w:rPr>
        <w:t xml:space="preserve"> </w:t>
      </w:r>
      <w:proofErr w:type="spellStart"/>
      <w:r w:rsidRPr="00CB1FB8">
        <w:rPr>
          <w:sz w:val="22"/>
          <w:szCs w:val="22"/>
        </w:rPr>
        <w:t>obat</w:t>
      </w:r>
      <w:proofErr w:type="spellEnd"/>
      <w:r w:rsidRPr="00CB1FB8">
        <w:rPr>
          <w:sz w:val="22"/>
          <w:szCs w:val="22"/>
        </w:rPr>
        <w:t xml:space="preserve"> lain yang</w:t>
      </w:r>
      <w:r w:rsidRPr="00194BB1">
        <w:rPr>
          <w:sz w:val="22"/>
          <w:szCs w:val="22"/>
        </w:rPr>
        <w:t xml:space="preserve"> di </w:t>
      </w:r>
      <w:proofErr w:type="spellStart"/>
      <w:r w:rsidRPr="00194BB1">
        <w:rPr>
          <w:sz w:val="22"/>
          <w:szCs w:val="22"/>
        </w:rPr>
        <w:t>ubah</w:t>
      </w:r>
      <w:proofErr w:type="spellEnd"/>
      <w:r w:rsidRPr="00194BB1">
        <w:rPr>
          <w:sz w:val="22"/>
          <w:szCs w:val="22"/>
        </w:rPr>
        <w:t xml:space="preserve"> oleh </w:t>
      </w:r>
      <w:proofErr w:type="spellStart"/>
      <w:r w:rsidRPr="00194BB1">
        <w:rPr>
          <w:sz w:val="22"/>
          <w:szCs w:val="22"/>
        </w:rPr>
        <w:t>obat</w:t>
      </w:r>
      <w:proofErr w:type="spellEnd"/>
      <w:r w:rsidRPr="00194BB1">
        <w:rPr>
          <w:sz w:val="22"/>
          <w:szCs w:val="22"/>
        </w:rPr>
        <w:t xml:space="preserve"> </w:t>
      </w:r>
      <w:proofErr w:type="spellStart"/>
      <w:r w:rsidRPr="00194BB1">
        <w:rPr>
          <w:sz w:val="22"/>
          <w:szCs w:val="22"/>
        </w:rPr>
        <w:t>lain</w:t>
      </w:r>
      <w:proofErr w:type="spellEnd"/>
      <w:r w:rsidRPr="00194BB1">
        <w:rPr>
          <w:sz w:val="22"/>
          <w:szCs w:val="22"/>
        </w:rPr>
        <w:t xml:space="preserve">, </w:t>
      </w:r>
      <w:proofErr w:type="spellStart"/>
      <w:r w:rsidRPr="00194BB1">
        <w:rPr>
          <w:sz w:val="22"/>
          <w:szCs w:val="22"/>
        </w:rPr>
        <w:t>makanan</w:t>
      </w:r>
      <w:proofErr w:type="spellEnd"/>
      <w:r w:rsidRPr="00194BB1">
        <w:rPr>
          <w:sz w:val="22"/>
          <w:szCs w:val="22"/>
        </w:rPr>
        <w:t xml:space="preserve"> </w:t>
      </w:r>
      <w:proofErr w:type="spellStart"/>
      <w:r w:rsidRPr="00194BB1">
        <w:rPr>
          <w:sz w:val="22"/>
          <w:szCs w:val="22"/>
        </w:rPr>
        <w:t>atau</w:t>
      </w:r>
      <w:proofErr w:type="spellEnd"/>
      <w:r w:rsidRPr="00194BB1">
        <w:rPr>
          <w:sz w:val="22"/>
          <w:szCs w:val="22"/>
        </w:rPr>
        <w:t xml:space="preserve"> </w:t>
      </w:r>
      <w:proofErr w:type="spellStart"/>
      <w:r w:rsidRPr="00194BB1">
        <w:rPr>
          <w:sz w:val="22"/>
          <w:szCs w:val="22"/>
        </w:rPr>
        <w:t>minuman</w:t>
      </w:r>
      <w:proofErr w:type="spellEnd"/>
      <w:r w:rsidRPr="00194BB1">
        <w:rPr>
          <w:sz w:val="22"/>
          <w:szCs w:val="22"/>
        </w:rPr>
        <w:t xml:space="preserve"> </w:t>
      </w:r>
      <w:proofErr w:type="spellStart"/>
      <w:r w:rsidRPr="00194BB1">
        <w:rPr>
          <w:sz w:val="22"/>
          <w:szCs w:val="22"/>
        </w:rPr>
        <w:t>serta</w:t>
      </w:r>
      <w:proofErr w:type="spellEnd"/>
      <w:r w:rsidRPr="00194BB1">
        <w:rPr>
          <w:sz w:val="22"/>
          <w:szCs w:val="22"/>
        </w:rPr>
        <w:t xml:space="preserve"> </w:t>
      </w:r>
      <w:proofErr w:type="spellStart"/>
      <w:r w:rsidRPr="00194BB1">
        <w:rPr>
          <w:sz w:val="22"/>
          <w:szCs w:val="22"/>
        </w:rPr>
        <w:t>meningkatkan</w:t>
      </w:r>
      <w:proofErr w:type="spellEnd"/>
      <w:r w:rsidRPr="00194BB1">
        <w:rPr>
          <w:sz w:val="22"/>
          <w:szCs w:val="22"/>
        </w:rPr>
        <w:t xml:space="preserve"> </w:t>
      </w:r>
      <w:proofErr w:type="spellStart"/>
      <w:r w:rsidRPr="00194BB1">
        <w:rPr>
          <w:sz w:val="22"/>
          <w:szCs w:val="22"/>
        </w:rPr>
        <w:t>atau</w:t>
      </w:r>
      <w:proofErr w:type="spellEnd"/>
      <w:r w:rsidRPr="00194BB1">
        <w:rPr>
          <w:sz w:val="22"/>
          <w:szCs w:val="22"/>
        </w:rPr>
        <w:t xml:space="preserve"> </w:t>
      </w:r>
      <w:proofErr w:type="spellStart"/>
      <w:r w:rsidRPr="00194BB1">
        <w:rPr>
          <w:sz w:val="22"/>
          <w:szCs w:val="22"/>
        </w:rPr>
        <w:t>menurunkan</w:t>
      </w:r>
      <w:proofErr w:type="spellEnd"/>
      <w:r w:rsidRPr="00194BB1">
        <w:rPr>
          <w:sz w:val="22"/>
          <w:szCs w:val="22"/>
        </w:rPr>
        <w:t xml:space="preserve"> </w:t>
      </w:r>
      <w:proofErr w:type="spellStart"/>
      <w:r w:rsidRPr="00194BB1">
        <w:rPr>
          <w:sz w:val="22"/>
          <w:szCs w:val="22"/>
        </w:rPr>
        <w:t>efeknya</w:t>
      </w:r>
      <w:proofErr w:type="spellEnd"/>
      <w:r w:rsidRPr="00194BB1">
        <w:rPr>
          <w:sz w:val="22"/>
          <w:szCs w:val="22"/>
        </w:rPr>
        <w:t xml:space="preserve"> </w:t>
      </w:r>
      <w:proofErr w:type="spellStart"/>
      <w:r w:rsidRPr="00194BB1">
        <w:rPr>
          <w:sz w:val="22"/>
          <w:szCs w:val="22"/>
        </w:rPr>
        <w:t>atau</w:t>
      </w:r>
      <w:proofErr w:type="spellEnd"/>
      <w:r w:rsidRPr="00194BB1">
        <w:rPr>
          <w:sz w:val="22"/>
          <w:szCs w:val="22"/>
        </w:rPr>
        <w:t xml:space="preserve"> </w:t>
      </w:r>
      <w:proofErr w:type="spellStart"/>
      <w:r w:rsidRPr="00194BB1">
        <w:rPr>
          <w:sz w:val="22"/>
          <w:szCs w:val="22"/>
        </w:rPr>
        <w:t>menghasilkan</w:t>
      </w:r>
      <w:proofErr w:type="spellEnd"/>
      <w:r w:rsidRPr="00194BB1">
        <w:rPr>
          <w:sz w:val="22"/>
          <w:szCs w:val="22"/>
        </w:rPr>
        <w:t xml:space="preserve"> </w:t>
      </w:r>
      <w:proofErr w:type="spellStart"/>
      <w:r w:rsidRPr="00194BB1">
        <w:rPr>
          <w:sz w:val="22"/>
          <w:szCs w:val="22"/>
        </w:rPr>
        <w:t>efek</w:t>
      </w:r>
      <w:proofErr w:type="spellEnd"/>
      <w:r w:rsidRPr="00194BB1">
        <w:rPr>
          <w:sz w:val="22"/>
          <w:szCs w:val="22"/>
        </w:rPr>
        <w:t xml:space="preserve"> </w:t>
      </w:r>
      <w:proofErr w:type="spellStart"/>
      <w:r w:rsidRPr="00194BB1">
        <w:rPr>
          <w:sz w:val="22"/>
          <w:szCs w:val="22"/>
        </w:rPr>
        <w:t>baru</w:t>
      </w:r>
      <w:proofErr w:type="spellEnd"/>
      <w:r w:rsidRPr="00194BB1">
        <w:rPr>
          <w:sz w:val="22"/>
          <w:szCs w:val="22"/>
        </w:rPr>
        <w:t xml:space="preserve"> yang </w:t>
      </w:r>
      <w:proofErr w:type="spellStart"/>
      <w:r w:rsidRPr="00194BB1">
        <w:rPr>
          <w:sz w:val="22"/>
          <w:szCs w:val="22"/>
        </w:rPr>
        <w:t>tidak</w:t>
      </w:r>
      <w:proofErr w:type="spellEnd"/>
      <w:r w:rsidRPr="00194BB1">
        <w:rPr>
          <w:sz w:val="22"/>
          <w:szCs w:val="22"/>
        </w:rPr>
        <w:t xml:space="preserve"> </w:t>
      </w:r>
      <w:proofErr w:type="spellStart"/>
      <w:r w:rsidRPr="00194BB1">
        <w:rPr>
          <w:sz w:val="22"/>
          <w:szCs w:val="22"/>
        </w:rPr>
        <w:t>diinginkan</w:t>
      </w:r>
      <w:proofErr w:type="spellEnd"/>
      <w:r w:rsidRPr="00194BB1">
        <w:rPr>
          <w:sz w:val="22"/>
          <w:szCs w:val="22"/>
        </w:rPr>
        <w:t xml:space="preserve"> </w:t>
      </w:r>
      <w:proofErr w:type="spellStart"/>
      <w:r w:rsidRPr="00194BB1">
        <w:rPr>
          <w:sz w:val="22"/>
          <w:szCs w:val="22"/>
        </w:rPr>
        <w:t>atau</w:t>
      </w:r>
      <w:proofErr w:type="spellEnd"/>
      <w:r w:rsidRPr="00194BB1">
        <w:rPr>
          <w:sz w:val="22"/>
          <w:szCs w:val="22"/>
        </w:rPr>
        <w:t xml:space="preserve"> </w:t>
      </w:r>
      <w:proofErr w:type="spellStart"/>
      <w:r w:rsidRPr="00194BB1">
        <w:rPr>
          <w:sz w:val="22"/>
          <w:szCs w:val="22"/>
        </w:rPr>
        <w:t>direncanakan</w:t>
      </w:r>
      <w:proofErr w:type="spellEnd"/>
      <w:r w:rsidRPr="00194BB1">
        <w:rPr>
          <w:sz w:val="22"/>
          <w:szCs w:val="22"/>
        </w:rPr>
        <w:t xml:space="preserve"> </w:t>
      </w:r>
      <w:r w:rsidRPr="00194BB1">
        <w:rPr>
          <w:sz w:val="22"/>
          <w:szCs w:val="22"/>
        </w:rPr>
        <w:fldChar w:fldCharType="begin" w:fldLock="1"/>
      </w:r>
      <w:r w:rsidRPr="00194BB1">
        <w:rPr>
          <w:sz w:val="22"/>
          <w:szCs w:val="22"/>
        </w:rPr>
        <w:instrText>ADDIN CSL_CITATION {"citationItems":[{"id":"ITEM-1","itemData":{"ISBN":"6282188016","author":[{"dropping-particle":"","family":"Undata","given":"Rsud","non-dropping-particle":"","parse-names":false,"suffix":""},{"dropping-particle":"","family":"Tahun","given":"Periode Maret-juni","non-dropping-particle":"","parse-names":false,"suffix":""},{"dropping-particle":"","family":"Nurlaelah","given":"Ida","non-dropping-particle":"","parse-names":false,"suffix":""},{"dropping-particle":"","family":"Mukaddas","given":"Alwiyah","non-dropping-particle":"","parse-names":false,"suffix":""},{"dropping-particle":"","family":"Faustine","given":"Ingrid","non-dropping-particle":"","parse-names":false,"suffix":""}],"id":"ITEM-1","issued":{"date-parts":[["2015"]]},"page":"35-41","title":"of Pharmacy KAJIAN INTERAKSI OBAT PADA PENGOBATAN DIABETES MELITUS ( DM ) DENGAN HIPERTENSI DI INSTALASI RAWAT JALAN STUDY OF DRUG INTERACTION IN TREATMENT OF DIABETES MELITUS WITH HYPERTENSION IN OUTPATIENT INSTALLATION IN RSUD UNDATA PALU PERIOD MARCH-J","type":"article-journal"},"uris":["http://www.mendeley.com/documents/?uuid=0e231445-a4f8-4e9b-b1fe-9c1b159b962b"]}],"mendeley":{"formattedCitation":"(Undata et al., 2015)","plainTextFormattedCitation":"(Undata et al., 2015)","previouslyFormattedCitation":"(Undata et al., 2015)"},"properties":{"noteIndex":0},"schema":"https://github.com/citation-style-language/schema/raw/master/csl-citation.json"}</w:instrText>
      </w:r>
      <w:r w:rsidRPr="00194BB1">
        <w:rPr>
          <w:sz w:val="22"/>
          <w:szCs w:val="22"/>
        </w:rPr>
        <w:fldChar w:fldCharType="separate"/>
      </w:r>
      <w:r w:rsidRPr="00194BB1">
        <w:rPr>
          <w:noProof/>
          <w:sz w:val="22"/>
          <w:szCs w:val="22"/>
        </w:rPr>
        <w:t>(Undata et al., 2015)</w:t>
      </w:r>
      <w:r w:rsidRPr="00194BB1">
        <w:rPr>
          <w:sz w:val="22"/>
          <w:szCs w:val="22"/>
        </w:rPr>
        <w:fldChar w:fldCharType="end"/>
      </w:r>
    </w:p>
    <w:p w14:paraId="6B8312A4" w14:textId="77777777" w:rsidR="009F2A75" w:rsidRPr="009F2A75" w:rsidRDefault="009F2A75" w:rsidP="001E45E2">
      <w:pPr>
        <w:spacing w:line="360" w:lineRule="auto"/>
        <w:ind w:firstLine="284"/>
        <w:jc w:val="both"/>
        <w:rPr>
          <w:sz w:val="22"/>
          <w:szCs w:val="22"/>
        </w:rPr>
      </w:pPr>
      <w:proofErr w:type="spellStart"/>
      <w:r w:rsidRPr="009F2A75">
        <w:rPr>
          <w:sz w:val="22"/>
          <w:szCs w:val="22"/>
        </w:rPr>
        <w:t>Peristiwa</w:t>
      </w:r>
      <w:proofErr w:type="spellEnd"/>
      <w:r w:rsidRPr="009F2A75">
        <w:rPr>
          <w:sz w:val="22"/>
          <w:szCs w:val="22"/>
        </w:rPr>
        <w:t xml:space="preserve"> </w:t>
      </w: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terhadap</w:t>
      </w:r>
      <w:proofErr w:type="spellEnd"/>
      <w:r w:rsidRPr="009F2A75">
        <w:rPr>
          <w:sz w:val="22"/>
          <w:szCs w:val="22"/>
        </w:rPr>
        <w:t xml:space="preserve"> </w:t>
      </w:r>
      <w:proofErr w:type="spellStart"/>
      <w:r w:rsidRPr="009F2A75">
        <w:rPr>
          <w:sz w:val="22"/>
          <w:szCs w:val="22"/>
        </w:rPr>
        <w:t>resep</w:t>
      </w:r>
      <w:proofErr w:type="spellEnd"/>
      <w:r w:rsidRPr="009F2A75">
        <w:rPr>
          <w:sz w:val="22"/>
          <w:szCs w:val="22"/>
        </w:rPr>
        <w:t xml:space="preserve"> yang </w:t>
      </w:r>
      <w:proofErr w:type="spellStart"/>
      <w:r w:rsidRPr="009F2A75">
        <w:rPr>
          <w:sz w:val="22"/>
          <w:szCs w:val="22"/>
        </w:rPr>
        <w:t>mengandung</w:t>
      </w:r>
      <w:proofErr w:type="spellEnd"/>
      <w:r w:rsidRPr="009F2A75">
        <w:rPr>
          <w:sz w:val="22"/>
          <w:szCs w:val="22"/>
        </w:rPr>
        <w:t xml:space="preserve"> OHO yang </w:t>
      </w:r>
      <w:proofErr w:type="spellStart"/>
      <w:r w:rsidRPr="009F2A75">
        <w:rPr>
          <w:sz w:val="22"/>
          <w:szCs w:val="22"/>
        </w:rPr>
        <w:t>dikombinasikan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terapi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lainnya</w:t>
      </w:r>
      <w:proofErr w:type="spellEnd"/>
      <w:r w:rsidRPr="009F2A75">
        <w:rPr>
          <w:sz w:val="22"/>
          <w:szCs w:val="22"/>
        </w:rPr>
        <w:t xml:space="preserve"> </w:t>
      </w:r>
      <w:proofErr w:type="spellStart"/>
      <w:r w:rsidRPr="009F2A75">
        <w:rPr>
          <w:sz w:val="22"/>
          <w:szCs w:val="22"/>
        </w:rPr>
        <w:t>yaitu</w:t>
      </w:r>
      <w:proofErr w:type="spellEnd"/>
      <w:r w:rsidRPr="009F2A75">
        <w:rPr>
          <w:sz w:val="22"/>
          <w:szCs w:val="22"/>
        </w:rPr>
        <w:t xml:space="preserve"> </w:t>
      </w:r>
      <w:proofErr w:type="spellStart"/>
      <w:r w:rsidRPr="009F2A75">
        <w:rPr>
          <w:sz w:val="22"/>
          <w:szCs w:val="22"/>
        </w:rPr>
        <w:t>pemilihan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yang </w:t>
      </w:r>
      <w:proofErr w:type="spellStart"/>
      <w:r w:rsidRPr="009F2A75">
        <w:rPr>
          <w:sz w:val="22"/>
          <w:szCs w:val="22"/>
        </w:rPr>
        <w:t>belum</w:t>
      </w:r>
      <w:proofErr w:type="spellEnd"/>
      <w:r w:rsidRPr="009F2A75">
        <w:rPr>
          <w:sz w:val="22"/>
          <w:szCs w:val="22"/>
        </w:rPr>
        <w:t xml:space="preserve"> </w:t>
      </w:r>
      <w:proofErr w:type="spellStart"/>
      <w:r w:rsidRPr="009F2A75">
        <w:rPr>
          <w:sz w:val="22"/>
          <w:szCs w:val="22"/>
        </w:rPr>
        <w:t>tepat</w:t>
      </w:r>
      <w:proofErr w:type="spellEnd"/>
      <w:r w:rsidRPr="009F2A75">
        <w:rPr>
          <w:sz w:val="22"/>
          <w:szCs w:val="22"/>
        </w:rPr>
        <w:t xml:space="preserve">. Hal </w:t>
      </w:r>
      <w:proofErr w:type="spellStart"/>
      <w:r w:rsidRPr="009F2A75">
        <w:rPr>
          <w:sz w:val="22"/>
          <w:szCs w:val="22"/>
        </w:rPr>
        <w:t>tersebut</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karena</w:t>
      </w:r>
      <w:proofErr w:type="spellEnd"/>
      <w:r w:rsidRPr="009F2A75">
        <w:rPr>
          <w:sz w:val="22"/>
          <w:szCs w:val="22"/>
        </w:rPr>
        <w:t xml:space="preserve"> </w:t>
      </w:r>
      <w:proofErr w:type="spellStart"/>
      <w:r w:rsidRPr="009F2A75">
        <w:rPr>
          <w:sz w:val="22"/>
          <w:szCs w:val="22"/>
        </w:rPr>
        <w:t>kemungkinan</w:t>
      </w:r>
      <w:proofErr w:type="spellEnd"/>
      <w:r w:rsidRPr="009F2A75">
        <w:rPr>
          <w:sz w:val="22"/>
          <w:szCs w:val="22"/>
        </w:rPr>
        <w:t xml:space="preserve"> </w:t>
      </w:r>
      <w:proofErr w:type="spellStart"/>
      <w:r w:rsidRPr="009F2A75">
        <w:rPr>
          <w:sz w:val="22"/>
          <w:szCs w:val="22"/>
        </w:rPr>
        <w:t>obat-obatan</w:t>
      </w:r>
      <w:proofErr w:type="spellEnd"/>
      <w:r w:rsidRPr="009F2A75">
        <w:rPr>
          <w:sz w:val="22"/>
          <w:szCs w:val="22"/>
        </w:rPr>
        <w:t xml:space="preserve"> yang </w:t>
      </w:r>
      <w:proofErr w:type="spellStart"/>
      <w:r w:rsidRPr="009F2A75">
        <w:rPr>
          <w:sz w:val="22"/>
          <w:szCs w:val="22"/>
        </w:rPr>
        <w:t>sudah</w:t>
      </w:r>
      <w:proofErr w:type="spellEnd"/>
      <w:r w:rsidRPr="009F2A75">
        <w:rPr>
          <w:sz w:val="22"/>
          <w:szCs w:val="22"/>
        </w:rPr>
        <w:t xml:space="preserve"> </w:t>
      </w:r>
      <w:proofErr w:type="spellStart"/>
      <w:r w:rsidRPr="009F2A75">
        <w:rPr>
          <w:sz w:val="22"/>
          <w:szCs w:val="22"/>
        </w:rPr>
        <w:t>ada</w:t>
      </w:r>
      <w:proofErr w:type="spellEnd"/>
      <w:r w:rsidRPr="009F2A75">
        <w:rPr>
          <w:sz w:val="22"/>
          <w:szCs w:val="22"/>
        </w:rPr>
        <w:t xml:space="preserve"> </w:t>
      </w:r>
      <w:proofErr w:type="spellStart"/>
      <w:r w:rsidRPr="009F2A75">
        <w:rPr>
          <w:sz w:val="22"/>
          <w:szCs w:val="22"/>
        </w:rPr>
        <w:t>memiliki</w:t>
      </w:r>
      <w:proofErr w:type="spellEnd"/>
      <w:r w:rsidRPr="009F2A75">
        <w:rPr>
          <w:sz w:val="22"/>
          <w:szCs w:val="22"/>
        </w:rPr>
        <w:t xml:space="preserve">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kerja</w:t>
      </w:r>
      <w:proofErr w:type="spellEnd"/>
      <w:r w:rsidRPr="009F2A75">
        <w:rPr>
          <w:sz w:val="22"/>
          <w:szCs w:val="22"/>
        </w:rPr>
        <w:t xml:space="preserve"> yang </w:t>
      </w:r>
      <w:proofErr w:type="spellStart"/>
      <w:r w:rsidRPr="009F2A75">
        <w:rPr>
          <w:sz w:val="22"/>
          <w:szCs w:val="22"/>
        </w:rPr>
        <w:t>belum</w:t>
      </w:r>
      <w:proofErr w:type="spellEnd"/>
      <w:r w:rsidRPr="009F2A75">
        <w:rPr>
          <w:sz w:val="22"/>
          <w:szCs w:val="22"/>
        </w:rPr>
        <w:t xml:space="preserve"> </w:t>
      </w:r>
      <w:proofErr w:type="spellStart"/>
      <w:r w:rsidRPr="009F2A75">
        <w:rPr>
          <w:sz w:val="22"/>
          <w:szCs w:val="22"/>
        </w:rPr>
        <w:t>sesuai</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pola</w:t>
      </w:r>
      <w:proofErr w:type="spellEnd"/>
      <w:r w:rsidRPr="009F2A75">
        <w:rPr>
          <w:sz w:val="22"/>
          <w:szCs w:val="22"/>
        </w:rPr>
        <w:t xml:space="preserve"> </w:t>
      </w:r>
      <w:proofErr w:type="spellStart"/>
      <w:r w:rsidRPr="009F2A75">
        <w:rPr>
          <w:sz w:val="22"/>
          <w:szCs w:val="22"/>
        </w:rPr>
        <w:t>penyakit</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Diabetes Mellitus Tipe II. </w:t>
      </w:r>
      <w:proofErr w:type="spellStart"/>
      <w:r w:rsidRPr="009F2A75">
        <w:rPr>
          <w:sz w:val="22"/>
          <w:szCs w:val="22"/>
        </w:rPr>
        <w:t>Keadaan</w:t>
      </w:r>
      <w:proofErr w:type="spellEnd"/>
      <w:r w:rsidRPr="009F2A75">
        <w:rPr>
          <w:sz w:val="22"/>
          <w:szCs w:val="22"/>
        </w:rPr>
        <w:t xml:space="preserve"> </w:t>
      </w:r>
      <w:proofErr w:type="spellStart"/>
      <w:r w:rsidRPr="009F2A75">
        <w:rPr>
          <w:sz w:val="22"/>
          <w:szCs w:val="22"/>
        </w:rPr>
        <w:t>klinis</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juga </w:t>
      </w:r>
      <w:proofErr w:type="spellStart"/>
      <w:r w:rsidRPr="009F2A75">
        <w:rPr>
          <w:sz w:val="22"/>
          <w:szCs w:val="22"/>
        </w:rPr>
        <w:t>mempengaruhi</w:t>
      </w:r>
      <w:proofErr w:type="spellEnd"/>
      <w:r w:rsidRPr="009F2A75">
        <w:rPr>
          <w:sz w:val="22"/>
          <w:szCs w:val="22"/>
        </w:rPr>
        <w:t xml:space="preserve"> </w:t>
      </w:r>
      <w:proofErr w:type="spellStart"/>
      <w:r w:rsidRPr="009F2A75">
        <w:rPr>
          <w:sz w:val="22"/>
          <w:szCs w:val="22"/>
        </w:rPr>
        <w:t>pertimbangan</w:t>
      </w:r>
      <w:proofErr w:type="spellEnd"/>
      <w:r w:rsidRPr="009F2A75">
        <w:rPr>
          <w:sz w:val="22"/>
          <w:szCs w:val="22"/>
        </w:rPr>
        <w:t xml:space="preserve"> </w:t>
      </w:r>
      <w:proofErr w:type="spellStart"/>
      <w:r w:rsidRPr="009F2A75">
        <w:rPr>
          <w:sz w:val="22"/>
          <w:szCs w:val="22"/>
        </w:rPr>
        <w:t>dokter</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pemberian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untuk</w:t>
      </w:r>
      <w:proofErr w:type="spellEnd"/>
      <w:r w:rsidRPr="009F2A75">
        <w:rPr>
          <w:sz w:val="22"/>
          <w:szCs w:val="22"/>
        </w:rPr>
        <w:t xml:space="preserve"> </w:t>
      </w:r>
      <w:proofErr w:type="spellStart"/>
      <w:r w:rsidRPr="009F2A75">
        <w:rPr>
          <w:sz w:val="22"/>
          <w:szCs w:val="22"/>
        </w:rPr>
        <w:t>mencapai</w:t>
      </w:r>
      <w:proofErr w:type="spellEnd"/>
      <w:r w:rsidRPr="009F2A75">
        <w:rPr>
          <w:sz w:val="22"/>
          <w:szCs w:val="22"/>
        </w:rPr>
        <w:t xml:space="preserve"> </w:t>
      </w:r>
      <w:proofErr w:type="spellStart"/>
      <w:r w:rsidRPr="009F2A75">
        <w:rPr>
          <w:sz w:val="22"/>
          <w:szCs w:val="22"/>
        </w:rPr>
        <w:t>keberhasilan</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terapi</w:t>
      </w:r>
      <w:proofErr w:type="spellEnd"/>
      <w:r w:rsidRPr="009F2A75">
        <w:rPr>
          <w:sz w:val="22"/>
          <w:szCs w:val="22"/>
        </w:rPr>
        <w:t xml:space="preserve"> dan </w:t>
      </w:r>
      <w:proofErr w:type="spellStart"/>
      <w:r w:rsidRPr="009F2A75">
        <w:rPr>
          <w:sz w:val="22"/>
          <w:szCs w:val="22"/>
        </w:rPr>
        <w:t>banyaknya</w:t>
      </w:r>
      <w:proofErr w:type="spellEnd"/>
      <w:r w:rsidRPr="009F2A75">
        <w:rPr>
          <w:sz w:val="22"/>
          <w:szCs w:val="22"/>
        </w:rPr>
        <w:t xml:space="preserve"> </w:t>
      </w:r>
      <w:proofErr w:type="spellStart"/>
      <w:r w:rsidRPr="009F2A75">
        <w:rPr>
          <w:sz w:val="22"/>
          <w:szCs w:val="22"/>
        </w:rPr>
        <w:t>komplikasi</w:t>
      </w:r>
      <w:proofErr w:type="spellEnd"/>
      <w:r w:rsidRPr="009F2A75">
        <w:rPr>
          <w:sz w:val="22"/>
          <w:szCs w:val="22"/>
        </w:rPr>
        <w:t xml:space="preserve"> </w:t>
      </w:r>
      <w:proofErr w:type="spellStart"/>
      <w:r w:rsidRPr="009F2A75">
        <w:rPr>
          <w:sz w:val="22"/>
          <w:szCs w:val="22"/>
        </w:rPr>
        <w:t>penyakit</w:t>
      </w:r>
      <w:proofErr w:type="spellEnd"/>
      <w:r w:rsidRPr="009F2A75">
        <w:rPr>
          <w:sz w:val="22"/>
          <w:szCs w:val="22"/>
        </w:rPr>
        <w:t xml:space="preserve"> </w:t>
      </w:r>
      <w:proofErr w:type="spellStart"/>
      <w:r w:rsidRPr="009F2A75">
        <w:rPr>
          <w:sz w:val="22"/>
          <w:szCs w:val="22"/>
        </w:rPr>
        <w:t>penyerta</w:t>
      </w:r>
      <w:proofErr w:type="spellEnd"/>
      <w:r w:rsidRPr="009F2A75">
        <w:rPr>
          <w:sz w:val="22"/>
          <w:szCs w:val="22"/>
        </w:rPr>
        <w:t xml:space="preserve"> yang </w:t>
      </w:r>
      <w:proofErr w:type="spellStart"/>
      <w:r w:rsidRPr="009F2A75">
        <w:rPr>
          <w:sz w:val="22"/>
          <w:szCs w:val="22"/>
        </w:rPr>
        <w:t>dialami</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Diabetes Mellitus Tipe II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dokter</w:t>
      </w:r>
      <w:proofErr w:type="spellEnd"/>
      <w:r w:rsidRPr="009F2A75">
        <w:rPr>
          <w:sz w:val="22"/>
          <w:szCs w:val="22"/>
        </w:rPr>
        <w:t xml:space="preserve"> </w:t>
      </w:r>
      <w:proofErr w:type="spellStart"/>
      <w:r w:rsidRPr="009F2A75">
        <w:rPr>
          <w:sz w:val="22"/>
          <w:szCs w:val="22"/>
        </w:rPr>
        <w:t>memberikan</w:t>
      </w:r>
      <w:proofErr w:type="spellEnd"/>
      <w:r w:rsidRPr="009F2A75">
        <w:rPr>
          <w:sz w:val="22"/>
          <w:szCs w:val="22"/>
        </w:rPr>
        <w:t xml:space="preserve"> </w:t>
      </w:r>
      <w:proofErr w:type="spellStart"/>
      <w:r w:rsidRPr="009F2A75">
        <w:rPr>
          <w:sz w:val="22"/>
          <w:szCs w:val="22"/>
        </w:rPr>
        <w:t>resep</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lebih</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satu</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yang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meningkatkan</w:t>
      </w:r>
      <w:proofErr w:type="spellEnd"/>
      <w:r w:rsidRPr="009F2A75">
        <w:rPr>
          <w:sz w:val="22"/>
          <w:szCs w:val="22"/>
        </w:rPr>
        <w:t xml:space="preserve"> </w:t>
      </w:r>
      <w:proofErr w:type="spellStart"/>
      <w:r w:rsidRPr="009F2A75">
        <w:rPr>
          <w:sz w:val="22"/>
          <w:szCs w:val="22"/>
        </w:rPr>
        <w:t>potensi</w:t>
      </w:r>
      <w:proofErr w:type="spellEnd"/>
      <w:r w:rsidRPr="009F2A75">
        <w:rPr>
          <w:sz w:val="22"/>
          <w:szCs w:val="22"/>
        </w:rPr>
        <w:t xml:space="preserve"> </w:t>
      </w:r>
      <w:proofErr w:type="spellStart"/>
      <w:r w:rsidRPr="009F2A75">
        <w:rPr>
          <w:sz w:val="22"/>
          <w:szCs w:val="22"/>
        </w:rPr>
        <w:t>terjadinya</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w:t>
      </w:r>
    </w:p>
    <w:p w14:paraId="1E6F091A" w14:textId="77777777" w:rsidR="009F2A75" w:rsidRPr="009F2A75" w:rsidRDefault="009F2A75" w:rsidP="001E45E2">
      <w:pPr>
        <w:spacing w:line="360" w:lineRule="auto"/>
        <w:ind w:firstLine="284"/>
        <w:jc w:val="both"/>
        <w:rPr>
          <w:sz w:val="22"/>
          <w:szCs w:val="22"/>
        </w:rPr>
      </w:pP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yang </w:t>
      </w:r>
      <w:proofErr w:type="spellStart"/>
      <w:r w:rsidRPr="009F2A75">
        <w:rPr>
          <w:sz w:val="22"/>
          <w:szCs w:val="22"/>
        </w:rPr>
        <w:t>terjadi</w:t>
      </w:r>
      <w:proofErr w:type="spellEnd"/>
      <w:r w:rsidRPr="009F2A75">
        <w:rPr>
          <w:sz w:val="22"/>
          <w:szCs w:val="22"/>
        </w:rPr>
        <w:t xml:space="preserve"> pada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mengunakan</w:t>
      </w:r>
      <w:proofErr w:type="spellEnd"/>
      <w:r w:rsidRPr="009F2A75">
        <w:rPr>
          <w:sz w:val="22"/>
          <w:szCs w:val="22"/>
        </w:rPr>
        <w:t xml:space="preserve"> </w:t>
      </w:r>
      <w:proofErr w:type="spellStart"/>
      <w:r w:rsidRPr="009F2A75">
        <w:rPr>
          <w:i/>
          <w:iCs/>
          <w:sz w:val="22"/>
          <w:szCs w:val="22"/>
        </w:rPr>
        <w:t>medscape</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fitur</w:t>
      </w:r>
      <w:proofErr w:type="spellEnd"/>
      <w:r w:rsidRPr="009F2A75">
        <w:rPr>
          <w:sz w:val="22"/>
          <w:szCs w:val="22"/>
        </w:rPr>
        <w:t xml:space="preserve"> </w:t>
      </w:r>
      <w:r w:rsidRPr="009F2A75">
        <w:rPr>
          <w:i/>
          <w:iCs/>
          <w:sz w:val="22"/>
          <w:szCs w:val="22"/>
        </w:rPr>
        <w:t xml:space="preserve">drug interaction </w:t>
      </w:r>
      <w:proofErr w:type="spellStart"/>
      <w:r w:rsidRPr="009F2A75">
        <w:rPr>
          <w:i/>
          <w:iCs/>
          <w:sz w:val="22"/>
          <w:szCs w:val="22"/>
        </w:rPr>
        <w:t>cheker</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sebanyak</w:t>
      </w:r>
      <w:proofErr w:type="spellEnd"/>
      <w:r w:rsidRPr="009F2A75">
        <w:rPr>
          <w:sz w:val="22"/>
          <w:szCs w:val="22"/>
        </w:rPr>
        <w:t xml:space="preserve"> 67 </w:t>
      </w:r>
      <w:proofErr w:type="spellStart"/>
      <w:r w:rsidRPr="009F2A75">
        <w:rPr>
          <w:sz w:val="22"/>
          <w:szCs w:val="22"/>
        </w:rPr>
        <w:t>resep</w:t>
      </w:r>
      <w:proofErr w:type="spellEnd"/>
      <w:r w:rsidRPr="009F2A75">
        <w:rPr>
          <w:sz w:val="22"/>
          <w:szCs w:val="22"/>
        </w:rPr>
        <w:t xml:space="preserve"> (62,03%) </w:t>
      </w: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dan 41 </w:t>
      </w:r>
      <w:proofErr w:type="spellStart"/>
      <w:r w:rsidRPr="009F2A75">
        <w:rPr>
          <w:sz w:val="22"/>
          <w:szCs w:val="22"/>
        </w:rPr>
        <w:t>resep</w:t>
      </w:r>
      <w:proofErr w:type="spellEnd"/>
      <w:r w:rsidRPr="009F2A75">
        <w:rPr>
          <w:sz w:val="22"/>
          <w:szCs w:val="22"/>
        </w:rPr>
        <w:t xml:space="preserve"> (37,96%) yang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total </w:t>
      </w:r>
      <w:proofErr w:type="spellStart"/>
      <w:r w:rsidRPr="009F2A75">
        <w:rPr>
          <w:sz w:val="22"/>
          <w:szCs w:val="22"/>
        </w:rPr>
        <w:t>resep</w:t>
      </w:r>
      <w:proofErr w:type="spellEnd"/>
      <w:r w:rsidRPr="009F2A75">
        <w:rPr>
          <w:sz w:val="22"/>
          <w:szCs w:val="22"/>
        </w:rPr>
        <w:t xml:space="preserve"> 108 </w:t>
      </w:r>
      <w:proofErr w:type="spellStart"/>
      <w:r w:rsidRPr="009F2A75">
        <w:rPr>
          <w:sz w:val="22"/>
          <w:szCs w:val="22"/>
        </w:rPr>
        <w:t>resep</w:t>
      </w:r>
      <w:proofErr w:type="spellEnd"/>
      <w:r w:rsidRPr="009F2A75">
        <w:rPr>
          <w:sz w:val="22"/>
          <w:szCs w:val="22"/>
        </w:rPr>
        <w:t xml:space="preserve">.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sama</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penelitian</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{"citationItems":[{"id":"ITEM-1","itemData":{"abstract":"Penderita diabetes mellitus tipe II memiliki peluang yang besar untuk terjadinya komplikasi sehingga membutuhkan berbagai macam pengobatan dalam terapinya sehingga meningkatkan resiko terjadinya interaksi obat. Tujuan penelitian ini adalah mengetahui profil penggunaan antidiabetes dan potensi interaksi obat pada pasien diabetes mellitus tipe II dengan komplikasi hipertensi. Penelitian ini merupakan penelitian non ekperimental observasional dengan rancangan penelitian deskriptif. Pengambilan sampel sebanyak 151 rekam medis pasien diabetes mellitus tipe II dengan komplikasi hipertensi periode Januari-Desember 2022 secara retrospektif dengan metode purposive sampling. Data diolah menggunakan lexicomp, stockley’s drug interactions dan medscape disajikan dalam bentuk tabel persentase dianalisis menggunakan uji chi- square. Hasil dari penelitian ini golongan obat yang banyak digunakan yaitu biguanid (n=108, 37%) sedangkan pola terapi yang banyak digunakan yaitu kombinasi metformin dengan glimepiride (n=64, 40,25%). Dari total 151 pasien, sebanyak 112 pasien (74,17%) terjadi interaksi dan 39 pasien (25,83%) tidak terjadi interaksi dengan tingkat keparahan moderate (n=163, 92,61%), minor (n=13, 7,39%) dan tingkat keparahan major tidak ada kejadian interaksi. Abstract","author":[{"dropping-particle":"","family":"Meiliana","given":"Made Laksmi","non-dropping-particle":"","parse-names":false,"suffix":""},{"dropping-particle":"","family":"Resti","given":"Indah Ana","non-dropping-particle":"","parse-names":false,"suffix":""},{"dropping-particle":"","family":"Annisa","given":"Nabila Junia","non-dropping-particle":"","parse-names":false,"suffix":""}],"container-title":"Warta Farmasi","id":"ITEM-1","issue":"2","issued":{"date-parts":[["2023"]]},"page":"16-24","title":"Interaksi Obat Pada Pasien Diabetes Mellitus Profile of Antidiabetic Use and Potential Drug Interactions in Patients With Type Ii Diabetes Mellitus With Complications of Hypertension At","type":"article-journal","volume":"12"},"uris":["http://www.mendeley.com/documents/?uuid=5be664a4-21be-4379-b7b3-f61a8ed0119a"]}],"mendeley":{"formattedCitation":"(Meiliana et al., 2023)","plainTextFormattedCitation":"(Meiliana et al., 2023)","previouslyFormattedCitation":"(Meiliana et al., 2023)"},"properties":{"noteIndex":0},"schema":"https://github.com/citation-style-language/schema/raw/master/csl-citation.json"}</w:instrText>
      </w:r>
      <w:r w:rsidRPr="009F2A75">
        <w:rPr>
          <w:sz w:val="22"/>
          <w:szCs w:val="22"/>
        </w:rPr>
        <w:fldChar w:fldCharType="separate"/>
      </w:r>
      <w:r w:rsidRPr="009F2A75">
        <w:rPr>
          <w:noProof/>
          <w:sz w:val="22"/>
          <w:szCs w:val="22"/>
        </w:rPr>
        <w:t>(Meiliana et al., 2023)</w:t>
      </w:r>
      <w:r w:rsidRPr="009F2A75">
        <w:rPr>
          <w:sz w:val="22"/>
          <w:szCs w:val="22"/>
        </w:rPr>
        <w:fldChar w:fldCharType="end"/>
      </w:r>
      <w:proofErr w:type="spellStart"/>
      <w:r w:rsidRPr="009F2A75">
        <w:rPr>
          <w:sz w:val="22"/>
          <w:szCs w:val="22"/>
        </w:rPr>
        <w:t>dimana</w:t>
      </w:r>
      <w:proofErr w:type="spellEnd"/>
      <w:r w:rsidRPr="009F2A75">
        <w:rPr>
          <w:sz w:val="22"/>
          <w:szCs w:val="22"/>
        </w:rPr>
        <w:t xml:space="preserve"> data yang </w:t>
      </w:r>
      <w:proofErr w:type="spellStart"/>
      <w:r w:rsidRPr="009F2A75">
        <w:rPr>
          <w:sz w:val="22"/>
          <w:szCs w:val="22"/>
        </w:rPr>
        <w:t>dianalisis</w:t>
      </w:r>
      <w:proofErr w:type="spellEnd"/>
      <w:r w:rsidRPr="009F2A75">
        <w:rPr>
          <w:sz w:val="22"/>
          <w:szCs w:val="22"/>
        </w:rPr>
        <w:t xml:space="preserve"> </w:t>
      </w:r>
      <w:proofErr w:type="spellStart"/>
      <w:r w:rsidRPr="009F2A75">
        <w:rPr>
          <w:sz w:val="22"/>
          <w:szCs w:val="22"/>
        </w:rPr>
        <w:t>mengunakan</w:t>
      </w:r>
      <w:proofErr w:type="spellEnd"/>
      <w:r w:rsidRPr="009F2A75">
        <w:rPr>
          <w:i/>
          <w:iCs/>
          <w:sz w:val="22"/>
          <w:szCs w:val="22"/>
        </w:rPr>
        <w:t xml:space="preserve"> </w:t>
      </w:r>
      <w:proofErr w:type="spellStart"/>
      <w:r w:rsidRPr="009F2A75">
        <w:rPr>
          <w:i/>
          <w:iCs/>
          <w:sz w:val="22"/>
          <w:szCs w:val="22"/>
        </w:rPr>
        <w:t>lexicomp</w:t>
      </w:r>
      <w:proofErr w:type="spellEnd"/>
      <w:r w:rsidRPr="009F2A75">
        <w:rPr>
          <w:sz w:val="22"/>
          <w:szCs w:val="22"/>
        </w:rPr>
        <w:t xml:space="preserve"> dan </w:t>
      </w:r>
      <w:proofErr w:type="spellStart"/>
      <w:r w:rsidRPr="009F2A75">
        <w:rPr>
          <w:i/>
          <w:iCs/>
          <w:sz w:val="22"/>
          <w:szCs w:val="22"/>
        </w:rPr>
        <w:t>medscape</w:t>
      </w:r>
      <w:proofErr w:type="spellEnd"/>
      <w:r w:rsidRPr="009F2A75">
        <w:rPr>
          <w:sz w:val="22"/>
          <w:szCs w:val="22"/>
        </w:rPr>
        <w:t xml:space="preserve"> </w:t>
      </w:r>
      <w:proofErr w:type="spellStart"/>
      <w:r w:rsidRPr="009F2A75">
        <w:rPr>
          <w:sz w:val="22"/>
          <w:szCs w:val="22"/>
        </w:rPr>
        <w:t>menunjukan</w:t>
      </w:r>
      <w:proofErr w:type="spellEnd"/>
      <w:r w:rsidRPr="009F2A75">
        <w:rPr>
          <w:sz w:val="22"/>
          <w:szCs w:val="22"/>
        </w:rPr>
        <w:t xml:space="preserve"> </w:t>
      </w:r>
      <w:proofErr w:type="spellStart"/>
      <w:r w:rsidRPr="009F2A75">
        <w:rPr>
          <w:sz w:val="22"/>
          <w:szCs w:val="22"/>
        </w:rPr>
        <w:t>bahwa</w:t>
      </w:r>
      <w:proofErr w:type="spellEnd"/>
      <w:r w:rsidRPr="009F2A75">
        <w:rPr>
          <w:sz w:val="22"/>
          <w:szCs w:val="22"/>
        </w:rPr>
        <w:t xml:space="preserve"> </w:t>
      </w:r>
      <w:proofErr w:type="spellStart"/>
      <w:r w:rsidRPr="009F2A75">
        <w:rPr>
          <w:sz w:val="22"/>
          <w:szCs w:val="22"/>
        </w:rPr>
        <w:t>lebih</w:t>
      </w:r>
      <w:proofErr w:type="spellEnd"/>
      <w:r w:rsidRPr="009F2A75">
        <w:rPr>
          <w:sz w:val="22"/>
          <w:szCs w:val="22"/>
        </w:rPr>
        <w:t xml:space="preserve"> </w:t>
      </w:r>
      <w:proofErr w:type="spellStart"/>
      <w:r w:rsidRPr="009F2A75">
        <w:rPr>
          <w:sz w:val="22"/>
          <w:szCs w:val="22"/>
        </w:rPr>
        <w:t>banyak</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yang </w:t>
      </w:r>
      <w:proofErr w:type="spellStart"/>
      <w:r w:rsidRPr="009F2A75">
        <w:rPr>
          <w:sz w:val="22"/>
          <w:szCs w:val="22"/>
        </w:rPr>
        <w:t>mengalami</w:t>
      </w:r>
      <w:proofErr w:type="spellEnd"/>
      <w:r w:rsidRPr="009F2A75">
        <w:rPr>
          <w:sz w:val="22"/>
          <w:szCs w:val="22"/>
        </w:rPr>
        <w:t xml:space="preserve"> </w:t>
      </w: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yaitu</w:t>
      </w:r>
      <w:proofErr w:type="spellEnd"/>
      <w:r w:rsidRPr="009F2A75">
        <w:rPr>
          <w:sz w:val="22"/>
          <w:szCs w:val="22"/>
        </w:rPr>
        <w:t xml:space="preserve"> 151 </w:t>
      </w:r>
      <w:proofErr w:type="spellStart"/>
      <w:r w:rsidRPr="009F2A75">
        <w:rPr>
          <w:sz w:val="22"/>
          <w:szCs w:val="22"/>
        </w:rPr>
        <w:t>lembar</w:t>
      </w:r>
      <w:proofErr w:type="spellEnd"/>
      <w:r w:rsidRPr="009F2A75">
        <w:rPr>
          <w:sz w:val="22"/>
          <w:szCs w:val="22"/>
        </w:rPr>
        <w:t xml:space="preserve"> </w:t>
      </w:r>
      <w:proofErr w:type="spellStart"/>
      <w:r w:rsidRPr="009F2A75">
        <w:rPr>
          <w:sz w:val="22"/>
          <w:szCs w:val="22"/>
        </w:rPr>
        <w:t>resep</w:t>
      </w:r>
      <w:proofErr w:type="spellEnd"/>
      <w:r w:rsidRPr="009F2A75">
        <w:rPr>
          <w:sz w:val="22"/>
          <w:szCs w:val="22"/>
        </w:rPr>
        <w:t xml:space="preserve"> yang </w:t>
      </w:r>
      <w:proofErr w:type="spellStart"/>
      <w:r w:rsidRPr="009F2A75">
        <w:rPr>
          <w:sz w:val="22"/>
          <w:szCs w:val="22"/>
        </w:rPr>
        <w:t>didapatkan</w:t>
      </w:r>
      <w:proofErr w:type="spellEnd"/>
      <w:r w:rsidRPr="009F2A75">
        <w:rPr>
          <w:sz w:val="22"/>
          <w:szCs w:val="22"/>
        </w:rPr>
        <w:t xml:space="preserve"> </w:t>
      </w:r>
      <w:proofErr w:type="spellStart"/>
      <w:r w:rsidRPr="009F2A75">
        <w:rPr>
          <w:sz w:val="22"/>
          <w:szCs w:val="22"/>
        </w:rPr>
        <w:t>sebanyak</w:t>
      </w:r>
      <w:proofErr w:type="spellEnd"/>
      <w:r w:rsidRPr="009F2A75">
        <w:rPr>
          <w:sz w:val="22"/>
          <w:szCs w:val="22"/>
        </w:rPr>
        <w:t xml:space="preserve"> 112 (74,17%) yang </w:t>
      </w:r>
      <w:proofErr w:type="spellStart"/>
      <w:r w:rsidRPr="009F2A75">
        <w:rPr>
          <w:sz w:val="22"/>
          <w:szCs w:val="22"/>
        </w:rPr>
        <w:t>berpotensi</w:t>
      </w:r>
      <w:proofErr w:type="spellEnd"/>
      <w:r w:rsidRPr="009F2A75">
        <w:rPr>
          <w:sz w:val="22"/>
          <w:szCs w:val="22"/>
        </w:rPr>
        <w:t xml:space="preserve"> </w:t>
      </w:r>
      <w:proofErr w:type="spellStart"/>
      <w:r w:rsidRPr="009F2A75">
        <w:rPr>
          <w:sz w:val="22"/>
          <w:szCs w:val="22"/>
        </w:rPr>
        <w:t>terjadinya</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dan 39 </w:t>
      </w:r>
      <w:proofErr w:type="spellStart"/>
      <w:r w:rsidRPr="009F2A75">
        <w:rPr>
          <w:sz w:val="22"/>
          <w:szCs w:val="22"/>
        </w:rPr>
        <w:t>lembar</w:t>
      </w:r>
      <w:proofErr w:type="spellEnd"/>
      <w:r w:rsidRPr="009F2A75">
        <w:rPr>
          <w:sz w:val="22"/>
          <w:szCs w:val="22"/>
        </w:rPr>
        <w:t xml:space="preserve"> </w:t>
      </w:r>
      <w:proofErr w:type="spellStart"/>
      <w:r w:rsidRPr="009F2A75">
        <w:rPr>
          <w:sz w:val="22"/>
          <w:szCs w:val="22"/>
        </w:rPr>
        <w:t>resep</w:t>
      </w:r>
      <w:proofErr w:type="spellEnd"/>
      <w:r w:rsidRPr="009F2A75">
        <w:rPr>
          <w:sz w:val="22"/>
          <w:szCs w:val="22"/>
        </w:rPr>
        <w:t xml:space="preserve"> (25,83%) yang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berpotensi</w:t>
      </w:r>
      <w:proofErr w:type="spellEnd"/>
      <w:r w:rsidRPr="009F2A75">
        <w:rPr>
          <w:sz w:val="22"/>
          <w:szCs w:val="22"/>
        </w:rPr>
        <w:t xml:space="preserve"> </w:t>
      </w:r>
      <w:proofErr w:type="spellStart"/>
      <w:r w:rsidRPr="009F2A75">
        <w:rPr>
          <w:sz w:val="22"/>
          <w:szCs w:val="22"/>
        </w:rPr>
        <w:t>terjadinya</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Hasil </w:t>
      </w:r>
      <w:proofErr w:type="spellStart"/>
      <w:r w:rsidRPr="009F2A75">
        <w:rPr>
          <w:sz w:val="22"/>
          <w:szCs w:val="22"/>
        </w:rPr>
        <w:t>penelitian</w:t>
      </w:r>
      <w:proofErr w:type="spellEnd"/>
      <w:r w:rsidRPr="009F2A75">
        <w:rPr>
          <w:sz w:val="22"/>
          <w:szCs w:val="22"/>
        </w:rPr>
        <w:t xml:space="preserve"> yang </w:t>
      </w:r>
      <w:proofErr w:type="spellStart"/>
      <w:r w:rsidRPr="009F2A75">
        <w:rPr>
          <w:sz w:val="22"/>
          <w:szCs w:val="22"/>
        </w:rPr>
        <w:t>sama</w:t>
      </w:r>
      <w:proofErr w:type="spellEnd"/>
      <w:r w:rsidRPr="009F2A75">
        <w:rPr>
          <w:sz w:val="22"/>
          <w:szCs w:val="22"/>
        </w:rPr>
        <w:t xml:space="preserve"> juga yang </w:t>
      </w:r>
      <w:proofErr w:type="spellStart"/>
      <w:r w:rsidRPr="009F2A75">
        <w:rPr>
          <w:sz w:val="22"/>
          <w:szCs w:val="22"/>
        </w:rPr>
        <w:t>dilakukan</w:t>
      </w:r>
      <w:proofErr w:type="spellEnd"/>
      <w:r w:rsidRPr="009F2A75">
        <w:rPr>
          <w:sz w:val="22"/>
          <w:szCs w:val="22"/>
        </w:rPr>
        <w:t xml:space="preserve"> oleh </w:t>
      </w:r>
      <w:r w:rsidRPr="009F2A75">
        <w:rPr>
          <w:sz w:val="22"/>
          <w:szCs w:val="22"/>
        </w:rPr>
        <w:fldChar w:fldCharType="begin" w:fldLock="1"/>
      </w:r>
      <w:r w:rsidRPr="009F2A75">
        <w:rPr>
          <w:sz w:val="22"/>
          <w:szCs w:val="22"/>
        </w:rPr>
        <w:instrText>ADDIN CSL_CITATION {"citationItems":[{"id":"ITEM-1","itemData":{"DOI":"10.37013/jf.v10i1.119","ISSN":"2302-7436","abstract":"Penelitian ini bertujuan untuk mengetahui pola peresepan pasien diabetes melitus tipe 2 dengan hipertensi meliputi golongan dan jenis obat yang diresepkan, serta potensi terjadinya interaksi obat secara teoritik, berdasarkan mekanisme interaksi obat di instalasi rawat jalan RSUD dr. Soediran Mangun Sumarso Wonogiri tahun 2018. Penelitian ini merupakan penelitian non-eksperimental dengan rancangan penelitian deskriptif retrospektif. Hasil pengumpulan data rekam medis pasien periode Januari-Juni 2018 diidentifikasi berdasar literatur dan diolah dengan menghitung persentasenya. Golongan obat yang paling banyak digunakan adalah sulfonilurea (19,64%) dan golongan obat hipertensi adalah ARB (19,03%). Jenis obat diabetes yang paling banyak digunakan adalah glimepirid (17,33%) dan hipertensi adalah irbesartan (17,21%). Persentase hasil identifikasi interaksi obat secara teoritik adalah 62%(106) pasien, jenis interaksi obat yang paling banyak terjadi adalah interaksi farmakodinamik 64,5%","author":[{"dropping-particle":"","family":"Murwati","given":"Isna Syahrullah","non-dropping-particle":"","parse-names":false,"suffix":""},{"dropping-particle":"","family":"Murtisiwi","given":"Lusia","non-dropping-particle":"","parse-names":false,"suffix":""}],"container-title":"Jurnal Farmasi (Journal of Pharmacy)","id":"ITEM-1","issue":"1","issued":{"date-parts":[["2021"]]},"page":"38-45","title":"Identifikasi Potensi Interaksi Obat pada Peresepan Pasien Rawat Jalan Diabetes Melitus Tipe 2 dengan Hipertensi di RSUD dr. Soediran Mangun Sumarso Wonogiri","type":"article-journal","volume":"10"},"uris":["http://www.mendeley.com/documents/?uuid=9e5e11ac-d92c-431a-b9d4-9111c1f14efa"]}],"mendeley":{"formattedCitation":"(Murwati &amp; Murtisiwi, 2021)","plainTextFormattedCitation":"(Murwati &amp; Murtisiwi, 2021)","previouslyFormattedCitation":"(Murwati &amp; Murtisiwi, 2021)"},"properties":{"noteIndex":0},"schema":"https://github.com/citation-style-language/schema/raw/master/csl-citation.json"}</w:instrText>
      </w:r>
      <w:r w:rsidRPr="009F2A75">
        <w:rPr>
          <w:sz w:val="22"/>
          <w:szCs w:val="22"/>
        </w:rPr>
        <w:fldChar w:fldCharType="separate"/>
      </w:r>
      <w:r w:rsidRPr="009F2A75">
        <w:rPr>
          <w:noProof/>
          <w:sz w:val="22"/>
          <w:szCs w:val="22"/>
        </w:rPr>
        <w:t>(Murwati &amp; Murtisiwi, 2021)</w:t>
      </w:r>
      <w:r w:rsidRPr="009F2A75">
        <w:rPr>
          <w:sz w:val="22"/>
          <w:szCs w:val="22"/>
        </w:rPr>
        <w:fldChar w:fldCharType="end"/>
      </w:r>
      <w:r w:rsidRPr="009F2A75">
        <w:rPr>
          <w:sz w:val="22"/>
          <w:szCs w:val="22"/>
        </w:rPr>
        <w:t xml:space="preserve"> </w:t>
      </w:r>
      <w:proofErr w:type="spellStart"/>
      <w:r w:rsidRPr="009F2A75">
        <w:rPr>
          <w:sz w:val="22"/>
          <w:szCs w:val="22"/>
        </w:rPr>
        <w:t>bahwa</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diabetes mellitus </w:t>
      </w:r>
      <w:proofErr w:type="spellStart"/>
      <w:r w:rsidRPr="009F2A75">
        <w:rPr>
          <w:sz w:val="22"/>
          <w:szCs w:val="22"/>
        </w:rPr>
        <w:t>tipe</w:t>
      </w:r>
      <w:proofErr w:type="spellEnd"/>
      <w:r w:rsidRPr="009F2A75">
        <w:rPr>
          <w:sz w:val="22"/>
          <w:szCs w:val="22"/>
        </w:rPr>
        <w:t xml:space="preserve"> II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komplikasi</w:t>
      </w:r>
      <w:proofErr w:type="spellEnd"/>
      <w:r w:rsidRPr="009F2A75">
        <w:rPr>
          <w:sz w:val="22"/>
          <w:szCs w:val="22"/>
        </w:rPr>
        <w:t xml:space="preserve"> </w:t>
      </w:r>
      <w:proofErr w:type="spellStart"/>
      <w:r w:rsidRPr="009F2A75">
        <w:rPr>
          <w:sz w:val="22"/>
          <w:szCs w:val="22"/>
        </w:rPr>
        <w:t>hipertensi</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170 </w:t>
      </w:r>
      <w:proofErr w:type="spellStart"/>
      <w:r w:rsidRPr="009F2A75">
        <w:rPr>
          <w:sz w:val="22"/>
          <w:szCs w:val="22"/>
        </w:rPr>
        <w:t>sampel</w:t>
      </w:r>
      <w:proofErr w:type="spellEnd"/>
      <w:r w:rsidRPr="009F2A75">
        <w:rPr>
          <w:sz w:val="22"/>
          <w:szCs w:val="22"/>
        </w:rPr>
        <w:t xml:space="preserve"> </w:t>
      </w:r>
      <w:proofErr w:type="spellStart"/>
      <w:r w:rsidRPr="009F2A75">
        <w:rPr>
          <w:sz w:val="22"/>
          <w:szCs w:val="22"/>
        </w:rPr>
        <w:t>terdapat</w:t>
      </w:r>
      <w:proofErr w:type="spellEnd"/>
      <w:r w:rsidRPr="009F2A75">
        <w:rPr>
          <w:sz w:val="22"/>
          <w:szCs w:val="22"/>
        </w:rPr>
        <w:t xml:space="preserve"> 106 </w:t>
      </w:r>
      <w:proofErr w:type="spellStart"/>
      <w:r w:rsidRPr="009F2A75">
        <w:rPr>
          <w:sz w:val="22"/>
          <w:szCs w:val="22"/>
        </w:rPr>
        <w:t>pasien</w:t>
      </w:r>
      <w:proofErr w:type="spellEnd"/>
      <w:r w:rsidRPr="009F2A75">
        <w:rPr>
          <w:sz w:val="22"/>
          <w:szCs w:val="22"/>
        </w:rPr>
        <w:t xml:space="preserve"> (62%) </w:t>
      </w:r>
      <w:proofErr w:type="spellStart"/>
      <w:r w:rsidRPr="009F2A75">
        <w:rPr>
          <w:sz w:val="22"/>
          <w:szCs w:val="22"/>
        </w:rPr>
        <w:t>berpotensi</w:t>
      </w:r>
      <w:proofErr w:type="spellEnd"/>
      <w:r w:rsidRPr="009F2A75">
        <w:rPr>
          <w:sz w:val="22"/>
          <w:szCs w:val="22"/>
        </w:rPr>
        <w:t xml:space="preserve"> </w:t>
      </w:r>
      <w:proofErr w:type="spellStart"/>
      <w:r w:rsidRPr="009F2A75">
        <w:rPr>
          <w:sz w:val="22"/>
          <w:szCs w:val="22"/>
        </w:rPr>
        <w:t>mengalami</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dan 64 </w:t>
      </w:r>
      <w:proofErr w:type="spellStart"/>
      <w:r w:rsidRPr="009F2A75">
        <w:rPr>
          <w:sz w:val="22"/>
          <w:szCs w:val="22"/>
        </w:rPr>
        <w:t>pasien</w:t>
      </w:r>
      <w:proofErr w:type="spellEnd"/>
      <w:r w:rsidRPr="009F2A75">
        <w:rPr>
          <w:sz w:val="22"/>
          <w:szCs w:val="22"/>
        </w:rPr>
        <w:t xml:space="preserve"> (38%)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berpotensi</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
    <w:p w14:paraId="1EDC89E3" w14:textId="77777777" w:rsidR="001E45E2" w:rsidRDefault="009F2A75" w:rsidP="001E45E2">
      <w:pPr>
        <w:spacing w:line="360" w:lineRule="auto"/>
        <w:ind w:firstLine="284"/>
        <w:jc w:val="both"/>
        <w:rPr>
          <w:sz w:val="22"/>
          <w:szCs w:val="22"/>
        </w:rPr>
      </w:pPr>
      <w:proofErr w:type="spellStart"/>
      <w:r w:rsidRPr="009F2A75">
        <w:rPr>
          <w:sz w:val="22"/>
          <w:szCs w:val="22"/>
        </w:rPr>
        <w:t>Potensi</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ketika</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menerima</w:t>
      </w:r>
      <w:proofErr w:type="spellEnd"/>
      <w:r w:rsidRPr="009F2A75">
        <w:rPr>
          <w:sz w:val="22"/>
          <w:szCs w:val="22"/>
        </w:rPr>
        <w:t xml:space="preserve"> dua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lebih</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yang </w:t>
      </w:r>
      <w:proofErr w:type="spellStart"/>
      <w:r w:rsidRPr="009F2A75">
        <w:rPr>
          <w:sz w:val="22"/>
          <w:szCs w:val="22"/>
        </w:rPr>
        <w:t>menyebabkan</w:t>
      </w:r>
      <w:proofErr w:type="spellEnd"/>
      <w:r w:rsidRPr="009F2A75">
        <w:rPr>
          <w:sz w:val="22"/>
          <w:szCs w:val="22"/>
        </w:rPr>
        <w:t xml:space="preserve"> </w:t>
      </w:r>
      <w:proofErr w:type="spellStart"/>
      <w:r w:rsidRPr="009F2A75">
        <w:rPr>
          <w:sz w:val="22"/>
          <w:szCs w:val="22"/>
        </w:rPr>
        <w:t>keefektifan</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toksisitas</w:t>
      </w:r>
      <w:proofErr w:type="spellEnd"/>
      <w:r w:rsidRPr="009F2A75">
        <w:rPr>
          <w:sz w:val="22"/>
          <w:szCs w:val="22"/>
        </w:rPr>
        <w:t xml:space="preserve"> </w:t>
      </w:r>
      <w:proofErr w:type="spellStart"/>
      <w:r w:rsidRPr="009F2A75">
        <w:rPr>
          <w:sz w:val="22"/>
          <w:szCs w:val="22"/>
        </w:rPr>
        <w:t>satu</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lebih</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berubah</w:t>
      </w:r>
      <w:proofErr w:type="spellEnd"/>
      <w:r w:rsidRPr="009F2A75">
        <w:rPr>
          <w:sz w:val="22"/>
          <w:szCs w:val="22"/>
        </w:rPr>
        <w:t xml:space="preserve">. </w:t>
      </w:r>
      <w:proofErr w:type="spellStart"/>
      <w:r w:rsidRPr="009F2A75">
        <w:rPr>
          <w:sz w:val="22"/>
          <w:szCs w:val="22"/>
        </w:rPr>
        <w:t>Menurut</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{"citationItems":[{"id":"ITEM-1","itemData":{"abstract":"Penderita diabetes mellitus tipe II memiliki peluang yang besar untuk terjadinya komplikasi sehingga membutuhkan berbagai macam pengobatan dalam terapinya sehingga meningkatkan resiko terjadinya interaksi obat. Tujuan penelitian ini adalah mengetahui profil penggunaan antidiabetes dan potensi interaksi obat pada pasien diabetes mellitus tipe II dengan komplikasi hipertensi. Penelitian ini merupakan penelitian non ekperimental observasional dengan rancangan penelitian deskriptif. Pengambilan sampel sebanyak 151 rekam medis pasien diabetes mellitus tipe II dengan komplikasi hipertensi periode Januari-Desember 2022 secara retrospektif dengan metode purposive sampling. Data diolah menggunakan lexicomp, stockley’s drug interactions dan medscape disajikan dalam bentuk tabel persentase dianalisis menggunakan uji chi- square. Hasil dari penelitian ini golongan obat yang banyak digunakan yaitu biguanid (n=108, 37%) sedangkan pola terapi yang banyak digunakan yaitu kombinasi metformin dengan glimepiride (n=64, 40,25%). Dari total 151 pasien, sebanyak 112 pasien (74,17%) terjadi interaksi dan 39 pasien (25,83%) tidak terjadi interaksi dengan tingkat keparahan moderate (n=163, 92,61%), minor (n=13, 7,39%) dan tingkat keparahan major tidak ada kejadian interaksi. Abstract","author":[{"dropping-particle":"","family":"Meiliana","given":"Made Laksmi","non-dropping-particle":"","parse-names":false,"suffix":""},{"dropping-particle":"","family":"Resti","given":"Indah Ana","non-dropping-particle":"","parse-names":false,"suffix":""},{"dropping-particle":"","family":"Annisa","given":"Nabila Junia","non-dropping-particle":"","parse-names":false,"suffix":""}],"container-title":"Warta Farmasi","id":"ITEM-1","issue":"2","issued":{"date-parts":[["2023"]]},"page":"16-24","title":"Interaksi Obat Pada Pasien Diabetes Mellitus Profile of Antidiabetic Use and Potential Drug Interactions in Patients With Type Ii Diabetes Mellitus With Complications of Hypertension At","type":"article-journal","volume":"12"},"uris":["http://www.mendeley.com/documents/?uuid=5be664a4-21be-4379-b7b3-f61a8ed0119a"]}],"mendeley":{"formattedCitation":"(Meiliana et al., 2023)","plainTextFormattedCitation":"(Meiliana et al., 2023)","previouslyFormattedCitation":"(Meiliana et al., 2023)"},"properties":{"noteIndex":0},"schema":"https://github.com/citation-style-language/schema/raw/master/csl-citation.json"}</w:instrText>
      </w:r>
      <w:r w:rsidRPr="009F2A75">
        <w:rPr>
          <w:sz w:val="22"/>
          <w:szCs w:val="22"/>
        </w:rPr>
        <w:fldChar w:fldCharType="separate"/>
      </w:r>
      <w:r w:rsidRPr="009F2A75">
        <w:rPr>
          <w:noProof/>
          <w:sz w:val="22"/>
          <w:szCs w:val="22"/>
        </w:rPr>
        <w:t>(Meiliana et al., 2023)</w:t>
      </w:r>
      <w:r w:rsidRPr="009F2A75">
        <w:rPr>
          <w:sz w:val="22"/>
          <w:szCs w:val="22"/>
        </w:rPr>
        <w:fldChar w:fldCharType="end"/>
      </w:r>
      <w:r>
        <w:rPr>
          <w:sz w:val="22"/>
          <w:szCs w:val="22"/>
        </w:rPr>
        <w:t xml:space="preserve"> </w:t>
      </w:r>
      <w:r w:rsidRPr="009F2A75">
        <w:rPr>
          <w:sz w:val="22"/>
          <w:szCs w:val="22"/>
        </w:rPr>
        <w:t xml:space="preserve">diabetes mellitus </w:t>
      </w:r>
      <w:proofErr w:type="spellStart"/>
      <w:r w:rsidRPr="009F2A75">
        <w:rPr>
          <w:sz w:val="22"/>
          <w:szCs w:val="22"/>
        </w:rPr>
        <w:t>merupakan</w:t>
      </w:r>
      <w:proofErr w:type="spellEnd"/>
      <w:r w:rsidRPr="009F2A75">
        <w:rPr>
          <w:sz w:val="22"/>
          <w:szCs w:val="22"/>
        </w:rPr>
        <w:t xml:space="preserve"> salah </w:t>
      </w:r>
      <w:proofErr w:type="spellStart"/>
      <w:r w:rsidRPr="009F2A75">
        <w:rPr>
          <w:sz w:val="22"/>
          <w:szCs w:val="22"/>
        </w:rPr>
        <w:t>satu</w:t>
      </w:r>
      <w:proofErr w:type="spellEnd"/>
      <w:r w:rsidRPr="009F2A75">
        <w:rPr>
          <w:sz w:val="22"/>
          <w:szCs w:val="22"/>
        </w:rPr>
        <w:t xml:space="preserve"> </w:t>
      </w:r>
      <w:proofErr w:type="spellStart"/>
      <w:r w:rsidRPr="009F2A75">
        <w:rPr>
          <w:sz w:val="22"/>
          <w:szCs w:val="22"/>
        </w:rPr>
        <w:t>penyakit</w:t>
      </w:r>
      <w:proofErr w:type="spellEnd"/>
      <w:r w:rsidRPr="009F2A75">
        <w:rPr>
          <w:sz w:val="22"/>
          <w:szCs w:val="22"/>
        </w:rPr>
        <w:t xml:space="preserve"> yang </w:t>
      </w:r>
      <w:proofErr w:type="spellStart"/>
      <w:r w:rsidRPr="009F2A75">
        <w:rPr>
          <w:sz w:val="22"/>
          <w:szCs w:val="22"/>
        </w:rPr>
        <w:t>memerlukan</w:t>
      </w:r>
      <w:proofErr w:type="spellEnd"/>
      <w:r w:rsidRPr="009F2A75">
        <w:rPr>
          <w:sz w:val="22"/>
          <w:szCs w:val="22"/>
        </w:rPr>
        <w:t xml:space="preserve"> </w:t>
      </w:r>
      <w:proofErr w:type="spellStart"/>
      <w:r w:rsidRPr="009F2A75">
        <w:rPr>
          <w:sz w:val="22"/>
          <w:szCs w:val="22"/>
        </w:rPr>
        <w:t>banyak</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untuk</w:t>
      </w:r>
      <w:proofErr w:type="spellEnd"/>
      <w:r w:rsidRPr="009F2A75">
        <w:rPr>
          <w:sz w:val="22"/>
          <w:szCs w:val="22"/>
        </w:rPr>
        <w:t xml:space="preserve"> </w:t>
      </w:r>
      <w:proofErr w:type="spellStart"/>
      <w:r w:rsidRPr="009F2A75">
        <w:rPr>
          <w:sz w:val="22"/>
          <w:szCs w:val="22"/>
        </w:rPr>
        <w:t>mencegah</w:t>
      </w:r>
      <w:proofErr w:type="spellEnd"/>
      <w:r w:rsidRPr="009F2A75">
        <w:rPr>
          <w:sz w:val="22"/>
          <w:szCs w:val="22"/>
        </w:rPr>
        <w:t xml:space="preserve"> </w:t>
      </w:r>
      <w:proofErr w:type="spellStart"/>
      <w:r w:rsidRPr="009F2A75">
        <w:rPr>
          <w:sz w:val="22"/>
          <w:szCs w:val="22"/>
        </w:rPr>
        <w:t>terjadinya</w:t>
      </w:r>
      <w:proofErr w:type="spellEnd"/>
      <w:r w:rsidRPr="009F2A75">
        <w:rPr>
          <w:sz w:val="22"/>
          <w:szCs w:val="22"/>
        </w:rPr>
        <w:t xml:space="preserve"> </w:t>
      </w:r>
      <w:proofErr w:type="spellStart"/>
      <w:r w:rsidRPr="009F2A75">
        <w:rPr>
          <w:sz w:val="22"/>
          <w:szCs w:val="22"/>
        </w:rPr>
        <w:t>komplikasi</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mengobati</w:t>
      </w:r>
      <w:proofErr w:type="spellEnd"/>
      <w:r w:rsidRPr="009F2A75">
        <w:rPr>
          <w:sz w:val="22"/>
          <w:szCs w:val="22"/>
        </w:rPr>
        <w:t xml:space="preserve"> </w:t>
      </w:r>
      <w:proofErr w:type="spellStart"/>
      <w:r w:rsidRPr="009F2A75">
        <w:rPr>
          <w:sz w:val="22"/>
          <w:szCs w:val="22"/>
        </w:rPr>
        <w:t>komplikasi</w:t>
      </w:r>
      <w:proofErr w:type="spellEnd"/>
      <w:r w:rsidRPr="009F2A75">
        <w:rPr>
          <w:sz w:val="22"/>
          <w:szCs w:val="22"/>
        </w:rPr>
        <w:t xml:space="preserve"> </w:t>
      </w:r>
      <w:proofErr w:type="spellStart"/>
      <w:r w:rsidRPr="009F2A75">
        <w:rPr>
          <w:sz w:val="22"/>
          <w:szCs w:val="22"/>
        </w:rPr>
        <w:t>akibat</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diabetes mellitus </w:t>
      </w:r>
      <w:proofErr w:type="spellStart"/>
      <w:r w:rsidRPr="009F2A75">
        <w:rPr>
          <w:sz w:val="22"/>
          <w:szCs w:val="22"/>
        </w:rPr>
        <w:t>itu</w:t>
      </w:r>
      <w:proofErr w:type="spellEnd"/>
      <w:r w:rsidRPr="009F2A75">
        <w:rPr>
          <w:sz w:val="22"/>
          <w:szCs w:val="22"/>
        </w:rPr>
        <w:t xml:space="preserve"> </w:t>
      </w:r>
      <w:proofErr w:type="spellStart"/>
      <w:r w:rsidRPr="009F2A75">
        <w:rPr>
          <w:sz w:val="22"/>
          <w:szCs w:val="22"/>
        </w:rPr>
        <w:t>sendiri</w:t>
      </w:r>
      <w:proofErr w:type="spellEnd"/>
      <w:r w:rsidRPr="009F2A75">
        <w:rPr>
          <w:sz w:val="22"/>
          <w:szCs w:val="22"/>
        </w:rPr>
        <w:t xml:space="preserve">, </w:t>
      </w:r>
      <w:proofErr w:type="spellStart"/>
      <w:r w:rsidRPr="009F2A75">
        <w:rPr>
          <w:sz w:val="22"/>
          <w:szCs w:val="22"/>
        </w:rPr>
        <w:t>sehinga</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menerima</w:t>
      </w:r>
      <w:proofErr w:type="spellEnd"/>
      <w:r w:rsidRPr="009F2A75">
        <w:rPr>
          <w:sz w:val="22"/>
          <w:szCs w:val="22"/>
        </w:rPr>
        <w:t xml:space="preserve"> </w:t>
      </w:r>
      <w:proofErr w:type="spellStart"/>
      <w:r w:rsidRPr="009F2A75">
        <w:rPr>
          <w:sz w:val="22"/>
          <w:szCs w:val="22"/>
        </w:rPr>
        <w:t>banyak</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w:t>
      </w:r>
    </w:p>
    <w:p w14:paraId="152EEAE4" w14:textId="77777777" w:rsidR="00D2314F" w:rsidRDefault="00D2314F" w:rsidP="001E45E2">
      <w:pPr>
        <w:spacing w:line="360" w:lineRule="auto"/>
        <w:jc w:val="both"/>
        <w:rPr>
          <w:b/>
          <w:bCs/>
          <w:sz w:val="22"/>
          <w:szCs w:val="22"/>
        </w:rPr>
      </w:pPr>
    </w:p>
    <w:p w14:paraId="4E76764C" w14:textId="77777777" w:rsidR="00D2314F" w:rsidRDefault="00D2314F" w:rsidP="001E45E2">
      <w:pPr>
        <w:spacing w:line="360" w:lineRule="auto"/>
        <w:jc w:val="both"/>
        <w:rPr>
          <w:b/>
          <w:bCs/>
          <w:sz w:val="22"/>
          <w:szCs w:val="22"/>
        </w:rPr>
      </w:pPr>
    </w:p>
    <w:p w14:paraId="68EB3557" w14:textId="43F5F9A1" w:rsidR="009F2A75" w:rsidRPr="001E45E2" w:rsidRDefault="009F2A75" w:rsidP="001E45E2">
      <w:pPr>
        <w:spacing w:line="360" w:lineRule="auto"/>
        <w:jc w:val="both"/>
        <w:rPr>
          <w:sz w:val="24"/>
          <w:szCs w:val="24"/>
        </w:rPr>
      </w:pPr>
      <w:proofErr w:type="spellStart"/>
      <w:r w:rsidRPr="009F2A75">
        <w:rPr>
          <w:b/>
          <w:bCs/>
          <w:sz w:val="22"/>
          <w:szCs w:val="22"/>
        </w:rPr>
        <w:lastRenderedPageBreak/>
        <w:t>Kejadian</w:t>
      </w:r>
      <w:proofErr w:type="spellEnd"/>
      <w:r w:rsidRPr="009F2A75">
        <w:rPr>
          <w:b/>
          <w:bCs/>
          <w:sz w:val="22"/>
          <w:szCs w:val="22"/>
        </w:rPr>
        <w:t xml:space="preserve"> </w:t>
      </w:r>
      <w:proofErr w:type="spellStart"/>
      <w:r w:rsidRPr="009F2A75">
        <w:rPr>
          <w:b/>
          <w:bCs/>
          <w:sz w:val="22"/>
          <w:szCs w:val="22"/>
        </w:rPr>
        <w:t>Interaksi</w:t>
      </w:r>
      <w:proofErr w:type="spellEnd"/>
      <w:r w:rsidRPr="009F2A75">
        <w:rPr>
          <w:b/>
          <w:bCs/>
          <w:sz w:val="22"/>
          <w:szCs w:val="22"/>
        </w:rPr>
        <w:t xml:space="preserve"> Obat </w:t>
      </w:r>
      <w:proofErr w:type="spellStart"/>
      <w:r w:rsidRPr="009F2A75">
        <w:rPr>
          <w:b/>
          <w:bCs/>
          <w:sz w:val="22"/>
          <w:szCs w:val="22"/>
        </w:rPr>
        <w:t>Berdasarkan</w:t>
      </w:r>
      <w:proofErr w:type="spellEnd"/>
      <w:r w:rsidRPr="009F2A75">
        <w:rPr>
          <w:b/>
          <w:bCs/>
          <w:sz w:val="22"/>
          <w:szCs w:val="22"/>
        </w:rPr>
        <w:t xml:space="preserve"> </w:t>
      </w:r>
      <w:proofErr w:type="spellStart"/>
      <w:r w:rsidRPr="009F2A75">
        <w:rPr>
          <w:b/>
          <w:bCs/>
          <w:sz w:val="22"/>
          <w:szCs w:val="22"/>
        </w:rPr>
        <w:t>Mekanisme</w:t>
      </w:r>
      <w:proofErr w:type="spellEnd"/>
    </w:p>
    <w:p w14:paraId="226A2ABB" w14:textId="505976EB" w:rsidR="009F2A75" w:rsidRPr="009F2A75" w:rsidRDefault="009F2A75" w:rsidP="001E45E2">
      <w:pPr>
        <w:spacing w:line="360" w:lineRule="auto"/>
        <w:ind w:firstLine="284"/>
        <w:jc w:val="both"/>
        <w:rPr>
          <w:sz w:val="22"/>
          <w:szCs w:val="22"/>
        </w:rPr>
      </w:pPr>
      <w:r w:rsidRPr="009F2A75">
        <w:rPr>
          <w:sz w:val="22"/>
          <w:szCs w:val="22"/>
        </w:rPr>
        <w:t xml:space="preserve">Jenis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pada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antara</w:t>
      </w:r>
      <w:proofErr w:type="spellEnd"/>
      <w:r w:rsidRPr="009F2A75">
        <w:rPr>
          <w:sz w:val="22"/>
          <w:szCs w:val="22"/>
        </w:rPr>
        <w:t xml:space="preserve"> lain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farmakokinetik</w:t>
      </w:r>
      <w:proofErr w:type="spellEnd"/>
      <w:r w:rsidRPr="009F2A75">
        <w:rPr>
          <w:sz w:val="22"/>
          <w:szCs w:val="22"/>
        </w:rPr>
        <w:t xml:space="preserve"> dan </w:t>
      </w:r>
      <w:proofErr w:type="spellStart"/>
      <w:r w:rsidRPr="009F2A75">
        <w:rPr>
          <w:sz w:val="22"/>
          <w:szCs w:val="22"/>
        </w:rPr>
        <w:t>farmakodinamik</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berdasarkan</w:t>
      </w:r>
      <w:proofErr w:type="spellEnd"/>
      <w:r w:rsidRPr="009F2A75">
        <w:rPr>
          <w:sz w:val="22"/>
          <w:szCs w:val="22"/>
        </w:rPr>
        <w:t xml:space="preserve">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farmakokinetik</w:t>
      </w:r>
      <w:proofErr w:type="spellEnd"/>
      <w:r w:rsidRPr="009F2A75">
        <w:rPr>
          <w:sz w:val="22"/>
          <w:szCs w:val="22"/>
        </w:rPr>
        <w:t xml:space="preserve"> </w:t>
      </w:r>
      <w:proofErr w:type="spellStart"/>
      <w:r w:rsidRPr="009F2A75">
        <w:rPr>
          <w:sz w:val="22"/>
          <w:szCs w:val="22"/>
        </w:rPr>
        <w:t>adalah</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yang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apabila</w:t>
      </w:r>
      <w:proofErr w:type="spellEnd"/>
      <w:r w:rsidRPr="009F2A75">
        <w:rPr>
          <w:sz w:val="22"/>
          <w:szCs w:val="22"/>
        </w:rPr>
        <w:t xml:space="preserve"> </w:t>
      </w:r>
      <w:proofErr w:type="spellStart"/>
      <w:r w:rsidRPr="009F2A75">
        <w:rPr>
          <w:sz w:val="22"/>
          <w:szCs w:val="22"/>
        </w:rPr>
        <w:t>satu</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mengubah</w:t>
      </w:r>
      <w:proofErr w:type="spellEnd"/>
      <w:r w:rsidRPr="009F2A75">
        <w:rPr>
          <w:sz w:val="22"/>
          <w:szCs w:val="22"/>
        </w:rPr>
        <w:t xml:space="preserve"> </w:t>
      </w:r>
      <w:proofErr w:type="spellStart"/>
      <w:r w:rsidRPr="009F2A75">
        <w:rPr>
          <w:sz w:val="22"/>
          <w:szCs w:val="22"/>
        </w:rPr>
        <w:t>absorsi</w:t>
      </w:r>
      <w:proofErr w:type="spellEnd"/>
      <w:r w:rsidRPr="009F2A75">
        <w:rPr>
          <w:sz w:val="22"/>
          <w:szCs w:val="22"/>
        </w:rPr>
        <w:t xml:space="preserve">, </w:t>
      </w:r>
      <w:proofErr w:type="spellStart"/>
      <w:r w:rsidRPr="009F2A75">
        <w:rPr>
          <w:sz w:val="22"/>
          <w:szCs w:val="22"/>
        </w:rPr>
        <w:t>distribusi</w:t>
      </w:r>
      <w:proofErr w:type="spellEnd"/>
      <w:r w:rsidRPr="009F2A75">
        <w:rPr>
          <w:sz w:val="22"/>
          <w:szCs w:val="22"/>
        </w:rPr>
        <w:t xml:space="preserve">, </w:t>
      </w:r>
      <w:proofErr w:type="spellStart"/>
      <w:r w:rsidRPr="009F2A75">
        <w:rPr>
          <w:sz w:val="22"/>
          <w:szCs w:val="22"/>
        </w:rPr>
        <w:t>metabolisme</w:t>
      </w:r>
      <w:proofErr w:type="spellEnd"/>
      <w:r w:rsidRPr="009F2A75">
        <w:rPr>
          <w:sz w:val="22"/>
          <w:szCs w:val="22"/>
        </w:rPr>
        <w:t xml:space="preserve"> dan </w:t>
      </w:r>
      <w:proofErr w:type="spellStart"/>
      <w:r w:rsidRPr="009F2A75">
        <w:rPr>
          <w:sz w:val="22"/>
          <w:szCs w:val="22"/>
        </w:rPr>
        <w:t>ekskresi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lain. Pada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farmakokinetik</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adalah</w:t>
      </w:r>
      <w:proofErr w:type="spellEnd"/>
      <w:r w:rsidRPr="009F2A75">
        <w:rPr>
          <w:sz w:val="22"/>
          <w:szCs w:val="22"/>
        </w:rPr>
        <w:t xml:space="preserve"> metformin dan vitamin B12 </w:t>
      </w:r>
      <w:proofErr w:type="spellStart"/>
      <w:r w:rsidRPr="009F2A75">
        <w:rPr>
          <w:sz w:val="22"/>
          <w:szCs w:val="22"/>
        </w:rPr>
        <w:t>ada</w:t>
      </w:r>
      <w:proofErr w:type="spellEnd"/>
      <w:r w:rsidRPr="009F2A75">
        <w:rPr>
          <w:sz w:val="22"/>
          <w:szCs w:val="22"/>
        </w:rPr>
        <w:t xml:space="preserve"> 4 </w:t>
      </w:r>
      <w:proofErr w:type="spellStart"/>
      <w:r w:rsidRPr="009F2A75">
        <w:rPr>
          <w:sz w:val="22"/>
          <w:szCs w:val="22"/>
        </w:rPr>
        <w:t>kasus</w:t>
      </w:r>
      <w:proofErr w:type="spellEnd"/>
      <w:r w:rsidRPr="009F2A75">
        <w:rPr>
          <w:sz w:val="22"/>
          <w:szCs w:val="22"/>
        </w:rPr>
        <w:t xml:space="preserve"> yang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mengakibatkan</w:t>
      </w:r>
      <w:proofErr w:type="spellEnd"/>
      <w:r w:rsidRPr="009F2A75">
        <w:rPr>
          <w:sz w:val="22"/>
          <w:szCs w:val="22"/>
        </w:rPr>
        <w:t xml:space="preserve"> </w:t>
      </w:r>
      <w:proofErr w:type="spellStart"/>
      <w:r w:rsidRPr="009F2A75">
        <w:rPr>
          <w:sz w:val="22"/>
          <w:szCs w:val="22"/>
        </w:rPr>
        <w:t>defiensi</w:t>
      </w:r>
      <w:proofErr w:type="spellEnd"/>
      <w:r w:rsidRPr="009F2A75">
        <w:rPr>
          <w:sz w:val="22"/>
          <w:szCs w:val="22"/>
        </w:rPr>
        <w:t xml:space="preserve"> vitamin B12, metformin </w:t>
      </w:r>
      <w:proofErr w:type="spellStart"/>
      <w:r w:rsidRPr="009F2A75">
        <w:rPr>
          <w:sz w:val="22"/>
          <w:szCs w:val="22"/>
        </w:rPr>
        <w:t>akan</w:t>
      </w:r>
      <w:proofErr w:type="spellEnd"/>
      <w:r w:rsidRPr="009F2A75">
        <w:rPr>
          <w:sz w:val="22"/>
          <w:szCs w:val="22"/>
        </w:rPr>
        <w:t xml:space="preserve"> </w:t>
      </w:r>
      <w:proofErr w:type="spellStart"/>
      <w:r w:rsidRPr="009F2A75">
        <w:rPr>
          <w:sz w:val="22"/>
          <w:szCs w:val="22"/>
        </w:rPr>
        <w:t>menginduksi</w:t>
      </w:r>
      <w:proofErr w:type="spellEnd"/>
      <w:r w:rsidRPr="009F2A75">
        <w:rPr>
          <w:sz w:val="22"/>
          <w:szCs w:val="22"/>
        </w:rPr>
        <w:t xml:space="preserve"> </w:t>
      </w:r>
      <w:proofErr w:type="spellStart"/>
      <w:r w:rsidRPr="009F2A75">
        <w:rPr>
          <w:sz w:val="22"/>
          <w:szCs w:val="22"/>
        </w:rPr>
        <w:t>malabsorpsi</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vitamin B12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meningkatkan</w:t>
      </w:r>
      <w:proofErr w:type="spellEnd"/>
      <w:r w:rsidRPr="009F2A75">
        <w:rPr>
          <w:sz w:val="22"/>
          <w:szCs w:val="22"/>
        </w:rPr>
        <w:t xml:space="preserve"> </w:t>
      </w:r>
      <w:proofErr w:type="spellStart"/>
      <w:r w:rsidRPr="009F2A75">
        <w:rPr>
          <w:sz w:val="22"/>
          <w:szCs w:val="22"/>
        </w:rPr>
        <w:t>defiensi</w:t>
      </w:r>
      <w:proofErr w:type="spellEnd"/>
      <w:r w:rsidRPr="009F2A75">
        <w:rPr>
          <w:sz w:val="22"/>
          <w:szCs w:val="22"/>
        </w:rPr>
        <w:t xml:space="preserve"> vitamin B12 </w:t>
      </w:r>
      <w:proofErr w:type="spellStart"/>
      <w:r w:rsidRPr="009F2A75">
        <w:rPr>
          <w:sz w:val="22"/>
          <w:szCs w:val="22"/>
        </w:rPr>
        <w:t>tersebut</w:t>
      </w:r>
      <w:proofErr w:type="spellEnd"/>
      <w:r w:rsidRPr="009F2A75">
        <w:rPr>
          <w:sz w:val="22"/>
          <w:szCs w:val="22"/>
        </w:rPr>
        <w:t xml:space="preserve">.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defiensi</w:t>
      </w:r>
      <w:proofErr w:type="spellEnd"/>
      <w:r w:rsidRPr="009F2A75">
        <w:rPr>
          <w:sz w:val="22"/>
          <w:szCs w:val="22"/>
        </w:rPr>
        <w:t xml:space="preserve"> vitamin B12 oleh metformin di </w:t>
      </w:r>
      <w:proofErr w:type="spellStart"/>
      <w:r w:rsidRPr="009F2A75">
        <w:rPr>
          <w:sz w:val="22"/>
          <w:szCs w:val="22"/>
        </w:rPr>
        <w:t>jelaskan</w:t>
      </w:r>
      <w:proofErr w:type="spellEnd"/>
      <w:r w:rsidRPr="009F2A75">
        <w:rPr>
          <w:sz w:val="22"/>
          <w:szCs w:val="22"/>
        </w:rPr>
        <w:t xml:space="preserve"> </w:t>
      </w:r>
      <w:proofErr w:type="spellStart"/>
      <w:r w:rsidRPr="009F2A75">
        <w:rPr>
          <w:sz w:val="22"/>
          <w:szCs w:val="22"/>
        </w:rPr>
        <w:t>bahwa</w:t>
      </w:r>
      <w:proofErr w:type="spellEnd"/>
      <w:r w:rsidRPr="009F2A75">
        <w:rPr>
          <w:sz w:val="22"/>
          <w:szCs w:val="22"/>
        </w:rPr>
        <w:t xml:space="preserve"> metformin </w:t>
      </w:r>
      <w:proofErr w:type="spellStart"/>
      <w:r w:rsidRPr="009F2A75">
        <w:rPr>
          <w:sz w:val="22"/>
          <w:szCs w:val="22"/>
        </w:rPr>
        <w:t>akan</w:t>
      </w:r>
      <w:proofErr w:type="spellEnd"/>
      <w:r w:rsidRPr="009F2A75">
        <w:rPr>
          <w:sz w:val="22"/>
          <w:szCs w:val="22"/>
        </w:rPr>
        <w:t xml:space="preserve"> </w:t>
      </w:r>
      <w:proofErr w:type="spellStart"/>
      <w:r w:rsidRPr="009F2A75">
        <w:rPr>
          <w:sz w:val="22"/>
          <w:szCs w:val="22"/>
        </w:rPr>
        <w:t>mengubah</w:t>
      </w:r>
      <w:proofErr w:type="spellEnd"/>
      <w:r w:rsidRPr="009F2A75">
        <w:rPr>
          <w:sz w:val="22"/>
          <w:szCs w:val="22"/>
        </w:rPr>
        <w:t xml:space="preserve"> </w:t>
      </w:r>
      <w:proofErr w:type="spellStart"/>
      <w:r w:rsidRPr="009F2A75">
        <w:rPr>
          <w:sz w:val="22"/>
          <w:szCs w:val="22"/>
        </w:rPr>
        <w:t>motilitas</w:t>
      </w:r>
      <w:proofErr w:type="spellEnd"/>
      <w:r w:rsidRPr="009F2A75">
        <w:rPr>
          <w:sz w:val="22"/>
          <w:szCs w:val="22"/>
        </w:rPr>
        <w:t xml:space="preserve"> usus </w:t>
      </w:r>
      <w:proofErr w:type="spellStart"/>
      <w:r w:rsidRPr="009F2A75">
        <w:rPr>
          <w:sz w:val="22"/>
          <w:szCs w:val="22"/>
        </w:rPr>
        <w:t>halus</w:t>
      </w:r>
      <w:proofErr w:type="spellEnd"/>
      <w:r w:rsidRPr="009F2A75">
        <w:rPr>
          <w:sz w:val="22"/>
          <w:szCs w:val="22"/>
        </w:rPr>
        <w:t xml:space="preserve">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menyebabkan</w:t>
      </w:r>
      <w:proofErr w:type="spellEnd"/>
      <w:r w:rsidRPr="009F2A75">
        <w:rPr>
          <w:sz w:val="22"/>
          <w:szCs w:val="22"/>
        </w:rPr>
        <w:t xml:space="preserve"> </w:t>
      </w:r>
      <w:proofErr w:type="spellStart"/>
      <w:r w:rsidRPr="009F2A75">
        <w:rPr>
          <w:sz w:val="22"/>
          <w:szCs w:val="22"/>
        </w:rPr>
        <w:t>pertumbuhan</w:t>
      </w:r>
      <w:proofErr w:type="spellEnd"/>
      <w:r w:rsidRPr="009F2A75">
        <w:rPr>
          <w:sz w:val="22"/>
          <w:szCs w:val="22"/>
        </w:rPr>
        <w:t xml:space="preserve"> </w:t>
      </w:r>
      <w:proofErr w:type="spellStart"/>
      <w:r w:rsidRPr="009F2A75">
        <w:rPr>
          <w:sz w:val="22"/>
          <w:szCs w:val="22"/>
        </w:rPr>
        <w:t>berlebih</w:t>
      </w:r>
      <w:proofErr w:type="spellEnd"/>
      <w:r w:rsidRPr="009F2A75">
        <w:rPr>
          <w:sz w:val="22"/>
          <w:szCs w:val="22"/>
        </w:rPr>
        <w:t xml:space="preserve"> </w:t>
      </w:r>
      <w:proofErr w:type="spellStart"/>
      <w:r w:rsidRPr="009F2A75">
        <w:rPr>
          <w:sz w:val="22"/>
          <w:szCs w:val="22"/>
        </w:rPr>
        <w:t>bakteri</w:t>
      </w:r>
      <w:proofErr w:type="spellEnd"/>
      <w:r w:rsidRPr="009F2A75">
        <w:rPr>
          <w:sz w:val="22"/>
          <w:szCs w:val="22"/>
        </w:rPr>
        <w:t xml:space="preserve">. </w:t>
      </w:r>
      <w:proofErr w:type="spellStart"/>
      <w:r w:rsidRPr="009F2A75">
        <w:rPr>
          <w:sz w:val="22"/>
          <w:szCs w:val="22"/>
        </w:rPr>
        <w:t>Komplikasi</w:t>
      </w:r>
      <w:proofErr w:type="spellEnd"/>
      <w:r w:rsidRPr="009F2A75">
        <w:rPr>
          <w:sz w:val="22"/>
          <w:szCs w:val="22"/>
        </w:rPr>
        <w:t xml:space="preserve"> yang </w:t>
      </w:r>
      <w:proofErr w:type="spellStart"/>
      <w:r w:rsidRPr="009F2A75">
        <w:rPr>
          <w:sz w:val="22"/>
          <w:szCs w:val="22"/>
        </w:rPr>
        <w:t>muncul</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pertumbuhan</w:t>
      </w:r>
      <w:proofErr w:type="spellEnd"/>
      <w:r w:rsidRPr="009F2A75">
        <w:rPr>
          <w:sz w:val="22"/>
          <w:szCs w:val="22"/>
        </w:rPr>
        <w:t xml:space="preserve"> </w:t>
      </w:r>
      <w:proofErr w:type="spellStart"/>
      <w:r w:rsidRPr="009F2A75">
        <w:rPr>
          <w:sz w:val="22"/>
          <w:szCs w:val="22"/>
        </w:rPr>
        <w:t>berlebih</w:t>
      </w:r>
      <w:proofErr w:type="spellEnd"/>
      <w:r w:rsidRPr="009F2A75">
        <w:rPr>
          <w:sz w:val="22"/>
          <w:szCs w:val="22"/>
        </w:rPr>
        <w:t xml:space="preserve"> </w:t>
      </w:r>
      <w:proofErr w:type="spellStart"/>
      <w:r w:rsidRPr="009F2A75">
        <w:rPr>
          <w:sz w:val="22"/>
          <w:szCs w:val="22"/>
        </w:rPr>
        <w:t>bakteri</w:t>
      </w:r>
      <w:proofErr w:type="spellEnd"/>
      <w:r w:rsidRPr="009F2A75">
        <w:rPr>
          <w:sz w:val="22"/>
          <w:szCs w:val="22"/>
        </w:rPr>
        <w:t xml:space="preserve"> </w:t>
      </w:r>
      <w:proofErr w:type="spellStart"/>
      <w:r w:rsidRPr="009F2A75">
        <w:rPr>
          <w:sz w:val="22"/>
          <w:szCs w:val="22"/>
        </w:rPr>
        <w:t>adalah</w:t>
      </w:r>
      <w:proofErr w:type="spellEnd"/>
      <w:r w:rsidRPr="009F2A75">
        <w:rPr>
          <w:sz w:val="22"/>
          <w:szCs w:val="22"/>
        </w:rPr>
        <w:t xml:space="preserve"> </w:t>
      </w:r>
      <w:proofErr w:type="spellStart"/>
      <w:r w:rsidRPr="009F2A75">
        <w:rPr>
          <w:sz w:val="22"/>
          <w:szCs w:val="22"/>
        </w:rPr>
        <w:t>defiensi</w:t>
      </w:r>
      <w:proofErr w:type="spellEnd"/>
      <w:r w:rsidRPr="009F2A75">
        <w:rPr>
          <w:sz w:val="22"/>
          <w:szCs w:val="22"/>
        </w:rPr>
        <w:t xml:space="preserve"> vitamin B12, pada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flora </w:t>
      </w:r>
      <w:proofErr w:type="spellStart"/>
      <w:r w:rsidRPr="009F2A75">
        <w:rPr>
          <w:sz w:val="22"/>
          <w:szCs w:val="22"/>
        </w:rPr>
        <w:t>enterik</w:t>
      </w:r>
      <w:proofErr w:type="spellEnd"/>
      <w:r w:rsidRPr="009F2A75">
        <w:rPr>
          <w:sz w:val="22"/>
          <w:szCs w:val="22"/>
        </w:rPr>
        <w:t xml:space="preserve"> usus yang normal vitamin B12 </w:t>
      </w:r>
      <w:proofErr w:type="spellStart"/>
      <w:r w:rsidRPr="009F2A75">
        <w:rPr>
          <w:sz w:val="22"/>
          <w:szCs w:val="22"/>
        </w:rPr>
        <w:t>akan</w:t>
      </w:r>
      <w:proofErr w:type="spellEnd"/>
      <w:r w:rsidRPr="009F2A75">
        <w:rPr>
          <w:sz w:val="22"/>
          <w:szCs w:val="22"/>
        </w:rPr>
        <w:t xml:space="preserve"> </w:t>
      </w:r>
      <w:proofErr w:type="spellStart"/>
      <w:r w:rsidRPr="009F2A75">
        <w:rPr>
          <w:sz w:val="22"/>
          <w:szCs w:val="22"/>
        </w:rPr>
        <w:t>berikatan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faktor</w:t>
      </w:r>
      <w:proofErr w:type="spellEnd"/>
      <w:r w:rsidRPr="009F2A75">
        <w:rPr>
          <w:sz w:val="22"/>
          <w:szCs w:val="22"/>
        </w:rPr>
        <w:t xml:space="preserve"> </w:t>
      </w:r>
      <w:proofErr w:type="spellStart"/>
      <w:r w:rsidRPr="009F2A75">
        <w:rPr>
          <w:sz w:val="22"/>
          <w:szCs w:val="22"/>
        </w:rPr>
        <w:t>intristik</w:t>
      </w:r>
      <w:proofErr w:type="spellEnd"/>
      <w:r w:rsidRPr="009F2A75">
        <w:rPr>
          <w:sz w:val="22"/>
          <w:szCs w:val="22"/>
        </w:rPr>
        <w:t xml:space="preserve"> gaster </w:t>
      </w:r>
      <w:proofErr w:type="spellStart"/>
      <w:r w:rsidRPr="009F2A75">
        <w:rPr>
          <w:sz w:val="22"/>
          <w:szCs w:val="22"/>
        </w:rPr>
        <w:t>kemudian</w:t>
      </w:r>
      <w:proofErr w:type="spellEnd"/>
      <w:r w:rsidRPr="009F2A75">
        <w:rPr>
          <w:sz w:val="22"/>
          <w:szCs w:val="22"/>
        </w:rPr>
        <w:t xml:space="preserve"> di </w:t>
      </w:r>
      <w:proofErr w:type="spellStart"/>
      <w:r w:rsidRPr="009F2A75">
        <w:rPr>
          <w:sz w:val="22"/>
          <w:szCs w:val="22"/>
        </w:rPr>
        <w:t>absorpsi</w:t>
      </w:r>
      <w:proofErr w:type="spellEnd"/>
      <w:r w:rsidRPr="009F2A75">
        <w:rPr>
          <w:sz w:val="22"/>
          <w:szCs w:val="22"/>
        </w:rPr>
        <w:t xml:space="preserve"> oleh ileum. Metformin juga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mempengaruhi</w:t>
      </w:r>
      <w:proofErr w:type="spellEnd"/>
      <w:r w:rsidRPr="009F2A75">
        <w:rPr>
          <w:sz w:val="22"/>
          <w:szCs w:val="22"/>
        </w:rPr>
        <w:t xml:space="preserve"> </w:t>
      </w:r>
      <w:proofErr w:type="spellStart"/>
      <w:r w:rsidRPr="009F2A75">
        <w:rPr>
          <w:sz w:val="22"/>
          <w:szCs w:val="22"/>
        </w:rPr>
        <w:t>ambilan</w:t>
      </w:r>
      <w:proofErr w:type="spellEnd"/>
      <w:r w:rsidRPr="009F2A75">
        <w:rPr>
          <w:sz w:val="22"/>
          <w:szCs w:val="22"/>
        </w:rPr>
        <w:t xml:space="preserve"> </w:t>
      </w:r>
      <w:proofErr w:type="spellStart"/>
      <w:r w:rsidRPr="009F2A75">
        <w:rPr>
          <w:sz w:val="22"/>
          <w:szCs w:val="22"/>
        </w:rPr>
        <w:t>kompleks</w:t>
      </w:r>
      <w:proofErr w:type="spellEnd"/>
      <w:r w:rsidRPr="009F2A75">
        <w:rPr>
          <w:sz w:val="22"/>
          <w:szCs w:val="22"/>
        </w:rPr>
        <w:t xml:space="preserve"> vitamin B12-F yang </w:t>
      </w:r>
      <w:proofErr w:type="spellStart"/>
      <w:r w:rsidRPr="009F2A75">
        <w:rPr>
          <w:sz w:val="22"/>
          <w:szCs w:val="22"/>
        </w:rPr>
        <w:t>tergantung</w:t>
      </w:r>
      <w:proofErr w:type="spellEnd"/>
      <w:r w:rsidRPr="009F2A75">
        <w:rPr>
          <w:sz w:val="22"/>
          <w:szCs w:val="22"/>
        </w:rPr>
        <w:t xml:space="preserve"> </w:t>
      </w:r>
      <w:proofErr w:type="spellStart"/>
      <w:r w:rsidRPr="009F2A75">
        <w:rPr>
          <w:sz w:val="22"/>
          <w:szCs w:val="22"/>
        </w:rPr>
        <w:t>kalsium</w:t>
      </w:r>
      <w:proofErr w:type="spellEnd"/>
      <w:r w:rsidRPr="009F2A75">
        <w:rPr>
          <w:sz w:val="22"/>
          <w:szCs w:val="22"/>
        </w:rPr>
        <w:t xml:space="preserve"> pada ileum terminal. </w:t>
      </w:r>
      <w:proofErr w:type="spellStart"/>
      <w:r w:rsidRPr="009F2A75">
        <w:rPr>
          <w:sz w:val="22"/>
          <w:szCs w:val="22"/>
        </w:rPr>
        <w:t>Penelitian</w:t>
      </w:r>
      <w:proofErr w:type="spellEnd"/>
      <w:r w:rsidRPr="009F2A75">
        <w:rPr>
          <w:sz w:val="22"/>
          <w:szCs w:val="22"/>
        </w:rPr>
        <w:t xml:space="preserve"> yang di </w:t>
      </w:r>
      <w:proofErr w:type="spellStart"/>
      <w:r w:rsidRPr="009F2A75">
        <w:rPr>
          <w:sz w:val="22"/>
          <w:szCs w:val="22"/>
        </w:rPr>
        <w:t>lakukan</w:t>
      </w:r>
      <w:proofErr w:type="spellEnd"/>
      <w:r w:rsidRPr="009F2A75">
        <w:rPr>
          <w:sz w:val="22"/>
          <w:szCs w:val="22"/>
        </w:rPr>
        <w:t xml:space="preserve"> oleh </w:t>
      </w:r>
      <w:r w:rsidRPr="009F2A75">
        <w:rPr>
          <w:sz w:val="22"/>
          <w:szCs w:val="22"/>
        </w:rPr>
        <w:fldChar w:fldCharType="begin" w:fldLock="1"/>
      </w:r>
      <w:r w:rsidRPr="009F2A75">
        <w:rPr>
          <w:sz w:val="22"/>
          <w:szCs w:val="22"/>
        </w:rPr>
        <w:instrText>ADDIN CSL_CITATION {"citationItems":[{"id":"ITEM-1","itemData":{"abstract":"Diabetes dikenal sebagai Silent Killer, merupakan penyebab kematian tertinggi ketiga di Indonesia. Berdasarkan Riskesdas 2013-2018 diketahui adanya peningkatan jumlah penderita diabetes mellitus pada usia &gt;15 tahun, dan pada tahun 2020 penderita diabetes diestimasikan terus meningkat di Indonesia. Metformin adalah salah satu obat antidiabetik yang paling banyak digunakan, hampir semua pedoman diseluruh dunia merekomendasikan metformin sebagai pengobatan lini pertama untuk pasien dengan Diabetes Mellitus Tipe 2. Penggunaan metformin yang lama, dosis yang tinggi akan berdampak pada penurunan kadar vitamin B12 didalam darah dan akan mengakibatkan terjadinya keluhan seperti anemia, neuropati, kram kesemutan, mudah lelah, capek dan lain-lain. Tujuan penelitian mengidentifikasi Faktor yang memmpengaruhi kebutuhan Asupan Vitamin B12 Penderita Diabetes Melitus Tipe 2. Sampel penelitian 100 Penderita Diabetes Melitus Tipe 2 pada 20 Mei – 29 Juli 2020. Hasil penelitian didapatkan tidak ada hubungan Umur dengan asupan vitamin B12 p value (0,078), tidak ada hubungan Jenis Kelamin dengan asupan vitamin B12 p value (0,796), tidak ada hubungan IMT dengan asupan vitamin B12 p value (0,867), Ada hubungan Lama Penggunaan metformin dengan asupan vitamin B12 p value (0,048), Ada hubungan Dosis Metformin dengan asupan vitamin B12 p value (0,047). Diharapkan Penderita DMT2 selalu meningkatkan dan menjaga asupan vitamin B12","author":[{"dropping-particle":"","family":"Wahyuni","given":"Islah","non-dropping-particle":"","parse-names":false,"suffix":""},{"dropping-particle":"","family":"Hanim","given":"Busyra","non-dropping-particle":"","parse-names":false,"suffix":""}],"container-title":"Jurnal Kesehatan Medika Santika","id":"ITEM-1","issue":"2","issued":{"date-parts":[["2020"]]},"page":"18-36","title":"Faktor yang berhubungan dengan kebutuhan asupan vitamin b12 penderita DM2 yang mengkonsumsi metformin","type":"article-journal","volume":"11"},"uris":["http://www.mendeley.com/documents/?uuid=fa3e8420-1774-479b-8dea-79cb13bff181"]}],"mendeley":{"formattedCitation":"(Wahyuni &amp; Hanim, 2020)","plainTextFormattedCitation":"(Wahyuni &amp; Hanim, 2020)","previouslyFormattedCitation":"(Wahyuni &amp; Hanim, 2020)"},"properties":{"noteIndex":0},"schema":"https://github.com/citation-style-language/schema/raw/master/csl-citation.json"}</w:instrText>
      </w:r>
      <w:r w:rsidRPr="009F2A75">
        <w:rPr>
          <w:sz w:val="22"/>
          <w:szCs w:val="22"/>
        </w:rPr>
        <w:fldChar w:fldCharType="separate"/>
      </w:r>
      <w:r w:rsidRPr="009F2A75">
        <w:rPr>
          <w:noProof/>
          <w:sz w:val="22"/>
          <w:szCs w:val="22"/>
        </w:rPr>
        <w:t>(Wahyuni &amp; Hanim, 2020)</w:t>
      </w:r>
      <w:r w:rsidRPr="009F2A75">
        <w:rPr>
          <w:sz w:val="22"/>
          <w:szCs w:val="22"/>
        </w:rPr>
        <w:fldChar w:fldCharType="end"/>
      </w:r>
      <w:r w:rsidRPr="009F2A75">
        <w:rPr>
          <w:sz w:val="22"/>
          <w:szCs w:val="22"/>
        </w:rPr>
        <w:t xml:space="preserve"> </w:t>
      </w:r>
      <w:proofErr w:type="spellStart"/>
      <w:r w:rsidRPr="009F2A75">
        <w:rPr>
          <w:sz w:val="22"/>
          <w:szCs w:val="22"/>
        </w:rPr>
        <w:t>mengatakan</w:t>
      </w:r>
      <w:proofErr w:type="spellEnd"/>
      <w:r w:rsidRPr="009F2A75">
        <w:rPr>
          <w:sz w:val="22"/>
          <w:szCs w:val="22"/>
        </w:rPr>
        <w:t xml:space="preserve"> </w:t>
      </w:r>
      <w:proofErr w:type="spellStart"/>
      <w:r w:rsidRPr="009F2A75">
        <w:rPr>
          <w:sz w:val="22"/>
          <w:szCs w:val="22"/>
        </w:rPr>
        <w:t>bahwa</w:t>
      </w:r>
      <w:proofErr w:type="spellEnd"/>
      <w:r w:rsidRPr="009F2A75">
        <w:rPr>
          <w:sz w:val="22"/>
          <w:szCs w:val="22"/>
        </w:rPr>
        <w:t xml:space="preserve"> </w:t>
      </w:r>
      <w:proofErr w:type="spellStart"/>
      <w:r w:rsidRPr="009F2A75">
        <w:rPr>
          <w:sz w:val="22"/>
          <w:szCs w:val="22"/>
        </w:rPr>
        <w:t>suplementasi</w:t>
      </w:r>
      <w:proofErr w:type="spellEnd"/>
      <w:r w:rsidRPr="009F2A75">
        <w:rPr>
          <w:sz w:val="22"/>
          <w:szCs w:val="22"/>
        </w:rPr>
        <w:t xml:space="preserve"> </w:t>
      </w:r>
      <w:proofErr w:type="spellStart"/>
      <w:r w:rsidRPr="009F2A75">
        <w:rPr>
          <w:sz w:val="22"/>
          <w:szCs w:val="22"/>
        </w:rPr>
        <w:t>kalsium</w:t>
      </w:r>
      <w:proofErr w:type="spellEnd"/>
      <w:r w:rsidRPr="009F2A75">
        <w:rPr>
          <w:sz w:val="22"/>
          <w:szCs w:val="22"/>
        </w:rPr>
        <w:t xml:space="preserve"> pada </w:t>
      </w:r>
      <w:proofErr w:type="spellStart"/>
      <w:r w:rsidRPr="009F2A75">
        <w:rPr>
          <w:sz w:val="22"/>
          <w:szCs w:val="22"/>
        </w:rPr>
        <w:t>pasien</w:t>
      </w:r>
      <w:proofErr w:type="spellEnd"/>
      <w:r w:rsidRPr="009F2A75">
        <w:rPr>
          <w:sz w:val="22"/>
          <w:szCs w:val="22"/>
        </w:rPr>
        <w:t xml:space="preserve"> diabetes mellitus </w:t>
      </w:r>
      <w:proofErr w:type="spellStart"/>
      <w:r w:rsidRPr="009F2A75">
        <w:rPr>
          <w:sz w:val="22"/>
          <w:szCs w:val="22"/>
        </w:rPr>
        <w:t>tipe</w:t>
      </w:r>
      <w:proofErr w:type="spellEnd"/>
      <w:r w:rsidRPr="009F2A75">
        <w:rPr>
          <w:sz w:val="22"/>
          <w:szCs w:val="22"/>
        </w:rPr>
        <w:t xml:space="preserve"> 2 yang </w:t>
      </w:r>
      <w:proofErr w:type="spellStart"/>
      <w:r w:rsidRPr="009F2A75">
        <w:rPr>
          <w:sz w:val="22"/>
          <w:szCs w:val="22"/>
        </w:rPr>
        <w:t>dikomsumsi</w:t>
      </w:r>
      <w:proofErr w:type="spellEnd"/>
      <w:r w:rsidRPr="009F2A75">
        <w:rPr>
          <w:sz w:val="22"/>
          <w:szCs w:val="22"/>
        </w:rPr>
        <w:t xml:space="preserve"> metformin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meningkatkan</w:t>
      </w:r>
      <w:proofErr w:type="spellEnd"/>
      <w:r w:rsidRPr="009F2A75">
        <w:rPr>
          <w:sz w:val="22"/>
          <w:szCs w:val="22"/>
        </w:rPr>
        <w:t xml:space="preserve"> </w:t>
      </w:r>
      <w:proofErr w:type="spellStart"/>
      <w:r w:rsidRPr="009F2A75">
        <w:rPr>
          <w:sz w:val="22"/>
          <w:szCs w:val="22"/>
        </w:rPr>
        <w:t>kadar</w:t>
      </w:r>
      <w:proofErr w:type="spellEnd"/>
      <w:r w:rsidRPr="009F2A75">
        <w:rPr>
          <w:sz w:val="22"/>
          <w:szCs w:val="22"/>
        </w:rPr>
        <w:t xml:space="preserve"> vitamin B12, </w:t>
      </w:r>
      <w:proofErr w:type="spellStart"/>
      <w:r w:rsidRPr="009F2A75">
        <w:rPr>
          <w:sz w:val="22"/>
          <w:szCs w:val="22"/>
        </w:rPr>
        <w:t>ekor</w:t>
      </w:r>
      <w:proofErr w:type="spellEnd"/>
      <w:r w:rsidRPr="009F2A75">
        <w:rPr>
          <w:sz w:val="22"/>
          <w:szCs w:val="22"/>
        </w:rPr>
        <w:t xml:space="preserve"> </w:t>
      </w:r>
      <w:proofErr w:type="spellStart"/>
      <w:r w:rsidRPr="009F2A75">
        <w:rPr>
          <w:sz w:val="22"/>
          <w:szCs w:val="22"/>
        </w:rPr>
        <w:t>hidrofobik</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metformin </w:t>
      </w:r>
      <w:proofErr w:type="spellStart"/>
      <w:r w:rsidRPr="009F2A75">
        <w:rPr>
          <w:sz w:val="22"/>
          <w:szCs w:val="22"/>
        </w:rPr>
        <w:t>mempengaruhi</w:t>
      </w:r>
      <w:proofErr w:type="spellEnd"/>
      <w:r w:rsidRPr="009F2A75">
        <w:rPr>
          <w:sz w:val="22"/>
          <w:szCs w:val="22"/>
        </w:rPr>
        <w:t xml:space="preserve"> </w:t>
      </w:r>
      <w:proofErr w:type="spellStart"/>
      <w:r w:rsidRPr="009F2A75">
        <w:rPr>
          <w:sz w:val="22"/>
          <w:szCs w:val="22"/>
        </w:rPr>
        <w:t>rantai</w:t>
      </w:r>
      <w:proofErr w:type="spellEnd"/>
      <w:r w:rsidRPr="009F2A75">
        <w:rPr>
          <w:sz w:val="22"/>
          <w:szCs w:val="22"/>
        </w:rPr>
        <w:t xml:space="preserve"> </w:t>
      </w:r>
      <w:proofErr w:type="spellStart"/>
      <w:r w:rsidRPr="009F2A75">
        <w:rPr>
          <w:sz w:val="22"/>
          <w:szCs w:val="22"/>
        </w:rPr>
        <w:t>hidrokarbon</w:t>
      </w:r>
      <w:proofErr w:type="spellEnd"/>
      <w:r w:rsidRPr="009F2A75">
        <w:rPr>
          <w:sz w:val="22"/>
          <w:szCs w:val="22"/>
        </w:rPr>
        <w:t xml:space="preserve"> pada </w:t>
      </w:r>
      <w:proofErr w:type="spellStart"/>
      <w:r w:rsidRPr="009F2A75">
        <w:rPr>
          <w:sz w:val="22"/>
          <w:szCs w:val="22"/>
        </w:rPr>
        <w:t>membran</w:t>
      </w:r>
      <w:proofErr w:type="spellEnd"/>
      <w:r w:rsidRPr="009F2A75">
        <w:rPr>
          <w:sz w:val="22"/>
          <w:szCs w:val="22"/>
        </w:rPr>
        <w:t xml:space="preserve"> </w:t>
      </w:r>
      <w:proofErr w:type="spellStart"/>
      <w:r w:rsidRPr="009F2A75">
        <w:rPr>
          <w:sz w:val="22"/>
          <w:szCs w:val="22"/>
        </w:rPr>
        <w:t>sel</w:t>
      </w:r>
      <w:proofErr w:type="spellEnd"/>
      <w:r w:rsidRPr="009F2A75">
        <w:rPr>
          <w:sz w:val="22"/>
          <w:szCs w:val="22"/>
        </w:rPr>
        <w:t xml:space="preserve"> </w:t>
      </w:r>
      <w:proofErr w:type="spellStart"/>
      <w:r w:rsidRPr="009F2A75">
        <w:rPr>
          <w:sz w:val="22"/>
          <w:szCs w:val="22"/>
        </w:rPr>
        <w:t>merubah</w:t>
      </w:r>
      <w:proofErr w:type="spellEnd"/>
      <w:r w:rsidRPr="009F2A75">
        <w:rPr>
          <w:sz w:val="22"/>
          <w:szCs w:val="22"/>
        </w:rPr>
        <w:t xml:space="preserve"> </w:t>
      </w:r>
      <w:proofErr w:type="spellStart"/>
      <w:r w:rsidRPr="009F2A75">
        <w:rPr>
          <w:sz w:val="22"/>
          <w:szCs w:val="22"/>
        </w:rPr>
        <w:t>potensial</w:t>
      </w:r>
      <w:proofErr w:type="spellEnd"/>
      <w:r w:rsidRPr="009F2A75">
        <w:rPr>
          <w:sz w:val="22"/>
          <w:szCs w:val="22"/>
        </w:rPr>
        <w:t xml:space="preserve"> </w:t>
      </w:r>
      <w:proofErr w:type="spellStart"/>
      <w:r w:rsidRPr="009F2A75">
        <w:rPr>
          <w:sz w:val="22"/>
          <w:szCs w:val="22"/>
        </w:rPr>
        <w:t>energi</w:t>
      </w:r>
      <w:proofErr w:type="spellEnd"/>
      <w:r w:rsidRPr="009F2A75">
        <w:rPr>
          <w:sz w:val="22"/>
          <w:szCs w:val="22"/>
        </w:rPr>
        <w:t xml:space="preserve"> </w:t>
      </w:r>
      <w:proofErr w:type="spellStart"/>
      <w:r w:rsidRPr="009F2A75">
        <w:rPr>
          <w:sz w:val="22"/>
          <w:szCs w:val="22"/>
        </w:rPr>
        <w:t>menjadi</w:t>
      </w:r>
      <w:proofErr w:type="spellEnd"/>
      <w:r w:rsidRPr="009F2A75">
        <w:rPr>
          <w:sz w:val="22"/>
          <w:szCs w:val="22"/>
        </w:rPr>
        <w:t xml:space="preserve"> </w:t>
      </w:r>
      <w:proofErr w:type="spellStart"/>
      <w:r w:rsidRPr="009F2A75">
        <w:rPr>
          <w:sz w:val="22"/>
          <w:szCs w:val="22"/>
        </w:rPr>
        <w:t>positif</w:t>
      </w:r>
      <w:proofErr w:type="spellEnd"/>
      <w:r w:rsidRPr="009F2A75">
        <w:rPr>
          <w:sz w:val="22"/>
          <w:szCs w:val="22"/>
        </w:rPr>
        <w:t xml:space="preserve">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mempengaruhi</w:t>
      </w:r>
      <w:proofErr w:type="spellEnd"/>
      <w:r w:rsidRPr="009F2A75">
        <w:rPr>
          <w:sz w:val="22"/>
          <w:szCs w:val="22"/>
        </w:rPr>
        <w:t xml:space="preserve"> </w:t>
      </w:r>
      <w:proofErr w:type="spellStart"/>
      <w:r w:rsidRPr="009F2A75">
        <w:rPr>
          <w:sz w:val="22"/>
          <w:szCs w:val="22"/>
        </w:rPr>
        <w:t>fungsi</w:t>
      </w:r>
      <w:proofErr w:type="spellEnd"/>
      <w:r w:rsidRPr="009F2A75">
        <w:rPr>
          <w:sz w:val="22"/>
          <w:szCs w:val="22"/>
        </w:rPr>
        <w:t xml:space="preserve"> yang </w:t>
      </w:r>
      <w:proofErr w:type="spellStart"/>
      <w:r w:rsidRPr="009F2A75">
        <w:rPr>
          <w:sz w:val="22"/>
          <w:szCs w:val="22"/>
        </w:rPr>
        <w:t>bergantung</w:t>
      </w:r>
      <w:proofErr w:type="spellEnd"/>
      <w:r w:rsidRPr="009F2A75">
        <w:rPr>
          <w:sz w:val="22"/>
          <w:szCs w:val="22"/>
        </w:rPr>
        <w:t xml:space="preserve"> pada </w:t>
      </w:r>
      <w:proofErr w:type="spellStart"/>
      <w:r w:rsidRPr="009F2A75">
        <w:rPr>
          <w:sz w:val="22"/>
          <w:szCs w:val="22"/>
        </w:rPr>
        <w:t>kalsium</w:t>
      </w:r>
      <w:proofErr w:type="spellEnd"/>
      <w:r w:rsidRPr="009F2A75">
        <w:rPr>
          <w:sz w:val="22"/>
          <w:szCs w:val="22"/>
        </w:rPr>
        <w:t xml:space="preserve">.  Metformin juga </w:t>
      </w:r>
      <w:proofErr w:type="spellStart"/>
      <w:r w:rsidRPr="009F2A75">
        <w:rPr>
          <w:sz w:val="22"/>
          <w:szCs w:val="22"/>
        </w:rPr>
        <w:t>memiliki</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cubilin</w:t>
      </w:r>
      <w:proofErr w:type="spellEnd"/>
      <w:r w:rsidRPr="009F2A75">
        <w:rPr>
          <w:sz w:val="22"/>
          <w:szCs w:val="22"/>
        </w:rPr>
        <w:t xml:space="preserve">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mempengaruhi</w:t>
      </w:r>
      <w:proofErr w:type="spellEnd"/>
      <w:r w:rsidRPr="009F2A75">
        <w:rPr>
          <w:sz w:val="22"/>
          <w:szCs w:val="22"/>
        </w:rPr>
        <w:t xml:space="preserve"> </w:t>
      </w:r>
      <w:proofErr w:type="spellStart"/>
      <w:r w:rsidRPr="009F2A75">
        <w:rPr>
          <w:sz w:val="22"/>
          <w:szCs w:val="22"/>
        </w:rPr>
        <w:t>absorpsi</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vitamin B12.</w:t>
      </w:r>
    </w:p>
    <w:p w14:paraId="5DF61436" w14:textId="77777777" w:rsidR="009F2A75" w:rsidRPr="009F2A75" w:rsidRDefault="009F2A75" w:rsidP="001E45E2">
      <w:pPr>
        <w:spacing w:line="360" w:lineRule="auto"/>
        <w:ind w:firstLine="284"/>
        <w:jc w:val="both"/>
        <w:rPr>
          <w:sz w:val="22"/>
          <w:szCs w:val="22"/>
        </w:rPr>
      </w:pP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metformin pada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farmakokinetik</w:t>
      </w:r>
      <w:proofErr w:type="spellEnd"/>
      <w:r w:rsidRPr="009F2A75">
        <w:rPr>
          <w:sz w:val="22"/>
          <w:szCs w:val="22"/>
        </w:rPr>
        <w:t xml:space="preserve"> </w:t>
      </w:r>
      <w:proofErr w:type="spellStart"/>
      <w:r w:rsidRPr="009F2A75">
        <w:rPr>
          <w:sz w:val="22"/>
          <w:szCs w:val="22"/>
        </w:rPr>
        <w:t>dimana</w:t>
      </w:r>
      <w:proofErr w:type="spellEnd"/>
      <w:r w:rsidRPr="009F2A75">
        <w:rPr>
          <w:sz w:val="22"/>
          <w:szCs w:val="22"/>
        </w:rPr>
        <w:t xml:space="preserve"> metformin </w:t>
      </w:r>
      <w:proofErr w:type="spellStart"/>
      <w:r w:rsidRPr="009F2A75">
        <w:rPr>
          <w:sz w:val="22"/>
          <w:szCs w:val="22"/>
        </w:rPr>
        <w:t>diabsorpsi</w:t>
      </w:r>
      <w:proofErr w:type="spellEnd"/>
      <w:r w:rsidRPr="009F2A75">
        <w:rPr>
          <w:sz w:val="22"/>
          <w:szCs w:val="22"/>
        </w:rPr>
        <w:t xml:space="preserve"> di usus </w:t>
      </w:r>
      <w:proofErr w:type="spellStart"/>
      <w:r w:rsidRPr="009F2A75">
        <w:rPr>
          <w:sz w:val="22"/>
          <w:szCs w:val="22"/>
        </w:rPr>
        <w:t>halus</w:t>
      </w:r>
      <w:proofErr w:type="spellEnd"/>
      <w:r w:rsidRPr="009F2A75">
        <w:rPr>
          <w:sz w:val="22"/>
          <w:szCs w:val="22"/>
        </w:rPr>
        <w:t xml:space="preserve">, </w:t>
      </w:r>
      <w:proofErr w:type="spellStart"/>
      <w:r w:rsidRPr="009F2A75">
        <w:rPr>
          <w:sz w:val="22"/>
          <w:szCs w:val="22"/>
        </w:rPr>
        <w:t>memiliki</w:t>
      </w:r>
      <w:proofErr w:type="spellEnd"/>
      <w:r w:rsidRPr="009F2A75">
        <w:rPr>
          <w:sz w:val="22"/>
          <w:szCs w:val="22"/>
        </w:rPr>
        <w:t xml:space="preserve"> </w:t>
      </w:r>
      <w:proofErr w:type="spellStart"/>
      <w:r w:rsidRPr="009F2A75">
        <w:rPr>
          <w:sz w:val="22"/>
          <w:szCs w:val="22"/>
        </w:rPr>
        <w:t>waktu</w:t>
      </w:r>
      <w:proofErr w:type="spellEnd"/>
      <w:r w:rsidRPr="009F2A75">
        <w:rPr>
          <w:sz w:val="22"/>
          <w:szCs w:val="22"/>
        </w:rPr>
        <w:t xml:space="preserve"> </w:t>
      </w:r>
      <w:proofErr w:type="spellStart"/>
      <w:r w:rsidRPr="009F2A75">
        <w:rPr>
          <w:sz w:val="22"/>
          <w:szCs w:val="22"/>
        </w:rPr>
        <w:t>paruh</w:t>
      </w:r>
      <w:proofErr w:type="spellEnd"/>
      <w:r w:rsidRPr="009F2A75">
        <w:rPr>
          <w:sz w:val="22"/>
          <w:szCs w:val="22"/>
        </w:rPr>
        <w:t xml:space="preserve"> 1,5-3 jam,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berikatan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protein plasma,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dimetabolisme</w:t>
      </w:r>
      <w:proofErr w:type="spellEnd"/>
      <w:r w:rsidRPr="009F2A75">
        <w:rPr>
          <w:sz w:val="22"/>
          <w:szCs w:val="22"/>
        </w:rPr>
        <w:t xml:space="preserve"> dan </w:t>
      </w:r>
      <w:proofErr w:type="spellStart"/>
      <w:r w:rsidRPr="009F2A75">
        <w:rPr>
          <w:sz w:val="22"/>
          <w:szCs w:val="22"/>
        </w:rPr>
        <w:t>diekskresikan</w:t>
      </w:r>
      <w:proofErr w:type="spellEnd"/>
      <w:r w:rsidRPr="009F2A75">
        <w:rPr>
          <w:sz w:val="22"/>
          <w:szCs w:val="22"/>
        </w:rPr>
        <w:t xml:space="preserve"> oleh </w:t>
      </w:r>
      <w:proofErr w:type="spellStart"/>
      <w:r w:rsidRPr="009F2A75">
        <w:rPr>
          <w:sz w:val="22"/>
          <w:szCs w:val="22"/>
        </w:rPr>
        <w:t>ginjal</w:t>
      </w:r>
      <w:proofErr w:type="spellEnd"/>
      <w:r w:rsidRPr="009F2A75">
        <w:rPr>
          <w:sz w:val="22"/>
          <w:szCs w:val="22"/>
        </w:rPr>
        <w:t xml:space="preserve"> </w:t>
      </w:r>
      <w:proofErr w:type="spellStart"/>
      <w:r w:rsidRPr="009F2A75">
        <w:rPr>
          <w:sz w:val="22"/>
          <w:szCs w:val="22"/>
        </w:rPr>
        <w:t>sebagai</w:t>
      </w:r>
      <w:proofErr w:type="spellEnd"/>
      <w:r w:rsidRPr="009F2A75">
        <w:rPr>
          <w:sz w:val="22"/>
          <w:szCs w:val="22"/>
        </w:rPr>
        <w:t xml:space="preserve"> </w:t>
      </w:r>
      <w:proofErr w:type="spellStart"/>
      <w:r w:rsidRPr="009F2A75">
        <w:rPr>
          <w:sz w:val="22"/>
          <w:szCs w:val="22"/>
        </w:rPr>
        <w:t>senyawa</w:t>
      </w:r>
      <w:proofErr w:type="spellEnd"/>
      <w:r w:rsidRPr="009F2A75">
        <w:rPr>
          <w:sz w:val="22"/>
          <w:szCs w:val="22"/>
        </w:rPr>
        <w:t xml:space="preserve"> </w:t>
      </w:r>
      <w:proofErr w:type="spellStart"/>
      <w:r w:rsidRPr="009F2A75">
        <w:rPr>
          <w:sz w:val="22"/>
          <w:szCs w:val="22"/>
        </w:rPr>
        <w:t>aktif</w:t>
      </w:r>
      <w:proofErr w:type="spellEnd"/>
      <w:r w:rsidRPr="009F2A75">
        <w:rPr>
          <w:sz w:val="22"/>
          <w:szCs w:val="22"/>
        </w:rPr>
        <w:t xml:space="preserve"> (Goodman, 2012). </w:t>
      </w:r>
      <w:proofErr w:type="spellStart"/>
      <w:r w:rsidRPr="009F2A75">
        <w:rPr>
          <w:sz w:val="22"/>
          <w:szCs w:val="22"/>
        </w:rPr>
        <w:t>Akibat</w:t>
      </w:r>
      <w:proofErr w:type="spellEnd"/>
      <w:r w:rsidRPr="009F2A75">
        <w:rPr>
          <w:sz w:val="22"/>
          <w:szCs w:val="22"/>
        </w:rPr>
        <w:t xml:space="preserve"> </w:t>
      </w:r>
      <w:proofErr w:type="spellStart"/>
      <w:r w:rsidRPr="009F2A75">
        <w:rPr>
          <w:sz w:val="22"/>
          <w:szCs w:val="22"/>
        </w:rPr>
        <w:t>blokade</w:t>
      </w:r>
      <w:proofErr w:type="spellEnd"/>
      <w:r w:rsidRPr="009F2A75">
        <w:rPr>
          <w:sz w:val="22"/>
          <w:szCs w:val="22"/>
        </w:rPr>
        <w:t xml:space="preserve"> </w:t>
      </w:r>
      <w:proofErr w:type="spellStart"/>
      <w:r w:rsidRPr="009F2A75">
        <w:rPr>
          <w:sz w:val="22"/>
          <w:szCs w:val="22"/>
        </w:rPr>
        <w:t>glukoneogenesis</w:t>
      </w:r>
      <w:proofErr w:type="spellEnd"/>
      <w:r w:rsidRPr="009F2A75">
        <w:rPr>
          <w:sz w:val="22"/>
          <w:szCs w:val="22"/>
        </w:rPr>
        <w:t xml:space="preserve"> oleh metformin,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mengangu</w:t>
      </w:r>
      <w:proofErr w:type="spellEnd"/>
      <w:r w:rsidRPr="009F2A75">
        <w:rPr>
          <w:sz w:val="22"/>
          <w:szCs w:val="22"/>
        </w:rPr>
        <w:t xml:space="preserve"> </w:t>
      </w:r>
      <w:proofErr w:type="spellStart"/>
      <w:r w:rsidRPr="009F2A75">
        <w:rPr>
          <w:sz w:val="22"/>
          <w:szCs w:val="22"/>
        </w:rPr>
        <w:t>metabolisme</w:t>
      </w:r>
      <w:proofErr w:type="spellEnd"/>
      <w:r w:rsidRPr="009F2A75">
        <w:rPr>
          <w:sz w:val="22"/>
          <w:szCs w:val="22"/>
        </w:rPr>
        <w:t xml:space="preserve"> </w:t>
      </w:r>
      <w:proofErr w:type="spellStart"/>
      <w:r w:rsidRPr="009F2A75">
        <w:rPr>
          <w:sz w:val="22"/>
          <w:szCs w:val="22"/>
        </w:rPr>
        <w:t>asam</w:t>
      </w:r>
      <w:proofErr w:type="spellEnd"/>
      <w:r w:rsidRPr="009F2A75">
        <w:rPr>
          <w:sz w:val="22"/>
          <w:szCs w:val="22"/>
        </w:rPr>
        <w:t xml:space="preserve"> </w:t>
      </w:r>
      <w:proofErr w:type="spellStart"/>
      <w:r w:rsidRPr="009F2A75">
        <w:rPr>
          <w:sz w:val="22"/>
          <w:szCs w:val="22"/>
        </w:rPr>
        <w:t>laktat</w:t>
      </w:r>
      <w:proofErr w:type="spellEnd"/>
      <w:r w:rsidRPr="009F2A75">
        <w:rPr>
          <w:sz w:val="22"/>
          <w:szCs w:val="22"/>
        </w:rPr>
        <w:t xml:space="preserve"> </w:t>
      </w:r>
      <w:proofErr w:type="spellStart"/>
      <w:r w:rsidRPr="009F2A75">
        <w:rPr>
          <w:sz w:val="22"/>
          <w:szCs w:val="22"/>
        </w:rPr>
        <w:t>dihati</w:t>
      </w:r>
      <w:proofErr w:type="spellEnd"/>
      <w:r w:rsidRPr="009F2A75">
        <w:rPr>
          <w:sz w:val="22"/>
          <w:szCs w:val="22"/>
        </w:rPr>
        <w:t xml:space="preserve">. Pada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insufisiensi</w:t>
      </w:r>
      <w:proofErr w:type="spellEnd"/>
      <w:r w:rsidRPr="009F2A75">
        <w:rPr>
          <w:sz w:val="22"/>
          <w:szCs w:val="22"/>
        </w:rPr>
        <w:t xml:space="preserve"> </w:t>
      </w:r>
      <w:proofErr w:type="spellStart"/>
      <w:r w:rsidRPr="009F2A75">
        <w:rPr>
          <w:sz w:val="22"/>
          <w:szCs w:val="22"/>
        </w:rPr>
        <w:t>ginjal</w:t>
      </w:r>
      <w:proofErr w:type="spellEnd"/>
      <w:r w:rsidRPr="009F2A75">
        <w:rPr>
          <w:sz w:val="22"/>
          <w:szCs w:val="22"/>
        </w:rPr>
        <w:t xml:space="preserve">, metformin </w:t>
      </w:r>
      <w:proofErr w:type="spellStart"/>
      <w:r w:rsidRPr="009F2A75">
        <w:rPr>
          <w:sz w:val="22"/>
          <w:szCs w:val="22"/>
        </w:rPr>
        <w:t>menumpuk</w:t>
      </w:r>
      <w:proofErr w:type="spellEnd"/>
      <w:r w:rsidRPr="009F2A75">
        <w:rPr>
          <w:sz w:val="22"/>
          <w:szCs w:val="22"/>
        </w:rPr>
        <w:t xml:space="preserve">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peningkatan</w:t>
      </w:r>
      <w:proofErr w:type="spellEnd"/>
      <w:r w:rsidRPr="009F2A75">
        <w:rPr>
          <w:sz w:val="22"/>
          <w:szCs w:val="22"/>
        </w:rPr>
        <w:t xml:space="preserve"> </w:t>
      </w:r>
      <w:proofErr w:type="spellStart"/>
      <w:r w:rsidRPr="009F2A75">
        <w:rPr>
          <w:sz w:val="22"/>
          <w:szCs w:val="22"/>
        </w:rPr>
        <w:t>resiko</w:t>
      </w:r>
      <w:proofErr w:type="spellEnd"/>
      <w:r w:rsidRPr="009F2A75">
        <w:rPr>
          <w:sz w:val="22"/>
          <w:szCs w:val="22"/>
        </w:rPr>
        <w:t xml:space="preserve"> </w:t>
      </w:r>
      <w:proofErr w:type="spellStart"/>
      <w:r w:rsidRPr="009F2A75">
        <w:rPr>
          <w:sz w:val="22"/>
          <w:szCs w:val="22"/>
        </w:rPr>
        <w:t>terjadinya</w:t>
      </w:r>
      <w:proofErr w:type="spellEnd"/>
      <w:r w:rsidRPr="009F2A75">
        <w:rPr>
          <w:sz w:val="22"/>
          <w:szCs w:val="22"/>
        </w:rPr>
        <w:t xml:space="preserve"> </w:t>
      </w:r>
      <w:proofErr w:type="spellStart"/>
      <w:r w:rsidRPr="009F2A75">
        <w:rPr>
          <w:sz w:val="22"/>
          <w:szCs w:val="22"/>
        </w:rPr>
        <w:t>asidosis</w:t>
      </w:r>
      <w:proofErr w:type="spellEnd"/>
      <w:r w:rsidRPr="009F2A75">
        <w:rPr>
          <w:sz w:val="22"/>
          <w:szCs w:val="22"/>
        </w:rPr>
        <w:t xml:space="preserve"> </w:t>
      </w:r>
      <w:proofErr w:type="spellStart"/>
      <w:r w:rsidRPr="009F2A75">
        <w:rPr>
          <w:sz w:val="22"/>
          <w:szCs w:val="22"/>
        </w:rPr>
        <w:t>laktat</w:t>
      </w:r>
      <w:proofErr w:type="spellEnd"/>
      <w:r w:rsidRPr="009F2A75">
        <w:rPr>
          <w:sz w:val="22"/>
          <w:szCs w:val="22"/>
        </w:rPr>
        <w:t xml:space="preserve">, yang </w:t>
      </w:r>
      <w:proofErr w:type="spellStart"/>
      <w:r w:rsidRPr="009F2A75">
        <w:rPr>
          <w:sz w:val="22"/>
          <w:szCs w:val="22"/>
        </w:rPr>
        <w:t>akan</w:t>
      </w:r>
      <w:proofErr w:type="spellEnd"/>
      <w:r w:rsidRPr="009F2A75">
        <w:rPr>
          <w:sz w:val="22"/>
          <w:szCs w:val="22"/>
        </w:rPr>
        <w:t xml:space="preserve"> </w:t>
      </w:r>
      <w:proofErr w:type="spellStart"/>
      <w:r w:rsidRPr="009F2A75">
        <w:rPr>
          <w:sz w:val="22"/>
          <w:szCs w:val="22"/>
        </w:rPr>
        <w:t>menjadi</w:t>
      </w:r>
      <w:proofErr w:type="spellEnd"/>
      <w:r w:rsidRPr="009F2A75">
        <w:rPr>
          <w:sz w:val="22"/>
          <w:szCs w:val="22"/>
        </w:rPr>
        <w:t xml:space="preserve"> </w:t>
      </w:r>
      <w:proofErr w:type="spellStart"/>
      <w:r w:rsidRPr="009F2A75">
        <w:rPr>
          <w:sz w:val="22"/>
          <w:szCs w:val="22"/>
        </w:rPr>
        <w:t>suatu</w:t>
      </w:r>
      <w:proofErr w:type="spellEnd"/>
      <w:r w:rsidRPr="009F2A75">
        <w:rPr>
          <w:sz w:val="22"/>
          <w:szCs w:val="22"/>
        </w:rPr>
        <w:t xml:space="preserve"> </w:t>
      </w:r>
      <w:proofErr w:type="spellStart"/>
      <w:r w:rsidRPr="009F2A75">
        <w:rPr>
          <w:sz w:val="22"/>
          <w:szCs w:val="22"/>
        </w:rPr>
        <w:t>komplikasi</w:t>
      </w:r>
      <w:proofErr w:type="spellEnd"/>
      <w:r w:rsidRPr="009F2A75">
        <w:rPr>
          <w:sz w:val="22"/>
          <w:szCs w:val="22"/>
        </w:rPr>
        <w:t xml:space="preserve"> yang </w:t>
      </w:r>
      <w:proofErr w:type="spellStart"/>
      <w:r w:rsidRPr="009F2A75">
        <w:rPr>
          <w:sz w:val="22"/>
          <w:szCs w:val="22"/>
        </w:rPr>
        <w:t>bergantung</w:t>
      </w:r>
      <w:proofErr w:type="spellEnd"/>
      <w:r w:rsidRPr="009F2A75">
        <w:rPr>
          <w:sz w:val="22"/>
          <w:szCs w:val="22"/>
        </w:rPr>
        <w:t xml:space="preserve"> pada </w:t>
      </w:r>
      <w:proofErr w:type="spellStart"/>
      <w:r w:rsidRPr="009F2A75">
        <w:rPr>
          <w:sz w:val="22"/>
          <w:szCs w:val="22"/>
        </w:rPr>
        <w:t>dosis</w:t>
      </w:r>
      <w:proofErr w:type="spellEnd"/>
      <w:r w:rsidRPr="009F2A75">
        <w:rPr>
          <w:sz w:val="22"/>
          <w:szCs w:val="22"/>
        </w:rPr>
        <w:t xml:space="preserve"> metformin </w:t>
      </w:r>
      <w:proofErr w:type="spellStart"/>
      <w:r w:rsidRPr="009F2A75">
        <w:rPr>
          <w:sz w:val="22"/>
          <w:szCs w:val="22"/>
        </w:rPr>
        <w:t>tersebut</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{"citationItems":[{"id":"ITEM-1","itemData":{"ISBN":"9789896540821","ISSN":"0038092X","abstract":"The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paper.","author":[{"dropping-particle":"","family":"Capinera","given":"john L.","non-dropping-particle":"","parse-names":false,"suffix":""}],"container-title":"Block Caving – A Viable Alternative?","id":"ITEM-1","issue":"1","issued":{"date-parts":[["2021"]]},"number-of-pages":"1-9","title":"evaluasi penggunaan obat pada pasien diabetes melitus tipe 2 lanjut usia berdasarkan kriteria stopp - star di instalasi rawat inap RSUD MARDI WALUYO KOTA BLITAR Juli-septemper 2021","type":"book","volume":"21"},"uris":["http://www.mendeley.com/documents/?uuid=46172450-1bf2-4375-8a11-2f13256ebeaa"]}],"mendeley":{"formattedCitation":"(Capinera, 2021)","plainTextFormattedCitation":"(Capinera, 2021)","previouslyFormattedCitation":"(Capinera, 2021)"},"properties":{"noteIndex":0},"schema":"https://github.com/citation-style-language/schema/raw/master/csl-citation.json"}</w:instrText>
      </w:r>
      <w:r w:rsidRPr="009F2A75">
        <w:rPr>
          <w:sz w:val="22"/>
          <w:szCs w:val="22"/>
        </w:rPr>
        <w:fldChar w:fldCharType="separate"/>
      </w:r>
      <w:r w:rsidRPr="009F2A75">
        <w:rPr>
          <w:noProof/>
          <w:sz w:val="22"/>
          <w:szCs w:val="22"/>
        </w:rPr>
        <w:t>(Capinera, 2021)</w:t>
      </w:r>
      <w:r w:rsidRPr="009F2A75">
        <w:rPr>
          <w:sz w:val="22"/>
          <w:szCs w:val="22"/>
        </w:rPr>
        <w:fldChar w:fldCharType="end"/>
      </w:r>
      <w:r w:rsidRPr="009F2A75">
        <w:rPr>
          <w:sz w:val="22"/>
          <w:szCs w:val="22"/>
        </w:rPr>
        <w:t>.</w:t>
      </w:r>
    </w:p>
    <w:p w14:paraId="44723202" w14:textId="77777777" w:rsidR="009F2A75" w:rsidRPr="009F2A75" w:rsidRDefault="009F2A75" w:rsidP="001E45E2">
      <w:pPr>
        <w:spacing w:line="360" w:lineRule="auto"/>
        <w:ind w:firstLine="284"/>
        <w:jc w:val="both"/>
        <w:rPr>
          <w:sz w:val="22"/>
          <w:szCs w:val="22"/>
        </w:rPr>
      </w:pPr>
      <w:r w:rsidRPr="009F2A75">
        <w:rPr>
          <w:sz w:val="22"/>
          <w:szCs w:val="22"/>
        </w:rPr>
        <w:t xml:space="preserve">Pada </w:t>
      </w:r>
      <w:proofErr w:type="spellStart"/>
      <w:r w:rsidRPr="009F2A75">
        <w:rPr>
          <w:sz w:val="22"/>
          <w:szCs w:val="22"/>
        </w:rPr>
        <w:t>pengunaan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gemfibrozil </w:t>
      </w:r>
      <w:proofErr w:type="spellStart"/>
      <w:r w:rsidRPr="009F2A75">
        <w:rPr>
          <w:sz w:val="22"/>
          <w:szCs w:val="22"/>
        </w:rPr>
        <w:t>terdapat</w:t>
      </w:r>
      <w:proofErr w:type="spellEnd"/>
      <w:r w:rsidRPr="009F2A75">
        <w:rPr>
          <w:sz w:val="22"/>
          <w:szCs w:val="22"/>
        </w:rPr>
        <w:t xml:space="preserve"> 2 </w:t>
      </w:r>
      <w:proofErr w:type="spellStart"/>
      <w:r w:rsidRPr="009F2A75">
        <w:rPr>
          <w:sz w:val="22"/>
          <w:szCs w:val="22"/>
        </w:rPr>
        <w:t>kasus</w:t>
      </w:r>
      <w:proofErr w:type="spellEnd"/>
      <w:r w:rsidRPr="009F2A75">
        <w:rPr>
          <w:sz w:val="22"/>
          <w:szCs w:val="22"/>
        </w:rPr>
        <w:t xml:space="preserve"> pada </w:t>
      </w:r>
      <w:proofErr w:type="spellStart"/>
      <w:r w:rsidRPr="009F2A75">
        <w:rPr>
          <w:sz w:val="22"/>
          <w:szCs w:val="22"/>
        </w:rPr>
        <w:t>penelittian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gemfibrozil dan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termasuk</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farmakokinetik</w:t>
      </w:r>
      <w:proofErr w:type="spellEnd"/>
      <w:r w:rsidRPr="009F2A75">
        <w:rPr>
          <w:sz w:val="22"/>
          <w:szCs w:val="22"/>
        </w:rPr>
        <w:t xml:space="preserve"> </w:t>
      </w:r>
      <w:proofErr w:type="spellStart"/>
      <w:r w:rsidRPr="009F2A75">
        <w:rPr>
          <w:sz w:val="22"/>
          <w:szCs w:val="22"/>
        </w:rPr>
        <w:t>dimana</w:t>
      </w:r>
      <w:proofErr w:type="spellEnd"/>
      <w:r w:rsidRPr="009F2A75">
        <w:rPr>
          <w:sz w:val="22"/>
          <w:szCs w:val="22"/>
        </w:rPr>
        <w:t xml:space="preserve"> gemfibrozil </w:t>
      </w:r>
      <w:proofErr w:type="spellStart"/>
      <w:r w:rsidRPr="009F2A75">
        <w:rPr>
          <w:sz w:val="22"/>
          <w:szCs w:val="22"/>
        </w:rPr>
        <w:t>meningkatkan</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melalui</w:t>
      </w:r>
      <w:proofErr w:type="spellEnd"/>
      <w:r w:rsidRPr="009F2A75">
        <w:rPr>
          <w:sz w:val="22"/>
          <w:szCs w:val="22"/>
        </w:rPr>
        <w:t xml:space="preserve"> </w:t>
      </w:r>
      <w:proofErr w:type="spellStart"/>
      <w:r w:rsidRPr="009F2A75">
        <w:rPr>
          <w:sz w:val="22"/>
          <w:szCs w:val="22"/>
        </w:rPr>
        <w:t>kompetisi</w:t>
      </w:r>
      <w:proofErr w:type="spellEnd"/>
      <w:r w:rsidRPr="009F2A75">
        <w:rPr>
          <w:sz w:val="22"/>
          <w:szCs w:val="22"/>
        </w:rPr>
        <w:t xml:space="preserve"> </w:t>
      </w:r>
      <w:proofErr w:type="spellStart"/>
      <w:r w:rsidRPr="009F2A75">
        <w:rPr>
          <w:sz w:val="22"/>
          <w:szCs w:val="22"/>
        </w:rPr>
        <w:t>ikatan</w:t>
      </w:r>
      <w:proofErr w:type="spellEnd"/>
      <w:r w:rsidRPr="009F2A75">
        <w:rPr>
          <w:sz w:val="22"/>
          <w:szCs w:val="22"/>
        </w:rPr>
        <w:t xml:space="preserve"> protein plasma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menimbulkan</w:t>
      </w:r>
      <w:proofErr w:type="spellEnd"/>
      <w:r w:rsidRPr="009F2A75">
        <w:rPr>
          <w:sz w:val="22"/>
          <w:szCs w:val="22"/>
        </w:rPr>
        <w:t xml:space="preserve"> </w:t>
      </w:r>
      <w:proofErr w:type="spellStart"/>
      <w:r w:rsidRPr="009F2A75">
        <w:rPr>
          <w:sz w:val="22"/>
          <w:szCs w:val="22"/>
        </w:rPr>
        <w:t>resiko</w:t>
      </w:r>
      <w:proofErr w:type="spellEnd"/>
      <w:r w:rsidRPr="009F2A75">
        <w:rPr>
          <w:sz w:val="22"/>
          <w:szCs w:val="22"/>
        </w:rPr>
        <w:t xml:space="preserve"> </w:t>
      </w:r>
      <w:proofErr w:type="spellStart"/>
      <w:r w:rsidRPr="009F2A75">
        <w:rPr>
          <w:sz w:val="22"/>
          <w:szCs w:val="22"/>
        </w:rPr>
        <w:t>hipoglikemik</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{"citationItems":[{"id":"ITEM-1","itemData":{"DOI":"10.37013/jf.v10i1.119","ISSN":"2302-7436","abstract":"Penelitian ini bertujuan untuk mengetahui pola peresepan pasien diabetes melitus tipe 2 dengan hipertensi meliputi golongan dan jenis obat yang diresepkan, serta potensi terjadinya interaksi obat secara teoritik, berdasarkan mekanisme interaksi obat di instalasi rawat jalan RSUD dr. Soediran Mangun Sumarso Wonogiri tahun 2018. Penelitian ini merupakan penelitian non-eksperimental dengan rancangan penelitian deskriptif retrospektif. Hasil pengumpulan data rekam medis pasien periode Januari-Juni 2018 diidentifikasi berdasar literatur dan diolah dengan menghitung persentasenya. Golongan obat yang paling banyak digunakan adalah sulfonilurea (19,64%) dan golongan obat hipertensi adalah ARB (19,03%). Jenis obat diabetes yang paling banyak digunakan adalah glimepirid (17,33%) dan hipertensi adalah irbesartan (17,21%). Persentase hasil identifikasi interaksi obat secara teoritik adalah 62%(106) pasien, jenis interaksi obat yang paling banyak terjadi adalah interaksi farmakodinamik 64,5%","author":[{"dropping-particle":"","family":"Murwati","given":"Isna Syahrullah","non-dropping-particle":"","parse-names":false,"suffix":""},{"dropping-particle":"","family":"Murtisiwi","given":"Lusia","non-dropping-particle":"","parse-names":false,"suffix":""}],"container-title":"Jurnal Farmasi (Journal of Pharmacy)","id":"ITEM-1","issue":"1","issued":{"date-parts":[["2021"]]},"page":"38-45","title":"Identifikasi Potensi Interaksi Obat pada Peresepan Pasien Rawat Jalan Diabetes Melitus Tipe 2 dengan Hipertensi di RSUD dr. Soediran Mangun Sumarso Wonogiri","type":"article-journal","volume":"10"},"uris":["http://www.mendeley.com/documents/?uuid=9e5e11ac-d92c-431a-b9d4-9111c1f14efa"]}],"mendeley":{"formattedCitation":"(Murwati &amp; Murtisiwi, 2021)","plainTextFormattedCitation":"(Murwati &amp; Murtisiwi, 2021)","previouslyFormattedCitation":"(Murwati &amp; Murtisiwi, 2021)"},"properties":{"noteIndex":0},"schema":"https://github.com/citation-style-language/schema/raw/master/csl-citation.json"}</w:instrText>
      </w:r>
      <w:r w:rsidRPr="009F2A75">
        <w:rPr>
          <w:sz w:val="22"/>
          <w:szCs w:val="22"/>
        </w:rPr>
        <w:fldChar w:fldCharType="separate"/>
      </w:r>
      <w:r w:rsidRPr="009F2A75">
        <w:rPr>
          <w:noProof/>
          <w:sz w:val="22"/>
          <w:szCs w:val="22"/>
        </w:rPr>
        <w:t>(Murwati &amp; Murtisiwi, 2021)</w:t>
      </w:r>
      <w:r w:rsidRPr="009F2A75">
        <w:rPr>
          <w:sz w:val="22"/>
          <w:szCs w:val="22"/>
        </w:rPr>
        <w:fldChar w:fldCharType="end"/>
      </w:r>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hipoglikemik</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meningkatkan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penghambatan</w:t>
      </w:r>
      <w:proofErr w:type="spellEnd"/>
      <w:r w:rsidRPr="009F2A75">
        <w:rPr>
          <w:sz w:val="22"/>
          <w:szCs w:val="22"/>
        </w:rPr>
        <w:t xml:space="preserve"> </w:t>
      </w:r>
      <w:proofErr w:type="spellStart"/>
      <w:r w:rsidRPr="009F2A75">
        <w:rPr>
          <w:sz w:val="22"/>
          <w:szCs w:val="22"/>
        </w:rPr>
        <w:t>metabolisme</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(CYP2C9) oleh gemfibrozil </w:t>
      </w:r>
      <w:r w:rsidRPr="009F2A75">
        <w:rPr>
          <w:sz w:val="22"/>
          <w:szCs w:val="22"/>
        </w:rPr>
        <w:fldChar w:fldCharType="begin" w:fldLock="1"/>
      </w:r>
      <w:r w:rsidRPr="009F2A75">
        <w:rPr>
          <w:sz w:val="22"/>
          <w:szCs w:val="22"/>
        </w:rPr>
        <w:instrText>ADDIN CSL_CITATION {"citationItems":[{"id":"ITEM-1","itemData":{"DOI":"10.37013/jf.v10i1.119","ISSN":"2302-7436","abstract":"Penelitian ini bertujuan untuk mengetahui pola peresepan pasien diabetes melitus tipe 2 dengan hipertensi meliputi golongan dan jenis obat yang diresepkan, serta potensi terjadinya interaksi obat secara teoritik, berdasarkan mekanisme interaksi obat di instalasi rawat jalan RSUD dr. Soediran Mangun Sumarso Wonogiri tahun 2018. Penelitian ini merupakan penelitian non-eksperimental dengan rancangan penelitian deskriptif retrospektif. Hasil pengumpulan data rekam medis pasien periode Januari-Juni 2018 diidentifikasi berdasar literatur dan diolah dengan menghitung persentasenya. Golongan obat yang paling banyak digunakan adalah sulfonilurea (19,64%) dan golongan obat hipertensi adalah ARB (19,03%). Jenis obat diabetes yang paling banyak digunakan adalah glimepirid (17,33%) dan hipertensi adalah irbesartan (17,21%). Persentase hasil identifikasi interaksi obat secara teoritik adalah 62%(106) pasien, jenis interaksi obat yang paling banyak terjadi adalah interaksi farmakodinamik 64,5%","author":[{"dropping-particle":"","family":"Murwati","given":"Isna Syahrullah","non-dropping-particle":"","parse-names":false,"suffix":""},{"dropping-particle":"","family":"Murtisiwi","given":"Lusia","non-dropping-particle":"","parse-names":false,"suffix":""}],"container-title":"Jurnal Farmasi (Journal of Pharmacy)","id":"ITEM-1","issue":"1","issued":{"date-parts":[["2021"]]},"page":"38-45","title":"Identifikasi Potensi Interaksi Obat pada Peresepan Pasien Rawat Jalan Diabetes Melitus Tipe 2 dengan Hipertensi di RSUD dr. Soediran Mangun Sumarso Wonogiri","type":"article-journal","volume":"10"},"uris":["http://www.mendeley.com/documents/?uuid=9e5e11ac-d92c-431a-b9d4-9111c1f14efa"]}],"mendeley":{"formattedCitation":"(Murwati &amp; Murtisiwi, 2021)","plainTextFormattedCitation":"(Murwati &amp; Murtisiwi, 2021)","previouslyFormattedCitation":"(Murwati &amp; Murtisiwi, 2021)"},"properties":{"noteIndex":0},"schema":"https://github.com/citation-style-language/schema/raw/master/csl-citation.json"}</w:instrText>
      </w:r>
      <w:r w:rsidRPr="009F2A75">
        <w:rPr>
          <w:sz w:val="22"/>
          <w:szCs w:val="22"/>
        </w:rPr>
        <w:fldChar w:fldCharType="separate"/>
      </w:r>
      <w:r w:rsidRPr="009F2A75">
        <w:rPr>
          <w:noProof/>
          <w:sz w:val="22"/>
          <w:szCs w:val="22"/>
        </w:rPr>
        <w:t>(Murwati &amp; Murtisiwi, 2021)</w:t>
      </w:r>
      <w:r w:rsidRPr="009F2A75">
        <w:rPr>
          <w:sz w:val="22"/>
          <w:szCs w:val="22"/>
        </w:rPr>
        <w:fldChar w:fldCharType="end"/>
      </w:r>
      <w:r w:rsidRPr="009F2A75">
        <w:rPr>
          <w:sz w:val="22"/>
          <w:szCs w:val="22"/>
        </w:rPr>
        <w:t xml:space="preserve">. </w:t>
      </w:r>
    </w:p>
    <w:p w14:paraId="6BF5611F" w14:textId="30A89D97" w:rsidR="009F2A75" w:rsidRPr="009F2A75" w:rsidRDefault="009F2A75" w:rsidP="001E45E2">
      <w:pPr>
        <w:spacing w:line="360" w:lineRule="auto"/>
        <w:ind w:firstLine="284"/>
        <w:jc w:val="both"/>
        <w:rPr>
          <w:sz w:val="22"/>
          <w:szCs w:val="22"/>
        </w:rPr>
      </w:pP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pada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farmakokinetik</w:t>
      </w:r>
      <w:proofErr w:type="spellEnd"/>
      <w:r w:rsidRPr="009F2A75">
        <w:rPr>
          <w:sz w:val="22"/>
          <w:szCs w:val="22"/>
        </w:rPr>
        <w:t xml:space="preserve"> </w:t>
      </w:r>
      <w:proofErr w:type="spellStart"/>
      <w:r w:rsidRPr="009F2A75">
        <w:rPr>
          <w:sz w:val="22"/>
          <w:szCs w:val="22"/>
        </w:rPr>
        <w:t>dimana</w:t>
      </w:r>
      <w:proofErr w:type="spellEnd"/>
      <w:r w:rsidRPr="009F2A75">
        <w:rPr>
          <w:sz w:val="22"/>
          <w:szCs w:val="22"/>
        </w:rPr>
        <w:t xml:space="preserve"> </w:t>
      </w:r>
      <w:proofErr w:type="spellStart"/>
      <w:r w:rsidRPr="009F2A75">
        <w:rPr>
          <w:sz w:val="22"/>
          <w:szCs w:val="22"/>
        </w:rPr>
        <w:t>setelah</w:t>
      </w:r>
      <w:proofErr w:type="spellEnd"/>
      <w:r w:rsidRPr="009F2A75">
        <w:rPr>
          <w:sz w:val="22"/>
          <w:szCs w:val="22"/>
        </w:rPr>
        <w:t xml:space="preserve"> </w:t>
      </w:r>
      <w:proofErr w:type="spellStart"/>
      <w:r w:rsidRPr="009F2A75">
        <w:rPr>
          <w:sz w:val="22"/>
          <w:szCs w:val="22"/>
        </w:rPr>
        <w:t>pemberian</w:t>
      </w:r>
      <w:proofErr w:type="spellEnd"/>
      <w:r w:rsidRPr="009F2A75">
        <w:rPr>
          <w:sz w:val="22"/>
          <w:szCs w:val="22"/>
        </w:rPr>
        <w:t xml:space="preserve"> oral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diabsorpsi</w:t>
      </w:r>
      <w:proofErr w:type="spellEnd"/>
      <w:r w:rsidRPr="009F2A75">
        <w:rPr>
          <w:sz w:val="22"/>
          <w:szCs w:val="22"/>
        </w:rPr>
        <w:t xml:space="preserve"> </w:t>
      </w:r>
      <w:proofErr w:type="spellStart"/>
      <w:r w:rsidRPr="009F2A75">
        <w:rPr>
          <w:sz w:val="22"/>
          <w:szCs w:val="22"/>
        </w:rPr>
        <w:t>seluruhnya</w:t>
      </w:r>
      <w:proofErr w:type="spellEnd"/>
      <w:r w:rsidRPr="009F2A75">
        <w:rPr>
          <w:sz w:val="22"/>
          <w:szCs w:val="22"/>
        </w:rPr>
        <w:t xml:space="preserve"> di </w:t>
      </w:r>
      <w:proofErr w:type="spellStart"/>
      <w:r w:rsidRPr="009F2A75">
        <w:rPr>
          <w:sz w:val="22"/>
          <w:szCs w:val="22"/>
        </w:rPr>
        <w:t>saluran</w:t>
      </w:r>
      <w:proofErr w:type="spellEnd"/>
      <w:r w:rsidRPr="009F2A75">
        <w:rPr>
          <w:sz w:val="22"/>
          <w:szCs w:val="22"/>
        </w:rPr>
        <w:t xml:space="preserve"> </w:t>
      </w:r>
      <w:proofErr w:type="spellStart"/>
      <w:r w:rsidRPr="009F2A75">
        <w:rPr>
          <w:sz w:val="22"/>
          <w:szCs w:val="22"/>
        </w:rPr>
        <w:t>pencernaan</w:t>
      </w:r>
      <w:proofErr w:type="spellEnd"/>
      <w:r w:rsidRPr="009F2A75">
        <w:rPr>
          <w:sz w:val="22"/>
          <w:szCs w:val="22"/>
        </w:rPr>
        <w:t xml:space="preserve">. Studi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dosis</w:t>
      </w:r>
      <w:proofErr w:type="spellEnd"/>
      <w:r w:rsidRPr="009F2A75">
        <w:rPr>
          <w:sz w:val="22"/>
          <w:szCs w:val="22"/>
        </w:rPr>
        <w:t xml:space="preserve"> oral </w:t>
      </w:r>
      <w:proofErr w:type="spellStart"/>
      <w:r w:rsidRPr="009F2A75">
        <w:rPr>
          <w:sz w:val="22"/>
          <w:szCs w:val="22"/>
        </w:rPr>
        <w:t>tunggal</w:t>
      </w:r>
      <w:proofErr w:type="spellEnd"/>
      <w:r w:rsidRPr="009F2A75">
        <w:rPr>
          <w:sz w:val="22"/>
          <w:szCs w:val="22"/>
        </w:rPr>
        <w:t xml:space="preserve"> pada </w:t>
      </w:r>
      <w:proofErr w:type="spellStart"/>
      <w:r w:rsidRPr="009F2A75">
        <w:rPr>
          <w:sz w:val="22"/>
          <w:szCs w:val="22"/>
        </w:rPr>
        <w:t>subyek</w:t>
      </w:r>
      <w:proofErr w:type="spellEnd"/>
      <w:r w:rsidRPr="009F2A75">
        <w:rPr>
          <w:sz w:val="22"/>
          <w:szCs w:val="22"/>
        </w:rPr>
        <w:t xml:space="preserve"> normal dan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beberapa</w:t>
      </w:r>
      <w:proofErr w:type="spellEnd"/>
      <w:r w:rsidRPr="009F2A75">
        <w:rPr>
          <w:sz w:val="22"/>
          <w:szCs w:val="22"/>
        </w:rPr>
        <w:t xml:space="preserve"> </w:t>
      </w:r>
      <w:proofErr w:type="spellStart"/>
      <w:r w:rsidRPr="009F2A75">
        <w:rPr>
          <w:sz w:val="22"/>
          <w:szCs w:val="22"/>
        </w:rPr>
        <w:t>dosis</w:t>
      </w:r>
      <w:proofErr w:type="spellEnd"/>
      <w:r w:rsidRPr="009F2A75">
        <w:rPr>
          <w:sz w:val="22"/>
          <w:szCs w:val="22"/>
        </w:rPr>
        <w:t xml:space="preserve"> oral pada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DM </w:t>
      </w:r>
      <w:proofErr w:type="spellStart"/>
      <w:r w:rsidRPr="009F2A75">
        <w:rPr>
          <w:sz w:val="22"/>
          <w:szCs w:val="22"/>
        </w:rPr>
        <w:t>tipe</w:t>
      </w:r>
      <w:proofErr w:type="spellEnd"/>
      <w:r w:rsidRPr="009F2A75">
        <w:rPr>
          <w:sz w:val="22"/>
          <w:szCs w:val="22"/>
        </w:rPr>
        <w:t xml:space="preserve"> II </w:t>
      </w:r>
      <w:proofErr w:type="spellStart"/>
      <w:r w:rsidRPr="009F2A75">
        <w:rPr>
          <w:sz w:val="22"/>
          <w:szCs w:val="22"/>
        </w:rPr>
        <w:t>telah</w:t>
      </w:r>
      <w:proofErr w:type="spellEnd"/>
      <w:r w:rsidRPr="009F2A75">
        <w:rPr>
          <w:sz w:val="22"/>
          <w:szCs w:val="22"/>
        </w:rPr>
        <w:t xml:space="preserve"> </w:t>
      </w:r>
      <w:proofErr w:type="spellStart"/>
      <w:r w:rsidRPr="009F2A75">
        <w:rPr>
          <w:sz w:val="22"/>
          <w:szCs w:val="22"/>
        </w:rPr>
        <w:t>menunjukan</w:t>
      </w:r>
      <w:proofErr w:type="spellEnd"/>
      <w:r w:rsidRPr="009F2A75">
        <w:rPr>
          <w:sz w:val="22"/>
          <w:szCs w:val="22"/>
        </w:rPr>
        <w:t xml:space="preserve"> </w:t>
      </w:r>
      <w:proofErr w:type="spellStart"/>
      <w:r w:rsidRPr="009F2A75">
        <w:rPr>
          <w:sz w:val="22"/>
          <w:szCs w:val="22"/>
        </w:rPr>
        <w:t>penyerapan</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secara</w:t>
      </w:r>
      <w:proofErr w:type="spellEnd"/>
      <w:r w:rsidRPr="009F2A75">
        <w:rPr>
          <w:sz w:val="22"/>
          <w:szCs w:val="22"/>
        </w:rPr>
        <w:t xml:space="preserve"> </w:t>
      </w:r>
      <w:proofErr w:type="spellStart"/>
      <w:r w:rsidRPr="009F2A75">
        <w:rPr>
          <w:sz w:val="22"/>
          <w:szCs w:val="22"/>
        </w:rPr>
        <w:t>signifikan</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1 jam </w:t>
      </w:r>
      <w:proofErr w:type="spellStart"/>
      <w:r w:rsidRPr="009F2A75">
        <w:rPr>
          <w:sz w:val="22"/>
          <w:szCs w:val="22"/>
        </w:rPr>
        <w:t>setelah</w:t>
      </w:r>
      <w:proofErr w:type="spellEnd"/>
      <w:r w:rsidRPr="009F2A75">
        <w:rPr>
          <w:sz w:val="22"/>
          <w:szCs w:val="22"/>
        </w:rPr>
        <w:t xml:space="preserve"> </w:t>
      </w:r>
      <w:proofErr w:type="spellStart"/>
      <w:r w:rsidRPr="009F2A75">
        <w:rPr>
          <w:sz w:val="22"/>
          <w:szCs w:val="22"/>
        </w:rPr>
        <w:t>pemberian</w:t>
      </w:r>
      <w:proofErr w:type="spellEnd"/>
      <w:r w:rsidRPr="009F2A75">
        <w:rPr>
          <w:sz w:val="22"/>
          <w:szCs w:val="22"/>
        </w:rPr>
        <w:t xml:space="preserve"> dan </w:t>
      </w:r>
      <w:proofErr w:type="spellStart"/>
      <w:r w:rsidRPr="009F2A75">
        <w:rPr>
          <w:sz w:val="22"/>
          <w:szCs w:val="22"/>
        </w:rPr>
        <w:t>kadar</w:t>
      </w:r>
      <w:proofErr w:type="spellEnd"/>
      <w:r w:rsidRPr="009F2A75">
        <w:rPr>
          <w:sz w:val="22"/>
          <w:szCs w:val="22"/>
        </w:rPr>
        <w:t xml:space="preserve"> </w:t>
      </w:r>
      <w:proofErr w:type="spellStart"/>
      <w:r w:rsidRPr="009F2A75">
        <w:rPr>
          <w:sz w:val="22"/>
          <w:szCs w:val="22"/>
        </w:rPr>
        <w:t>puncak</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2-3 jam.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sepenuhnya</w:t>
      </w:r>
      <w:proofErr w:type="spellEnd"/>
      <w:r w:rsidRPr="009F2A75">
        <w:rPr>
          <w:sz w:val="22"/>
          <w:szCs w:val="22"/>
        </w:rPr>
        <w:t xml:space="preserve"> </w:t>
      </w:r>
      <w:proofErr w:type="spellStart"/>
      <w:r w:rsidRPr="009F2A75">
        <w:rPr>
          <w:sz w:val="22"/>
          <w:szCs w:val="22"/>
        </w:rPr>
        <w:t>dimetabolisme</w:t>
      </w:r>
      <w:proofErr w:type="spellEnd"/>
      <w:r w:rsidRPr="009F2A75">
        <w:rPr>
          <w:sz w:val="22"/>
          <w:szCs w:val="22"/>
        </w:rPr>
        <w:t xml:space="preserve"> oleh </w:t>
      </w:r>
      <w:proofErr w:type="spellStart"/>
      <w:r w:rsidRPr="009F2A75">
        <w:rPr>
          <w:sz w:val="22"/>
          <w:szCs w:val="22"/>
        </w:rPr>
        <w:t>biotransformasi</w:t>
      </w:r>
      <w:proofErr w:type="spellEnd"/>
      <w:r w:rsidRPr="009F2A75">
        <w:rPr>
          <w:sz w:val="22"/>
          <w:szCs w:val="22"/>
        </w:rPr>
        <w:t xml:space="preserve"> </w:t>
      </w:r>
      <w:proofErr w:type="spellStart"/>
      <w:r w:rsidRPr="009F2A75">
        <w:rPr>
          <w:sz w:val="22"/>
          <w:szCs w:val="22"/>
        </w:rPr>
        <w:t>oksidatif</w:t>
      </w:r>
      <w:proofErr w:type="spellEnd"/>
      <w:r w:rsidRPr="009F2A75">
        <w:rPr>
          <w:sz w:val="22"/>
          <w:szCs w:val="22"/>
        </w:rPr>
        <w:t xml:space="preserve"> </w:t>
      </w:r>
      <w:proofErr w:type="spellStart"/>
      <w:r w:rsidRPr="009F2A75">
        <w:rPr>
          <w:sz w:val="22"/>
          <w:szCs w:val="22"/>
        </w:rPr>
        <w:t>setelah</w:t>
      </w:r>
      <w:proofErr w:type="spellEnd"/>
      <w:r w:rsidRPr="009F2A75">
        <w:rPr>
          <w:sz w:val="22"/>
          <w:szCs w:val="22"/>
        </w:rPr>
        <w:t xml:space="preserve"> </w:t>
      </w:r>
      <w:proofErr w:type="spellStart"/>
      <w:r w:rsidRPr="009F2A75">
        <w:rPr>
          <w:sz w:val="22"/>
          <w:szCs w:val="22"/>
        </w:rPr>
        <w:t>dosis</w:t>
      </w:r>
      <w:proofErr w:type="spellEnd"/>
      <w:r w:rsidRPr="009F2A75">
        <w:rPr>
          <w:sz w:val="22"/>
          <w:szCs w:val="22"/>
        </w:rPr>
        <w:t xml:space="preserve"> IV </w:t>
      </w:r>
      <w:proofErr w:type="spellStart"/>
      <w:r w:rsidRPr="009F2A75">
        <w:rPr>
          <w:sz w:val="22"/>
          <w:szCs w:val="22"/>
        </w:rPr>
        <w:t>atau</w:t>
      </w:r>
      <w:proofErr w:type="spellEnd"/>
      <w:r w:rsidRPr="009F2A75">
        <w:rPr>
          <w:sz w:val="22"/>
          <w:szCs w:val="22"/>
        </w:rPr>
        <w:t xml:space="preserve"> oral. </w:t>
      </w:r>
      <w:proofErr w:type="spellStart"/>
      <w:r w:rsidRPr="009F2A75">
        <w:rPr>
          <w:sz w:val="22"/>
          <w:szCs w:val="22"/>
        </w:rPr>
        <w:t>Metabolit</w:t>
      </w:r>
      <w:proofErr w:type="spellEnd"/>
      <w:r w:rsidRPr="009F2A75">
        <w:rPr>
          <w:sz w:val="22"/>
          <w:szCs w:val="22"/>
        </w:rPr>
        <w:t xml:space="preserve"> </w:t>
      </w:r>
      <w:proofErr w:type="spellStart"/>
      <w:r w:rsidRPr="009F2A75">
        <w:rPr>
          <w:sz w:val="22"/>
          <w:szCs w:val="22"/>
        </w:rPr>
        <w:t>utamanya</w:t>
      </w:r>
      <w:proofErr w:type="spellEnd"/>
      <w:r w:rsidRPr="009F2A75">
        <w:rPr>
          <w:sz w:val="22"/>
          <w:szCs w:val="22"/>
        </w:rPr>
        <w:t xml:space="preserve"> </w:t>
      </w:r>
      <w:proofErr w:type="spellStart"/>
      <w:r w:rsidRPr="009F2A75">
        <w:rPr>
          <w:sz w:val="22"/>
          <w:szCs w:val="22"/>
        </w:rPr>
        <w:t>adalah</w:t>
      </w:r>
      <w:proofErr w:type="spellEnd"/>
      <w:r w:rsidRPr="009F2A75">
        <w:rPr>
          <w:sz w:val="22"/>
          <w:szCs w:val="22"/>
        </w:rPr>
        <w:t xml:space="preserve"> </w:t>
      </w:r>
      <w:proofErr w:type="spellStart"/>
      <w:r w:rsidRPr="009F2A75">
        <w:rPr>
          <w:sz w:val="22"/>
          <w:szCs w:val="22"/>
        </w:rPr>
        <w:t>turunan</w:t>
      </w:r>
      <w:proofErr w:type="spellEnd"/>
      <w:r w:rsidRPr="009F2A75">
        <w:rPr>
          <w:sz w:val="22"/>
          <w:szCs w:val="22"/>
        </w:rPr>
        <w:t xml:space="preserve"> </w:t>
      </w:r>
      <w:r w:rsidRPr="009F2A75">
        <w:rPr>
          <w:i/>
          <w:iCs/>
          <w:sz w:val="22"/>
          <w:szCs w:val="22"/>
        </w:rPr>
        <w:t>cyclohexyl hydroxy methyl</w:t>
      </w:r>
      <w:r w:rsidRPr="009F2A75">
        <w:rPr>
          <w:sz w:val="22"/>
          <w:szCs w:val="22"/>
        </w:rPr>
        <w:t xml:space="preserve"> (M1) dan </w:t>
      </w:r>
      <w:proofErr w:type="spellStart"/>
      <w:r w:rsidRPr="009F2A75">
        <w:rPr>
          <w:sz w:val="22"/>
          <w:szCs w:val="22"/>
        </w:rPr>
        <w:t>turunan</w:t>
      </w:r>
      <w:proofErr w:type="spellEnd"/>
      <w:r w:rsidRPr="009F2A75">
        <w:rPr>
          <w:sz w:val="22"/>
          <w:szCs w:val="22"/>
        </w:rPr>
        <w:t xml:space="preserve"> </w:t>
      </w:r>
      <w:proofErr w:type="spellStart"/>
      <w:r w:rsidRPr="009F2A75">
        <w:rPr>
          <w:sz w:val="22"/>
          <w:szCs w:val="22"/>
        </w:rPr>
        <w:t>karboksil</w:t>
      </w:r>
      <w:proofErr w:type="spellEnd"/>
      <w:r w:rsidRPr="009F2A75">
        <w:rPr>
          <w:sz w:val="22"/>
          <w:szCs w:val="22"/>
        </w:rPr>
        <w:t xml:space="preserve"> (M2), M1 </w:t>
      </w:r>
      <w:proofErr w:type="spellStart"/>
      <w:r w:rsidRPr="009F2A75">
        <w:rPr>
          <w:sz w:val="22"/>
          <w:szCs w:val="22"/>
        </w:rPr>
        <w:t>selanjutnya</w:t>
      </w:r>
      <w:proofErr w:type="spellEnd"/>
      <w:r w:rsidRPr="009F2A75">
        <w:rPr>
          <w:sz w:val="22"/>
          <w:szCs w:val="22"/>
        </w:rPr>
        <w:t xml:space="preserve"> </w:t>
      </w:r>
      <w:proofErr w:type="spellStart"/>
      <w:r w:rsidRPr="009F2A75">
        <w:rPr>
          <w:sz w:val="22"/>
          <w:szCs w:val="22"/>
        </w:rPr>
        <w:t>dimetabolisme</w:t>
      </w:r>
      <w:proofErr w:type="spellEnd"/>
      <w:r w:rsidRPr="009F2A75">
        <w:rPr>
          <w:sz w:val="22"/>
          <w:szCs w:val="22"/>
        </w:rPr>
        <w:t xml:space="preserve"> </w:t>
      </w:r>
      <w:proofErr w:type="spellStart"/>
      <w:r w:rsidRPr="009F2A75">
        <w:rPr>
          <w:sz w:val="22"/>
          <w:szCs w:val="22"/>
        </w:rPr>
        <w:t>menjadi</w:t>
      </w:r>
      <w:proofErr w:type="spellEnd"/>
      <w:r w:rsidRPr="009F2A75">
        <w:rPr>
          <w:sz w:val="22"/>
          <w:szCs w:val="22"/>
        </w:rPr>
        <w:t xml:space="preserve"> M2 oleh </w:t>
      </w:r>
      <w:proofErr w:type="spellStart"/>
      <w:r w:rsidRPr="009F2A75">
        <w:rPr>
          <w:sz w:val="22"/>
          <w:szCs w:val="22"/>
        </w:rPr>
        <w:t>satu</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beberapa</w:t>
      </w:r>
      <w:proofErr w:type="spellEnd"/>
      <w:r w:rsidRPr="009F2A75">
        <w:rPr>
          <w:sz w:val="22"/>
          <w:szCs w:val="22"/>
        </w:rPr>
        <w:t xml:space="preserve"> </w:t>
      </w:r>
      <w:proofErr w:type="spellStart"/>
      <w:r w:rsidRPr="009F2A75">
        <w:rPr>
          <w:sz w:val="22"/>
          <w:szCs w:val="22"/>
        </w:rPr>
        <w:t>enzim</w:t>
      </w:r>
      <w:proofErr w:type="spellEnd"/>
      <w:r w:rsidRPr="009F2A75">
        <w:rPr>
          <w:sz w:val="22"/>
          <w:szCs w:val="22"/>
        </w:rPr>
        <w:t xml:space="preserve"> </w:t>
      </w:r>
      <w:proofErr w:type="spellStart"/>
      <w:r w:rsidRPr="009F2A75">
        <w:rPr>
          <w:sz w:val="22"/>
          <w:szCs w:val="22"/>
        </w:rPr>
        <w:t>sitosol</w:t>
      </w:r>
      <w:proofErr w:type="spellEnd"/>
      <w:r w:rsidRPr="009F2A75">
        <w:rPr>
          <w:sz w:val="22"/>
          <w:szCs w:val="22"/>
        </w:rPr>
        <w:t xml:space="preserve"> </w:t>
      </w:r>
      <w:proofErr w:type="spellStart"/>
      <w:r w:rsidRPr="009F2A75">
        <w:rPr>
          <w:sz w:val="22"/>
          <w:szCs w:val="22"/>
        </w:rPr>
        <w:t>namun</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penurunan</w:t>
      </w:r>
      <w:proofErr w:type="spellEnd"/>
      <w:r w:rsidRPr="009F2A75">
        <w:rPr>
          <w:sz w:val="22"/>
          <w:szCs w:val="22"/>
        </w:rPr>
        <w:t xml:space="preserve"> </w:t>
      </w:r>
      <w:proofErr w:type="spellStart"/>
      <w:r w:rsidRPr="009F2A75">
        <w:rPr>
          <w:sz w:val="22"/>
          <w:szCs w:val="22"/>
        </w:rPr>
        <w:lastRenderedPageBreak/>
        <w:t>glukosa</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M1 </w:t>
      </w:r>
      <w:proofErr w:type="spellStart"/>
      <w:r w:rsidRPr="009F2A75">
        <w:rPr>
          <w:sz w:val="22"/>
          <w:szCs w:val="22"/>
        </w:rPr>
        <w:t>secara</w:t>
      </w:r>
      <w:proofErr w:type="spellEnd"/>
      <w:r w:rsidRPr="009F2A75">
        <w:rPr>
          <w:sz w:val="22"/>
          <w:szCs w:val="22"/>
        </w:rPr>
        <w:t xml:space="preserve"> </w:t>
      </w:r>
      <w:proofErr w:type="spellStart"/>
      <w:r w:rsidRPr="009F2A75">
        <w:rPr>
          <w:sz w:val="22"/>
          <w:szCs w:val="22"/>
        </w:rPr>
        <w:t>klinis</w:t>
      </w:r>
      <w:proofErr w:type="spellEnd"/>
      <w:r w:rsidRPr="009F2A75">
        <w:rPr>
          <w:sz w:val="22"/>
          <w:szCs w:val="22"/>
        </w:rPr>
        <w:t xml:space="preserve"> </w:t>
      </w:r>
      <w:proofErr w:type="spellStart"/>
      <w:r w:rsidRPr="009F2A75">
        <w:rPr>
          <w:sz w:val="22"/>
          <w:szCs w:val="22"/>
        </w:rPr>
        <w:t>masih</w:t>
      </w:r>
      <w:proofErr w:type="spellEnd"/>
      <w:r w:rsidRPr="009F2A75">
        <w:rPr>
          <w:sz w:val="22"/>
          <w:szCs w:val="22"/>
        </w:rPr>
        <w:t xml:space="preserve"> </w:t>
      </w:r>
      <w:proofErr w:type="spellStart"/>
      <w:r w:rsidRPr="009F2A75">
        <w:rPr>
          <w:sz w:val="22"/>
          <w:szCs w:val="22"/>
        </w:rPr>
        <w:t>belum</w:t>
      </w:r>
      <w:proofErr w:type="spellEnd"/>
      <w:r w:rsidRPr="009F2A75">
        <w:rPr>
          <w:sz w:val="22"/>
          <w:szCs w:val="22"/>
        </w:rPr>
        <w:t xml:space="preserve"> </w:t>
      </w:r>
      <w:proofErr w:type="spellStart"/>
      <w:r w:rsidRPr="009F2A75">
        <w:rPr>
          <w:sz w:val="22"/>
          <w:szCs w:val="22"/>
        </w:rPr>
        <w:t>jelas</w:t>
      </w:r>
      <w:proofErr w:type="spellEnd"/>
      <w:r w:rsidRPr="009F2A75">
        <w:rPr>
          <w:sz w:val="22"/>
          <w:szCs w:val="22"/>
        </w:rPr>
        <w:t xml:space="preserve">. </w:t>
      </w:r>
      <w:proofErr w:type="spellStart"/>
      <w:r w:rsidRPr="009F2A75">
        <w:rPr>
          <w:sz w:val="22"/>
          <w:szCs w:val="22"/>
        </w:rPr>
        <w:t>Pemberian</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diberikan</w:t>
      </w:r>
      <w:proofErr w:type="spellEnd"/>
      <w:r w:rsidRPr="009F2A75">
        <w:rPr>
          <w:sz w:val="22"/>
          <w:szCs w:val="22"/>
        </w:rPr>
        <w:t xml:space="preserve"> </w:t>
      </w:r>
      <w:proofErr w:type="spellStart"/>
      <w:r w:rsidRPr="009F2A75">
        <w:rPr>
          <w:sz w:val="22"/>
          <w:szCs w:val="22"/>
        </w:rPr>
        <w:t>secara</w:t>
      </w:r>
      <w:proofErr w:type="spellEnd"/>
      <w:r w:rsidRPr="009F2A75">
        <w:rPr>
          <w:sz w:val="22"/>
          <w:szCs w:val="22"/>
        </w:rPr>
        <w:t xml:space="preserve"> oral, </w:t>
      </w:r>
      <w:proofErr w:type="spellStart"/>
      <w:r w:rsidRPr="009F2A75">
        <w:rPr>
          <w:sz w:val="22"/>
          <w:szCs w:val="22"/>
        </w:rPr>
        <w:t>sekitar</w:t>
      </w:r>
      <w:proofErr w:type="spellEnd"/>
      <w:r w:rsidRPr="009F2A75">
        <w:rPr>
          <w:sz w:val="22"/>
          <w:szCs w:val="22"/>
        </w:rPr>
        <w:t xml:space="preserve"> 60% </w:t>
      </w:r>
      <w:proofErr w:type="spellStart"/>
      <w:r w:rsidRPr="009F2A75">
        <w:rPr>
          <w:sz w:val="22"/>
          <w:szCs w:val="22"/>
        </w:rPr>
        <w:t>dari</w:t>
      </w:r>
      <w:proofErr w:type="spellEnd"/>
      <w:r w:rsidRPr="009F2A75">
        <w:rPr>
          <w:sz w:val="22"/>
          <w:szCs w:val="22"/>
        </w:rPr>
        <w:t xml:space="preserve"> total </w:t>
      </w:r>
      <w:proofErr w:type="spellStart"/>
      <w:r w:rsidRPr="009F2A75">
        <w:rPr>
          <w:sz w:val="22"/>
          <w:szCs w:val="22"/>
        </w:rPr>
        <w:t>ditemukan</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urin</w:t>
      </w:r>
      <w:proofErr w:type="spellEnd"/>
      <w:r w:rsidRPr="009F2A75">
        <w:rPr>
          <w:sz w:val="22"/>
          <w:szCs w:val="22"/>
        </w:rPr>
        <w:t xml:space="preserve"> </w:t>
      </w:r>
      <w:proofErr w:type="spellStart"/>
      <w:r w:rsidRPr="009F2A75">
        <w:rPr>
          <w:sz w:val="22"/>
          <w:szCs w:val="22"/>
        </w:rPr>
        <w:t>selama</w:t>
      </w:r>
      <w:proofErr w:type="spellEnd"/>
      <w:r w:rsidRPr="009F2A75">
        <w:rPr>
          <w:sz w:val="22"/>
          <w:szCs w:val="22"/>
        </w:rPr>
        <w:t xml:space="preserve"> 7 </w:t>
      </w:r>
      <w:proofErr w:type="spellStart"/>
      <w:r w:rsidRPr="009F2A75">
        <w:rPr>
          <w:sz w:val="22"/>
          <w:szCs w:val="22"/>
        </w:rPr>
        <w:t>hari</w:t>
      </w:r>
      <w:proofErr w:type="spellEnd"/>
      <w:r w:rsidRPr="009F2A75">
        <w:rPr>
          <w:sz w:val="22"/>
          <w:szCs w:val="22"/>
        </w:rPr>
        <w:t>. M1 (</w:t>
      </w:r>
      <w:proofErr w:type="spellStart"/>
      <w:r w:rsidRPr="009F2A75">
        <w:rPr>
          <w:sz w:val="22"/>
          <w:szCs w:val="22"/>
        </w:rPr>
        <w:t>predominan</w:t>
      </w:r>
      <w:proofErr w:type="spellEnd"/>
      <w:r w:rsidRPr="009F2A75">
        <w:rPr>
          <w:sz w:val="22"/>
          <w:szCs w:val="22"/>
        </w:rPr>
        <w:t xml:space="preserve">) dan M2 </w:t>
      </w:r>
      <w:proofErr w:type="spellStart"/>
      <w:r w:rsidRPr="009F2A75">
        <w:rPr>
          <w:sz w:val="22"/>
          <w:szCs w:val="22"/>
        </w:rPr>
        <w:t>menyumbang</w:t>
      </w:r>
      <w:proofErr w:type="spellEnd"/>
      <w:r w:rsidRPr="009F2A75">
        <w:rPr>
          <w:sz w:val="22"/>
          <w:szCs w:val="22"/>
        </w:rPr>
        <w:t xml:space="preserve"> 80-90% </w:t>
      </w:r>
      <w:proofErr w:type="spellStart"/>
      <w:r w:rsidRPr="009F2A75">
        <w:rPr>
          <w:sz w:val="22"/>
          <w:szCs w:val="22"/>
        </w:rPr>
        <w:t>dari</w:t>
      </w:r>
      <w:proofErr w:type="spellEnd"/>
      <w:r w:rsidRPr="009F2A75">
        <w:rPr>
          <w:sz w:val="22"/>
          <w:szCs w:val="22"/>
        </w:rPr>
        <w:t xml:space="preserve"> yang </w:t>
      </w:r>
      <w:proofErr w:type="spellStart"/>
      <w:r w:rsidRPr="009F2A75">
        <w:rPr>
          <w:sz w:val="22"/>
          <w:szCs w:val="22"/>
        </w:rPr>
        <w:t>ditemukan</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urin</w:t>
      </w:r>
      <w:proofErr w:type="spellEnd"/>
      <w:r w:rsidRPr="009F2A75">
        <w:rPr>
          <w:sz w:val="22"/>
          <w:szCs w:val="22"/>
        </w:rPr>
        <w:t xml:space="preserve">, </w:t>
      </w:r>
      <w:proofErr w:type="spellStart"/>
      <w:r w:rsidRPr="009F2A75">
        <w:rPr>
          <w:sz w:val="22"/>
          <w:szCs w:val="22"/>
        </w:rPr>
        <w:t>sekitar</w:t>
      </w:r>
      <w:proofErr w:type="spellEnd"/>
      <w:r w:rsidRPr="009F2A75">
        <w:rPr>
          <w:sz w:val="22"/>
          <w:szCs w:val="22"/>
        </w:rPr>
        <w:t xml:space="preserve"> 40% </w:t>
      </w:r>
      <w:proofErr w:type="spellStart"/>
      <w:r w:rsidRPr="009F2A75">
        <w:rPr>
          <w:sz w:val="22"/>
          <w:szCs w:val="22"/>
        </w:rPr>
        <w:t>dari</w:t>
      </w:r>
      <w:proofErr w:type="spellEnd"/>
      <w:r w:rsidRPr="009F2A75">
        <w:rPr>
          <w:sz w:val="22"/>
          <w:szCs w:val="22"/>
        </w:rPr>
        <w:t xml:space="preserve"> total di </w:t>
      </w:r>
      <w:proofErr w:type="spellStart"/>
      <w:r w:rsidRPr="009F2A75">
        <w:rPr>
          <w:sz w:val="22"/>
          <w:szCs w:val="22"/>
        </w:rPr>
        <w:t>temukan</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feses</w:t>
      </w:r>
      <w:proofErr w:type="spellEnd"/>
      <w:r w:rsidRPr="009F2A75">
        <w:rPr>
          <w:sz w:val="22"/>
          <w:szCs w:val="22"/>
        </w:rPr>
        <w:t>, M1 dan M2 (</w:t>
      </w:r>
      <w:proofErr w:type="spellStart"/>
      <w:r w:rsidRPr="009F2A75">
        <w:rPr>
          <w:sz w:val="22"/>
          <w:szCs w:val="22"/>
        </w:rPr>
        <w:t>predominan</w:t>
      </w:r>
      <w:proofErr w:type="spellEnd"/>
      <w:r w:rsidRPr="009F2A75">
        <w:rPr>
          <w:sz w:val="22"/>
          <w:szCs w:val="22"/>
        </w:rPr>
        <w:t xml:space="preserve">) </w:t>
      </w:r>
      <w:proofErr w:type="spellStart"/>
      <w:r w:rsidRPr="009F2A75">
        <w:rPr>
          <w:sz w:val="22"/>
          <w:szCs w:val="22"/>
        </w:rPr>
        <w:t>menyumbang</w:t>
      </w:r>
      <w:proofErr w:type="spellEnd"/>
      <w:r w:rsidRPr="009F2A75">
        <w:rPr>
          <w:sz w:val="22"/>
          <w:szCs w:val="22"/>
        </w:rPr>
        <w:t xml:space="preserve"> </w:t>
      </w:r>
      <w:proofErr w:type="spellStart"/>
      <w:r w:rsidRPr="009F2A75">
        <w:rPr>
          <w:sz w:val="22"/>
          <w:szCs w:val="22"/>
        </w:rPr>
        <w:t>sekitar</w:t>
      </w:r>
      <w:proofErr w:type="spellEnd"/>
      <w:r w:rsidRPr="009F2A75">
        <w:rPr>
          <w:sz w:val="22"/>
          <w:szCs w:val="22"/>
        </w:rPr>
        <w:t xml:space="preserve"> 70% </w:t>
      </w:r>
      <w:proofErr w:type="spellStart"/>
      <w:r w:rsidRPr="009F2A75">
        <w:rPr>
          <w:sz w:val="22"/>
          <w:szCs w:val="22"/>
        </w:rPr>
        <w:t>dari</w:t>
      </w:r>
      <w:proofErr w:type="spellEnd"/>
      <w:r w:rsidRPr="009F2A75">
        <w:rPr>
          <w:sz w:val="22"/>
          <w:szCs w:val="22"/>
        </w:rPr>
        <w:t xml:space="preserve"> yang </w:t>
      </w:r>
      <w:proofErr w:type="spellStart"/>
      <w:r w:rsidRPr="009F2A75">
        <w:rPr>
          <w:sz w:val="22"/>
          <w:szCs w:val="22"/>
        </w:rPr>
        <w:t>ditemukan</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feses</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author":[{"dropping-particle":"","family":"Sistem","given":"Perencanaan","non-dropping-particle":"","parse-names":false,"suffix":""},{"dropping-particle":"","family":"Hydrant","given":"Fire","non-dropping-particle":"","parse-names":false,"suffix":""},{"dropping-particle":"","family":"Kebakaran","given":"Tindak Darurat","non-dropping-particle":"","parse-names":false,"suffix":""},{"dropping-particle":"","family":"Gedung","given":"Pada Bangunan","non-dropping-particle":"","parse-names":false,"suffix":""}],"id":"ITEM-1","issued":{"date-parts":[["2018"]]},"title":"Digital Digital Repository Repository Universitas Universitas Jember Jember Digital Digital Repository Repository Universitas Universitas Jember Jember","type":"article-journal"},"uris":["http://www.mendeley.com/documents/?uuid=059e7525-c01d-4263-bc32-36bc2565a79d"]}],"mendeley":{"formattedCitation":"(Sistem et al., 2018)","plainTextFormattedCitation":"(Sistem et al., 2018)","previouslyFormattedCitation":"(Sistem et al., 2018)"},"properties":{"noteIndex":0},"schema":"https://github.com/citation-style-language/schema/raw/master/csl-citation.json"}</w:instrText>
      </w:r>
      <w:r w:rsidRPr="009F2A75">
        <w:rPr>
          <w:sz w:val="22"/>
          <w:szCs w:val="22"/>
        </w:rPr>
        <w:fldChar w:fldCharType="separate"/>
      </w:r>
      <w:r w:rsidRPr="009F2A75">
        <w:rPr>
          <w:noProof/>
          <w:sz w:val="22"/>
          <w:szCs w:val="22"/>
        </w:rPr>
        <w:t>(Sistem et al., 2018)</w:t>
      </w:r>
      <w:r w:rsidRPr="009F2A75">
        <w:rPr>
          <w:sz w:val="22"/>
          <w:szCs w:val="22"/>
        </w:rPr>
        <w:fldChar w:fldCharType="end"/>
      </w:r>
      <w:r w:rsidRPr="009F2A75">
        <w:rPr>
          <w:sz w:val="22"/>
          <w:szCs w:val="22"/>
        </w:rPr>
        <w:t>.</w:t>
      </w:r>
    </w:p>
    <w:p w14:paraId="3F9BDFC4" w14:textId="77777777" w:rsidR="009F2A75" w:rsidRPr="009F2A75" w:rsidRDefault="009F2A75" w:rsidP="001E45E2">
      <w:pPr>
        <w:spacing w:line="360" w:lineRule="auto"/>
        <w:ind w:firstLine="284"/>
        <w:jc w:val="both"/>
        <w:rPr>
          <w:sz w:val="22"/>
          <w:szCs w:val="22"/>
        </w:rPr>
      </w:pP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farmakodinamik</w:t>
      </w:r>
      <w:proofErr w:type="spellEnd"/>
      <w:r w:rsidRPr="009F2A75">
        <w:rPr>
          <w:sz w:val="22"/>
          <w:szCs w:val="22"/>
        </w:rPr>
        <w:t xml:space="preserve"> </w:t>
      </w:r>
      <w:proofErr w:type="spellStart"/>
      <w:r w:rsidRPr="009F2A75">
        <w:rPr>
          <w:sz w:val="22"/>
          <w:szCs w:val="22"/>
        </w:rPr>
        <w:t>adalah</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antara</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yang </w:t>
      </w:r>
      <w:proofErr w:type="spellStart"/>
      <w:r w:rsidRPr="009F2A75">
        <w:rPr>
          <w:sz w:val="22"/>
          <w:szCs w:val="22"/>
        </w:rPr>
        <w:t>bekerja</w:t>
      </w:r>
      <w:proofErr w:type="spellEnd"/>
      <w:r w:rsidRPr="009F2A75">
        <w:rPr>
          <w:sz w:val="22"/>
          <w:szCs w:val="22"/>
        </w:rPr>
        <w:t xml:space="preserve"> pada </w:t>
      </w:r>
      <w:proofErr w:type="spellStart"/>
      <w:r w:rsidRPr="009F2A75">
        <w:rPr>
          <w:sz w:val="22"/>
          <w:szCs w:val="22"/>
        </w:rPr>
        <w:t>sistem</w:t>
      </w:r>
      <w:proofErr w:type="spellEnd"/>
      <w:r w:rsidRPr="009F2A75">
        <w:rPr>
          <w:sz w:val="22"/>
          <w:szCs w:val="22"/>
        </w:rPr>
        <w:t xml:space="preserve"> </w:t>
      </w:r>
      <w:proofErr w:type="spellStart"/>
      <w:r w:rsidRPr="009F2A75">
        <w:rPr>
          <w:sz w:val="22"/>
          <w:szCs w:val="22"/>
        </w:rPr>
        <w:t>reseptor</w:t>
      </w:r>
      <w:proofErr w:type="spellEnd"/>
      <w:r w:rsidRPr="009F2A75">
        <w:rPr>
          <w:sz w:val="22"/>
          <w:szCs w:val="22"/>
        </w:rPr>
        <w:t xml:space="preserve">, </w:t>
      </w:r>
      <w:proofErr w:type="spellStart"/>
      <w:r w:rsidRPr="009F2A75">
        <w:rPr>
          <w:sz w:val="22"/>
          <w:szCs w:val="22"/>
        </w:rPr>
        <w:t>tempat</w:t>
      </w:r>
      <w:proofErr w:type="spellEnd"/>
      <w:r w:rsidRPr="009F2A75">
        <w:rPr>
          <w:sz w:val="22"/>
          <w:szCs w:val="22"/>
        </w:rPr>
        <w:t xml:space="preserve"> </w:t>
      </w:r>
      <w:proofErr w:type="spellStart"/>
      <w:r w:rsidRPr="009F2A75">
        <w:rPr>
          <w:sz w:val="22"/>
          <w:szCs w:val="22"/>
        </w:rPr>
        <w:t>kerja</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sistem</w:t>
      </w:r>
      <w:proofErr w:type="spellEnd"/>
      <w:r w:rsidRPr="009F2A75">
        <w:rPr>
          <w:sz w:val="22"/>
          <w:szCs w:val="22"/>
        </w:rPr>
        <w:t xml:space="preserve"> </w:t>
      </w:r>
      <w:proofErr w:type="spellStart"/>
      <w:r w:rsidRPr="009F2A75">
        <w:rPr>
          <w:sz w:val="22"/>
          <w:szCs w:val="22"/>
        </w:rPr>
        <w:t>fisiologik</w:t>
      </w:r>
      <w:proofErr w:type="spellEnd"/>
      <w:r w:rsidRPr="009F2A75">
        <w:rPr>
          <w:sz w:val="22"/>
          <w:szCs w:val="22"/>
        </w:rPr>
        <w:t xml:space="preserve"> yang </w:t>
      </w:r>
      <w:proofErr w:type="spellStart"/>
      <w:r w:rsidRPr="009F2A75">
        <w:rPr>
          <w:sz w:val="22"/>
          <w:szCs w:val="22"/>
        </w:rPr>
        <w:t>sama</w:t>
      </w:r>
      <w:proofErr w:type="spellEnd"/>
      <w:r w:rsidRPr="009F2A75">
        <w:rPr>
          <w:sz w:val="22"/>
          <w:szCs w:val="22"/>
        </w:rPr>
        <w:t xml:space="preserve">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yang </w:t>
      </w:r>
      <w:proofErr w:type="spellStart"/>
      <w:r w:rsidRPr="009F2A75">
        <w:rPr>
          <w:sz w:val="22"/>
          <w:szCs w:val="22"/>
        </w:rPr>
        <w:t>aditif</w:t>
      </w:r>
      <w:proofErr w:type="spellEnd"/>
      <w:r w:rsidRPr="009F2A75">
        <w:rPr>
          <w:sz w:val="22"/>
          <w:szCs w:val="22"/>
        </w:rPr>
        <w:t xml:space="preserve">, </w:t>
      </w:r>
      <w:proofErr w:type="spellStart"/>
      <w:r w:rsidRPr="009F2A75">
        <w:rPr>
          <w:sz w:val="22"/>
          <w:szCs w:val="22"/>
        </w:rPr>
        <w:t>sinergistik</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antagonistik</w:t>
      </w:r>
      <w:proofErr w:type="spellEnd"/>
      <w:r w:rsidRPr="009F2A75">
        <w:rPr>
          <w:sz w:val="22"/>
          <w:szCs w:val="22"/>
        </w:rPr>
        <w:t xml:space="preserve"> </w:t>
      </w:r>
      <w:proofErr w:type="spellStart"/>
      <w:r w:rsidRPr="009F2A75">
        <w:rPr>
          <w:sz w:val="22"/>
          <w:szCs w:val="22"/>
        </w:rPr>
        <w:t>tanpa</w:t>
      </w:r>
      <w:proofErr w:type="spellEnd"/>
      <w:r w:rsidRPr="009F2A75">
        <w:rPr>
          <w:sz w:val="22"/>
          <w:szCs w:val="22"/>
        </w:rPr>
        <w:t xml:space="preserve"> </w:t>
      </w:r>
      <w:proofErr w:type="spellStart"/>
      <w:r w:rsidRPr="009F2A75">
        <w:rPr>
          <w:sz w:val="22"/>
          <w:szCs w:val="22"/>
        </w:rPr>
        <w:t>ada</w:t>
      </w:r>
      <w:proofErr w:type="spellEnd"/>
      <w:r w:rsidRPr="009F2A75">
        <w:rPr>
          <w:sz w:val="22"/>
          <w:szCs w:val="22"/>
        </w:rPr>
        <w:t xml:space="preserve"> </w:t>
      </w:r>
      <w:proofErr w:type="spellStart"/>
      <w:r w:rsidRPr="009F2A75">
        <w:rPr>
          <w:sz w:val="22"/>
          <w:szCs w:val="22"/>
        </w:rPr>
        <w:t>perubahan</w:t>
      </w:r>
      <w:proofErr w:type="spellEnd"/>
      <w:r w:rsidRPr="009F2A75">
        <w:rPr>
          <w:sz w:val="22"/>
          <w:szCs w:val="22"/>
        </w:rPr>
        <w:t xml:space="preserve"> </w:t>
      </w:r>
      <w:proofErr w:type="spellStart"/>
      <w:r w:rsidRPr="009F2A75">
        <w:rPr>
          <w:sz w:val="22"/>
          <w:szCs w:val="22"/>
        </w:rPr>
        <w:t>kadar</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plasma.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farmakodinamik</w:t>
      </w:r>
      <w:proofErr w:type="spellEnd"/>
      <w:r w:rsidRPr="009F2A75">
        <w:rPr>
          <w:sz w:val="22"/>
          <w:szCs w:val="22"/>
        </w:rPr>
        <w:t xml:space="preserve"> </w:t>
      </w:r>
      <w:proofErr w:type="spellStart"/>
      <w:r w:rsidRPr="009F2A75">
        <w:rPr>
          <w:sz w:val="22"/>
          <w:szCs w:val="22"/>
        </w:rPr>
        <w:t>umumnya</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diekstrapolirasikan</w:t>
      </w:r>
      <w:proofErr w:type="spellEnd"/>
      <w:r w:rsidRPr="009F2A75">
        <w:rPr>
          <w:sz w:val="22"/>
          <w:szCs w:val="22"/>
        </w:rPr>
        <w:t xml:space="preserve"> </w:t>
      </w:r>
      <w:proofErr w:type="spellStart"/>
      <w:r w:rsidRPr="009F2A75">
        <w:rPr>
          <w:sz w:val="22"/>
          <w:szCs w:val="22"/>
        </w:rPr>
        <w:t>ke</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lain yang </w:t>
      </w:r>
      <w:proofErr w:type="spellStart"/>
      <w:r w:rsidRPr="009F2A75">
        <w:rPr>
          <w:sz w:val="22"/>
          <w:szCs w:val="22"/>
        </w:rPr>
        <w:t>segolongan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yang </w:t>
      </w:r>
      <w:proofErr w:type="spellStart"/>
      <w:r w:rsidRPr="009F2A75">
        <w:rPr>
          <w:sz w:val="22"/>
          <w:szCs w:val="22"/>
        </w:rPr>
        <w:t>berinteraksi</w:t>
      </w:r>
      <w:proofErr w:type="spellEnd"/>
      <w:r w:rsidRPr="009F2A75">
        <w:rPr>
          <w:sz w:val="22"/>
          <w:szCs w:val="22"/>
        </w:rPr>
        <w:t xml:space="preserve">, </w:t>
      </w:r>
      <w:proofErr w:type="spellStart"/>
      <w:r w:rsidRPr="009F2A75">
        <w:rPr>
          <w:sz w:val="22"/>
          <w:szCs w:val="22"/>
        </w:rPr>
        <w:t>selain</w:t>
      </w:r>
      <w:proofErr w:type="spellEnd"/>
      <w:r w:rsidRPr="009F2A75">
        <w:rPr>
          <w:sz w:val="22"/>
          <w:szCs w:val="22"/>
        </w:rPr>
        <w:t xml:space="preserve"> </w:t>
      </w:r>
      <w:proofErr w:type="spellStart"/>
      <w:r w:rsidRPr="009F2A75">
        <w:rPr>
          <w:sz w:val="22"/>
          <w:szCs w:val="22"/>
        </w:rPr>
        <w:t>itu</w:t>
      </w:r>
      <w:proofErr w:type="spellEnd"/>
      <w:r w:rsidRPr="009F2A75">
        <w:rPr>
          <w:sz w:val="22"/>
          <w:szCs w:val="22"/>
        </w:rPr>
        <w:t xml:space="preserve"> </w:t>
      </w: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farmakodinamik</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di </w:t>
      </w:r>
      <w:proofErr w:type="spellStart"/>
      <w:r w:rsidRPr="009F2A75">
        <w:rPr>
          <w:sz w:val="22"/>
          <w:szCs w:val="22"/>
        </w:rPr>
        <w:t>ketahui</w:t>
      </w:r>
      <w:proofErr w:type="spellEnd"/>
      <w:r w:rsidRPr="009F2A75">
        <w:rPr>
          <w:sz w:val="22"/>
          <w:szCs w:val="22"/>
        </w:rPr>
        <w:t xml:space="preserve">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bisa</w:t>
      </w:r>
      <w:proofErr w:type="spellEnd"/>
      <w:r w:rsidRPr="009F2A75">
        <w:rPr>
          <w:sz w:val="22"/>
          <w:szCs w:val="22"/>
        </w:rPr>
        <w:t xml:space="preserve"> </w:t>
      </w:r>
      <w:proofErr w:type="spellStart"/>
      <w:r w:rsidRPr="009F2A75">
        <w:rPr>
          <w:sz w:val="22"/>
          <w:szCs w:val="22"/>
        </w:rPr>
        <w:t>dihindarkan</w:t>
      </w:r>
      <w:proofErr w:type="spellEnd"/>
      <w:r w:rsidRPr="009F2A75">
        <w:rPr>
          <w:sz w:val="22"/>
          <w:szCs w:val="22"/>
        </w:rPr>
        <w:t xml:space="preserve"> </w:t>
      </w:r>
      <w:proofErr w:type="spellStart"/>
      <w:r w:rsidRPr="009F2A75">
        <w:rPr>
          <w:sz w:val="22"/>
          <w:szCs w:val="22"/>
        </w:rPr>
        <w:t>sebelumnya</w:t>
      </w:r>
      <w:proofErr w:type="spellEnd"/>
      <w:r w:rsidRPr="009F2A75">
        <w:rPr>
          <w:sz w:val="22"/>
          <w:szCs w:val="22"/>
        </w:rPr>
        <w:t xml:space="preserve"> </w:t>
      </w:r>
      <w:proofErr w:type="spellStart"/>
      <w:r w:rsidRPr="009F2A75">
        <w:rPr>
          <w:sz w:val="22"/>
          <w:szCs w:val="22"/>
        </w:rPr>
        <w:t>jika</w:t>
      </w:r>
      <w:proofErr w:type="spellEnd"/>
      <w:r w:rsidRPr="009F2A75">
        <w:rPr>
          <w:sz w:val="22"/>
          <w:szCs w:val="22"/>
        </w:rPr>
        <w:t xml:space="preserve"> </w:t>
      </w:r>
      <w:proofErr w:type="spellStart"/>
      <w:r w:rsidRPr="009F2A75">
        <w:rPr>
          <w:sz w:val="22"/>
          <w:szCs w:val="22"/>
        </w:rPr>
        <w:t>diketahui</w:t>
      </w:r>
      <w:proofErr w:type="spellEnd"/>
      <w:r w:rsidRPr="009F2A75">
        <w:rPr>
          <w:sz w:val="22"/>
          <w:szCs w:val="22"/>
        </w:rPr>
        <w:t xml:space="preserve">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kerja</w:t>
      </w:r>
      <w:proofErr w:type="spellEnd"/>
      <w:r w:rsidRPr="009F2A75">
        <w:rPr>
          <w:sz w:val="22"/>
          <w:szCs w:val="22"/>
        </w:rPr>
        <w:t xml:space="preserve"> </w:t>
      </w:r>
      <w:proofErr w:type="spellStart"/>
      <w:r w:rsidRPr="009F2A75">
        <w:rPr>
          <w:sz w:val="22"/>
          <w:szCs w:val="22"/>
        </w:rPr>
        <w:t>obatnya</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{"citationItems":[{"id":"ITEM-1","itemData":{"abstract":"Interaksi obat merupakan bagian dari masalah terkait obat yang dapat mempengaruhi terapi pasien. Kemungkinan interaksi obat meningkat 2,5 kali lipat untuk setiap obat yang ditambahkan dalam resep pasien. Pasien diabetes melitus termasuk yang rentan terhadap kejadian interaksi obat. Penelitian ini bertujuan untuk mengetahui gambaran potensi interaksi obat pada peresepan obat antidiabetik oral di RS X Jakarta Pusat periode Januari sampai Maret 2014. Desain penelitian ini adalah cross sectional dengan rancangan deskriptif dan data diambil secara retrospektif. Seluruh resep yang yang mengandung obat antidiabetes oral dijadikan populasi. Besaran sampel dihitung dengan rumus Slovin. Pengambilan sampel dilakukan secara acak. Analisa data dilakukan secara univariat untuk mendeskripsikan persentase kejadian interaksi obat dan analisa bivariat dilakukan dengan menggunakan uji statistik kai kuadrat . Dari total 310 resep yang menjadi sampel, terdapat 56,13% resep yang berpotensi mengalami interaksi obat dengan 79,24% interaksi terdapat pada resep dengan ≥5 obat. Mekanisme interaksi secara farmakodinamik mendominasi dengan 214 kasus (40,30%). Uji statistik memperlihatkan terdapat hubungan bermakna antara jumlah obat yang ada dalam resep dengan potensi interaksi obat yang teridentifikasi (p&lt;0,05). Hasil odds ratio menunjukan bahwa pasien yang menerima jumlah obat ≥5 beresiko 10,278 kali lebih tinggi mengalami potensi interaksi obat (95% CI, 5.933-17.806). Potensi interaksi obat pada resep pasien rawat jalan di RS X Jakarta masih cukup tinggi. Apoteker perlu melakukan skrining terhadap resep pasien diabetes melitus sebagai bagian dari pelaksanaan standar pelayanan kefarmasian khususnya dalam mendeteksi potensi interaksi obat.","author":[{"dropping-particle":"","family":"Handayani","given":"Khalida","non-dropping-particle":"","parse-names":false,"suffix":""},{"dropping-particle":"","family":"Saibi","given":"Yardi","non-dropping-particle":"","parse-names":false,"suffix":""}],"container-title":"Pharmaceutical and Biomedical Sciences Journal","id":"ITEM-1","issue":"1","issued":{"date-parts":[["2015"]]},"page":"43-47","title":"Analisis Potensi Interaksi Obat Diabetes Jakarta","type":"article-journal","volume":"1"},"uris":["http://www.mendeley.com/documents/?uuid=7089f4e6-5b78-4600-8bdf-04117aae523b"]}],"mendeley":{"formattedCitation":"(Handayani &amp; Saibi, 2015)","plainTextFormattedCitation":"(Handayani &amp; Saibi, 2015)","previouslyFormattedCitation":"(Handayani &amp; Saibi, 2015)"},"properties":{"noteIndex":0},"schema":"https://github.com/citation-style-language/schema/raw/master/csl-citation.json"}</w:instrText>
      </w:r>
      <w:r w:rsidRPr="009F2A75">
        <w:rPr>
          <w:sz w:val="22"/>
          <w:szCs w:val="22"/>
        </w:rPr>
        <w:fldChar w:fldCharType="separate"/>
      </w:r>
      <w:r w:rsidRPr="009F2A75">
        <w:rPr>
          <w:noProof/>
          <w:sz w:val="22"/>
          <w:szCs w:val="22"/>
        </w:rPr>
        <w:t>(Handayani &amp; Saibi, 2015)</w:t>
      </w:r>
      <w:r w:rsidRPr="009F2A75">
        <w:rPr>
          <w:sz w:val="22"/>
          <w:szCs w:val="22"/>
        </w:rPr>
        <w:fldChar w:fldCharType="end"/>
      </w:r>
      <w:r w:rsidRPr="009F2A75">
        <w:rPr>
          <w:sz w:val="22"/>
          <w:szCs w:val="22"/>
        </w:rPr>
        <w:t>.</w:t>
      </w:r>
    </w:p>
    <w:p w14:paraId="59E445A2" w14:textId="77777777" w:rsidR="009F2A75" w:rsidRPr="009F2A75" w:rsidRDefault="009F2A75" w:rsidP="001E45E2">
      <w:pPr>
        <w:spacing w:line="360" w:lineRule="auto"/>
        <w:ind w:firstLine="284"/>
        <w:jc w:val="both"/>
        <w:rPr>
          <w:sz w:val="22"/>
          <w:szCs w:val="22"/>
        </w:rPr>
      </w:pPr>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farmakodinamik</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ditingkat</w:t>
      </w:r>
      <w:proofErr w:type="spellEnd"/>
      <w:r w:rsidRPr="009F2A75">
        <w:rPr>
          <w:sz w:val="22"/>
          <w:szCs w:val="22"/>
        </w:rPr>
        <w:t xml:space="preserve"> </w:t>
      </w:r>
      <w:proofErr w:type="spellStart"/>
      <w:r w:rsidRPr="009F2A75">
        <w:rPr>
          <w:sz w:val="22"/>
          <w:szCs w:val="22"/>
        </w:rPr>
        <w:t>reseptor</w:t>
      </w:r>
      <w:proofErr w:type="spellEnd"/>
      <w:r w:rsidRPr="009F2A75">
        <w:rPr>
          <w:sz w:val="22"/>
          <w:szCs w:val="22"/>
        </w:rPr>
        <w:t xml:space="preserve"> dan </w:t>
      </w:r>
      <w:proofErr w:type="spellStart"/>
      <w:r w:rsidRPr="009F2A75">
        <w:rPr>
          <w:sz w:val="22"/>
          <w:szCs w:val="22"/>
        </w:rPr>
        <w:t>mengakibatkan</w:t>
      </w:r>
      <w:proofErr w:type="spellEnd"/>
      <w:r w:rsidRPr="009F2A75">
        <w:rPr>
          <w:sz w:val="22"/>
          <w:szCs w:val="22"/>
        </w:rPr>
        <w:t xml:space="preserve"> </w:t>
      </w:r>
      <w:proofErr w:type="spellStart"/>
      <w:r w:rsidRPr="009F2A75">
        <w:rPr>
          <w:sz w:val="22"/>
          <w:szCs w:val="22"/>
        </w:rPr>
        <w:t>berubahnya</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salah </w:t>
      </w:r>
      <w:proofErr w:type="spellStart"/>
      <w:r w:rsidRPr="009F2A75">
        <w:rPr>
          <w:sz w:val="22"/>
          <w:szCs w:val="22"/>
        </w:rPr>
        <w:t>satu</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yang </w:t>
      </w:r>
      <w:proofErr w:type="spellStart"/>
      <w:r w:rsidRPr="009F2A75">
        <w:rPr>
          <w:sz w:val="22"/>
          <w:szCs w:val="22"/>
        </w:rPr>
        <w:t>bersifat</w:t>
      </w:r>
      <w:proofErr w:type="spellEnd"/>
      <w:r w:rsidRPr="009F2A75">
        <w:rPr>
          <w:sz w:val="22"/>
          <w:szCs w:val="22"/>
        </w:rPr>
        <w:t xml:space="preserve"> </w:t>
      </w:r>
      <w:proofErr w:type="spellStart"/>
      <w:r w:rsidRPr="009F2A75">
        <w:rPr>
          <w:sz w:val="22"/>
          <w:szCs w:val="22"/>
        </w:rPr>
        <w:t>sinergis</w:t>
      </w:r>
      <w:proofErr w:type="spellEnd"/>
      <w:r w:rsidRPr="009F2A75">
        <w:rPr>
          <w:sz w:val="22"/>
          <w:szCs w:val="22"/>
        </w:rPr>
        <w:t xml:space="preserve"> </w:t>
      </w:r>
      <w:proofErr w:type="spellStart"/>
      <w:r w:rsidRPr="009F2A75">
        <w:rPr>
          <w:sz w:val="22"/>
          <w:szCs w:val="22"/>
        </w:rPr>
        <w:t>bila</w:t>
      </w:r>
      <w:proofErr w:type="spellEnd"/>
      <w:r w:rsidRPr="009F2A75">
        <w:rPr>
          <w:sz w:val="22"/>
          <w:szCs w:val="22"/>
        </w:rPr>
        <w:t xml:space="preserve"> </w:t>
      </w:r>
      <w:proofErr w:type="spellStart"/>
      <w:r w:rsidRPr="009F2A75">
        <w:rPr>
          <w:sz w:val="22"/>
          <w:szCs w:val="22"/>
        </w:rPr>
        <w:t>efeknya</w:t>
      </w:r>
      <w:proofErr w:type="spellEnd"/>
      <w:r w:rsidRPr="009F2A75">
        <w:rPr>
          <w:sz w:val="22"/>
          <w:szCs w:val="22"/>
        </w:rPr>
        <w:t xml:space="preserve"> </w:t>
      </w:r>
      <w:proofErr w:type="spellStart"/>
      <w:r w:rsidRPr="009F2A75">
        <w:rPr>
          <w:sz w:val="22"/>
          <w:szCs w:val="22"/>
        </w:rPr>
        <w:t>menguatkan</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antagonis</w:t>
      </w:r>
      <w:proofErr w:type="spellEnd"/>
      <w:r w:rsidRPr="009F2A75">
        <w:rPr>
          <w:sz w:val="22"/>
          <w:szCs w:val="22"/>
        </w:rPr>
        <w:t xml:space="preserve"> </w:t>
      </w:r>
      <w:proofErr w:type="spellStart"/>
      <w:r w:rsidRPr="009F2A75">
        <w:rPr>
          <w:sz w:val="22"/>
          <w:szCs w:val="22"/>
        </w:rPr>
        <w:t>bila</w:t>
      </w:r>
      <w:proofErr w:type="spellEnd"/>
      <w:r w:rsidRPr="009F2A75">
        <w:rPr>
          <w:sz w:val="22"/>
          <w:szCs w:val="22"/>
        </w:rPr>
        <w:t xml:space="preserve"> </w:t>
      </w:r>
      <w:proofErr w:type="spellStart"/>
      <w:r w:rsidRPr="009F2A75">
        <w:rPr>
          <w:sz w:val="22"/>
          <w:szCs w:val="22"/>
        </w:rPr>
        <w:t>efeknya</w:t>
      </w:r>
      <w:proofErr w:type="spellEnd"/>
      <w:r w:rsidRPr="009F2A75">
        <w:rPr>
          <w:sz w:val="22"/>
          <w:szCs w:val="22"/>
        </w:rPr>
        <w:t xml:space="preserve"> </w:t>
      </w:r>
      <w:proofErr w:type="spellStart"/>
      <w:r w:rsidRPr="009F2A75">
        <w:rPr>
          <w:sz w:val="22"/>
          <w:szCs w:val="22"/>
        </w:rPr>
        <w:t>mengurangi</w:t>
      </w:r>
      <w:proofErr w:type="spellEnd"/>
      <w:r w:rsidRPr="009F2A75">
        <w:rPr>
          <w:sz w:val="22"/>
          <w:szCs w:val="22"/>
        </w:rPr>
        <w:t xml:space="preserve">. </w:t>
      </w:r>
      <w:proofErr w:type="spellStart"/>
      <w:r w:rsidRPr="009F2A75">
        <w:rPr>
          <w:sz w:val="22"/>
          <w:szCs w:val="22"/>
        </w:rPr>
        <w:t>Contoh</w:t>
      </w:r>
      <w:proofErr w:type="spellEnd"/>
      <w:r w:rsidRPr="009F2A75">
        <w:rPr>
          <w:sz w:val="22"/>
          <w:szCs w:val="22"/>
        </w:rPr>
        <w:t xml:space="preserve">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farmakodinamik</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adalah</w:t>
      </w:r>
      <w:proofErr w:type="spellEnd"/>
      <w:r w:rsidRPr="009F2A75">
        <w:rPr>
          <w:sz w:val="22"/>
          <w:szCs w:val="22"/>
        </w:rPr>
        <w:t xml:space="preserve"> </w:t>
      </w:r>
      <w:proofErr w:type="spellStart"/>
      <w:r w:rsidRPr="009F2A75">
        <w:rPr>
          <w:sz w:val="22"/>
          <w:szCs w:val="22"/>
        </w:rPr>
        <w:t>pengunaan</w:t>
      </w:r>
      <w:proofErr w:type="spellEnd"/>
      <w:r w:rsidRPr="009F2A75">
        <w:rPr>
          <w:sz w:val="22"/>
          <w:szCs w:val="22"/>
        </w:rPr>
        <w:t xml:space="preserve"> </w:t>
      </w:r>
      <w:proofErr w:type="spellStart"/>
      <w:r w:rsidRPr="009F2A75">
        <w:rPr>
          <w:sz w:val="22"/>
          <w:szCs w:val="22"/>
        </w:rPr>
        <w:t>bersamaan</w:t>
      </w:r>
      <w:proofErr w:type="spellEnd"/>
      <w:r w:rsidRPr="009F2A75">
        <w:rPr>
          <w:sz w:val="22"/>
          <w:szCs w:val="22"/>
        </w:rPr>
        <w:t xml:space="preserve"> </w:t>
      </w:r>
      <w:proofErr w:type="spellStart"/>
      <w:r w:rsidRPr="009F2A75">
        <w:rPr>
          <w:sz w:val="22"/>
          <w:szCs w:val="22"/>
        </w:rPr>
        <w:t>amlodipin</w:t>
      </w:r>
      <w:proofErr w:type="spellEnd"/>
      <w:r w:rsidRPr="009F2A75">
        <w:rPr>
          <w:sz w:val="22"/>
          <w:szCs w:val="22"/>
        </w:rPr>
        <w:t xml:space="preserve"> dan metformin 39 </w:t>
      </w:r>
      <w:proofErr w:type="spellStart"/>
      <w:r w:rsidRPr="009F2A75">
        <w:rPr>
          <w:sz w:val="22"/>
          <w:szCs w:val="22"/>
        </w:rPr>
        <w:t>kasus</w:t>
      </w:r>
      <w:proofErr w:type="spellEnd"/>
      <w:r w:rsidRPr="009F2A75">
        <w:rPr>
          <w:sz w:val="22"/>
          <w:szCs w:val="22"/>
        </w:rPr>
        <w:t xml:space="preserve"> yang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mengakibatkan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yakni</w:t>
      </w:r>
      <w:proofErr w:type="spellEnd"/>
      <w:r w:rsidRPr="009F2A75">
        <w:rPr>
          <w:sz w:val="22"/>
          <w:szCs w:val="22"/>
        </w:rPr>
        <w:t xml:space="preserve"> </w:t>
      </w:r>
      <w:proofErr w:type="spellStart"/>
      <w:r w:rsidRPr="009F2A75">
        <w:rPr>
          <w:sz w:val="22"/>
          <w:szCs w:val="22"/>
        </w:rPr>
        <w:t>amlodipin</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menurunkan</w:t>
      </w:r>
      <w:proofErr w:type="spellEnd"/>
      <w:r w:rsidRPr="009F2A75">
        <w:rPr>
          <w:sz w:val="22"/>
          <w:szCs w:val="22"/>
        </w:rPr>
        <w:t xml:space="preserve"> </w:t>
      </w:r>
      <w:proofErr w:type="spellStart"/>
      <w:r w:rsidRPr="009F2A75">
        <w:rPr>
          <w:sz w:val="22"/>
          <w:szCs w:val="22"/>
        </w:rPr>
        <w:t>kerja</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metformin dan </w:t>
      </w:r>
      <w:proofErr w:type="spellStart"/>
      <w:r w:rsidRPr="009F2A75">
        <w:rPr>
          <w:sz w:val="22"/>
          <w:szCs w:val="22"/>
        </w:rPr>
        <w:t>berpotensi</w:t>
      </w:r>
      <w:proofErr w:type="spellEnd"/>
      <w:r w:rsidRPr="009F2A75">
        <w:rPr>
          <w:sz w:val="22"/>
          <w:szCs w:val="22"/>
        </w:rPr>
        <w:t xml:space="preserve"> </w:t>
      </w:r>
      <w:proofErr w:type="spellStart"/>
      <w:r w:rsidRPr="009F2A75">
        <w:rPr>
          <w:sz w:val="22"/>
          <w:szCs w:val="22"/>
        </w:rPr>
        <w:t>memberikan</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seperti</w:t>
      </w:r>
      <w:proofErr w:type="spellEnd"/>
      <w:r w:rsidRPr="009F2A75">
        <w:rPr>
          <w:sz w:val="22"/>
          <w:szCs w:val="22"/>
        </w:rPr>
        <w:t xml:space="preserve"> </w:t>
      </w:r>
      <w:proofErr w:type="spellStart"/>
      <w:r w:rsidRPr="009F2A75">
        <w:rPr>
          <w:sz w:val="22"/>
          <w:szCs w:val="22"/>
        </w:rPr>
        <w:t>hipoglikemik</w:t>
      </w:r>
      <w:proofErr w:type="spellEnd"/>
      <w:r w:rsidRPr="009F2A75">
        <w:rPr>
          <w:sz w:val="22"/>
          <w:szCs w:val="22"/>
        </w:rPr>
        <w:t xml:space="preserve">, </w:t>
      </w:r>
      <w:proofErr w:type="spellStart"/>
      <w:r w:rsidRPr="009F2A75">
        <w:rPr>
          <w:sz w:val="22"/>
          <w:szCs w:val="22"/>
        </w:rPr>
        <w:t>maka</w:t>
      </w:r>
      <w:proofErr w:type="spellEnd"/>
      <w:r w:rsidRPr="009F2A75">
        <w:rPr>
          <w:sz w:val="22"/>
          <w:szCs w:val="22"/>
        </w:rPr>
        <w:t xml:space="preserve"> </w:t>
      </w:r>
      <w:proofErr w:type="spellStart"/>
      <w:r w:rsidRPr="009F2A75">
        <w:rPr>
          <w:sz w:val="22"/>
          <w:szCs w:val="22"/>
        </w:rPr>
        <w:t>perlu</w:t>
      </w:r>
      <w:proofErr w:type="spellEnd"/>
      <w:r w:rsidRPr="009F2A75">
        <w:rPr>
          <w:sz w:val="22"/>
          <w:szCs w:val="22"/>
        </w:rPr>
        <w:t xml:space="preserve"> </w:t>
      </w:r>
      <w:proofErr w:type="spellStart"/>
      <w:r w:rsidRPr="009F2A75">
        <w:rPr>
          <w:sz w:val="22"/>
          <w:szCs w:val="22"/>
        </w:rPr>
        <w:t>dilakukan</w:t>
      </w:r>
      <w:proofErr w:type="spellEnd"/>
      <w:r w:rsidRPr="009F2A75">
        <w:rPr>
          <w:sz w:val="22"/>
          <w:szCs w:val="22"/>
        </w:rPr>
        <w:t xml:space="preserve"> </w:t>
      </w:r>
      <w:proofErr w:type="spellStart"/>
      <w:r w:rsidRPr="009F2A75">
        <w:rPr>
          <w:sz w:val="22"/>
          <w:szCs w:val="22"/>
        </w:rPr>
        <w:t>pemeriksaan</w:t>
      </w:r>
      <w:proofErr w:type="spellEnd"/>
      <w:r w:rsidRPr="009F2A75">
        <w:rPr>
          <w:sz w:val="22"/>
          <w:szCs w:val="22"/>
        </w:rPr>
        <w:t xml:space="preserve"> gula </w:t>
      </w:r>
      <w:proofErr w:type="spellStart"/>
      <w:r w:rsidRPr="009F2A75">
        <w:rPr>
          <w:sz w:val="22"/>
          <w:szCs w:val="22"/>
        </w:rPr>
        <w:t>darah</w:t>
      </w:r>
      <w:proofErr w:type="spellEnd"/>
      <w:r w:rsidRPr="009F2A75">
        <w:rPr>
          <w:sz w:val="22"/>
          <w:szCs w:val="22"/>
        </w:rPr>
        <w:t xml:space="preserve"> </w:t>
      </w:r>
      <w:proofErr w:type="spellStart"/>
      <w:r w:rsidRPr="009F2A75">
        <w:rPr>
          <w:sz w:val="22"/>
          <w:szCs w:val="22"/>
        </w:rPr>
        <w:t>secara</w:t>
      </w:r>
      <w:proofErr w:type="spellEnd"/>
      <w:r w:rsidRPr="009F2A75">
        <w:rPr>
          <w:sz w:val="22"/>
          <w:szCs w:val="22"/>
        </w:rPr>
        <w:t xml:space="preserve"> rutin </w:t>
      </w:r>
      <w:proofErr w:type="spellStart"/>
      <w:r w:rsidRPr="009F2A75">
        <w:rPr>
          <w:sz w:val="22"/>
          <w:szCs w:val="22"/>
        </w:rPr>
        <w:t>terutama</w:t>
      </w:r>
      <w:proofErr w:type="spellEnd"/>
      <w:r w:rsidRPr="009F2A75">
        <w:rPr>
          <w:sz w:val="22"/>
          <w:szCs w:val="22"/>
        </w:rPr>
        <w:t xml:space="preserve"> pada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usia</w:t>
      </w:r>
      <w:proofErr w:type="spellEnd"/>
      <w:r w:rsidRPr="009F2A75">
        <w:rPr>
          <w:sz w:val="22"/>
          <w:szCs w:val="22"/>
        </w:rPr>
        <w:t xml:space="preserve"> </w:t>
      </w:r>
      <w:proofErr w:type="spellStart"/>
      <w:r w:rsidRPr="009F2A75">
        <w:rPr>
          <w:sz w:val="22"/>
          <w:szCs w:val="22"/>
        </w:rPr>
        <w:t>lanjut</w:t>
      </w:r>
      <w:proofErr w:type="spellEnd"/>
      <w:r w:rsidRPr="009F2A75">
        <w:rPr>
          <w:sz w:val="22"/>
          <w:szCs w:val="22"/>
        </w:rPr>
        <w:t xml:space="preserve"> dan </w:t>
      </w:r>
      <w:proofErr w:type="spellStart"/>
      <w:r w:rsidRPr="009F2A75">
        <w:rPr>
          <w:sz w:val="22"/>
          <w:szCs w:val="22"/>
        </w:rPr>
        <w:t>gangguan</w:t>
      </w:r>
      <w:proofErr w:type="spellEnd"/>
      <w:r w:rsidRPr="009F2A75">
        <w:rPr>
          <w:sz w:val="22"/>
          <w:szCs w:val="22"/>
        </w:rPr>
        <w:t xml:space="preserve"> </w:t>
      </w:r>
      <w:proofErr w:type="spellStart"/>
      <w:r w:rsidRPr="009F2A75">
        <w:rPr>
          <w:sz w:val="22"/>
          <w:szCs w:val="22"/>
        </w:rPr>
        <w:t>ginjal</w:t>
      </w:r>
      <w:proofErr w:type="spellEnd"/>
      <w:r w:rsidRPr="009F2A75">
        <w:rPr>
          <w:sz w:val="22"/>
          <w:szCs w:val="22"/>
        </w:rPr>
        <w:t xml:space="preserve"> </w:t>
      </w:r>
      <w:proofErr w:type="spellStart"/>
      <w:r w:rsidRPr="009F2A75">
        <w:rPr>
          <w:sz w:val="22"/>
          <w:szCs w:val="22"/>
        </w:rPr>
        <w:t>guna</w:t>
      </w:r>
      <w:proofErr w:type="spellEnd"/>
      <w:r w:rsidRPr="009F2A75">
        <w:rPr>
          <w:sz w:val="22"/>
          <w:szCs w:val="22"/>
        </w:rPr>
        <w:t xml:space="preserve"> </w:t>
      </w:r>
      <w:proofErr w:type="spellStart"/>
      <w:r w:rsidRPr="009F2A75">
        <w:rPr>
          <w:sz w:val="22"/>
          <w:szCs w:val="22"/>
        </w:rPr>
        <w:t>menghindari</w:t>
      </w:r>
      <w:proofErr w:type="spellEnd"/>
      <w:r w:rsidRPr="009F2A75">
        <w:rPr>
          <w:sz w:val="22"/>
          <w:szCs w:val="22"/>
        </w:rPr>
        <w:t xml:space="preserve"> </w:t>
      </w:r>
      <w:proofErr w:type="spellStart"/>
      <w:r w:rsidRPr="009F2A75">
        <w:rPr>
          <w:sz w:val="22"/>
          <w:szCs w:val="22"/>
        </w:rPr>
        <w:t>terjadinya</w:t>
      </w:r>
      <w:proofErr w:type="spellEnd"/>
      <w:r w:rsidRPr="009F2A75">
        <w:rPr>
          <w:sz w:val="22"/>
          <w:szCs w:val="22"/>
        </w:rPr>
        <w:t xml:space="preserve"> </w:t>
      </w:r>
      <w:proofErr w:type="spellStart"/>
      <w:r w:rsidRPr="009F2A75">
        <w:rPr>
          <w:sz w:val="22"/>
          <w:szCs w:val="22"/>
        </w:rPr>
        <w:t>hipoglikemik</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melakukan</w:t>
      </w:r>
      <w:proofErr w:type="spellEnd"/>
      <w:r w:rsidRPr="009F2A75">
        <w:rPr>
          <w:sz w:val="22"/>
          <w:szCs w:val="22"/>
        </w:rPr>
        <w:t xml:space="preserve"> </w:t>
      </w:r>
      <w:proofErr w:type="spellStart"/>
      <w:r w:rsidRPr="009F2A75">
        <w:rPr>
          <w:sz w:val="22"/>
          <w:szCs w:val="22"/>
        </w:rPr>
        <w:t>penyesuaian</w:t>
      </w:r>
      <w:proofErr w:type="spellEnd"/>
      <w:r w:rsidRPr="009F2A75">
        <w:rPr>
          <w:sz w:val="22"/>
          <w:szCs w:val="22"/>
        </w:rPr>
        <w:t xml:space="preserve"> </w:t>
      </w:r>
      <w:proofErr w:type="spellStart"/>
      <w:r w:rsidRPr="009F2A75">
        <w:rPr>
          <w:sz w:val="22"/>
          <w:szCs w:val="22"/>
        </w:rPr>
        <w:t>dosis</w:t>
      </w:r>
      <w:proofErr w:type="spellEnd"/>
      <w:r w:rsidRPr="009F2A75">
        <w:rPr>
          <w:sz w:val="22"/>
          <w:szCs w:val="22"/>
        </w:rPr>
        <w:t xml:space="preserve"> </w:t>
      </w:r>
      <w:proofErr w:type="spellStart"/>
      <w:r w:rsidRPr="009F2A75">
        <w:rPr>
          <w:sz w:val="22"/>
          <w:szCs w:val="22"/>
        </w:rPr>
        <w:t>jika</w:t>
      </w:r>
      <w:proofErr w:type="spellEnd"/>
      <w:r w:rsidRPr="009F2A75">
        <w:rPr>
          <w:sz w:val="22"/>
          <w:szCs w:val="22"/>
        </w:rPr>
        <w:t xml:space="preserve"> </w:t>
      </w:r>
      <w:proofErr w:type="spellStart"/>
      <w:r w:rsidRPr="009F2A75">
        <w:rPr>
          <w:sz w:val="22"/>
          <w:szCs w:val="22"/>
        </w:rPr>
        <w:t>diduga</w:t>
      </w:r>
      <w:proofErr w:type="spellEnd"/>
      <w:r w:rsidRPr="009F2A75">
        <w:rPr>
          <w:sz w:val="22"/>
          <w:szCs w:val="22"/>
        </w:rPr>
        <w:t xml:space="preserve"> </w:t>
      </w:r>
      <w:proofErr w:type="spellStart"/>
      <w:r w:rsidRPr="009F2A75">
        <w:rPr>
          <w:sz w:val="22"/>
          <w:szCs w:val="22"/>
        </w:rPr>
        <w:t>ada</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w:t>
      </w:r>
    </w:p>
    <w:p w14:paraId="2550331E" w14:textId="77777777" w:rsidR="009F2A75" w:rsidRPr="009F2A75" w:rsidRDefault="009F2A75" w:rsidP="001E45E2">
      <w:pPr>
        <w:spacing w:line="360" w:lineRule="auto"/>
        <w:ind w:firstLine="284"/>
        <w:jc w:val="both"/>
        <w:rPr>
          <w:sz w:val="22"/>
          <w:szCs w:val="22"/>
        </w:rPr>
      </w:pP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metformin pada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farmakodinamik</w:t>
      </w:r>
      <w:proofErr w:type="spellEnd"/>
      <w:r w:rsidRPr="009F2A75">
        <w:rPr>
          <w:sz w:val="22"/>
          <w:szCs w:val="22"/>
        </w:rPr>
        <w:t xml:space="preserve"> </w:t>
      </w:r>
      <w:proofErr w:type="spellStart"/>
      <w:r w:rsidRPr="009F2A75">
        <w:rPr>
          <w:sz w:val="22"/>
          <w:szCs w:val="22"/>
        </w:rPr>
        <w:t>berdasarkan</w:t>
      </w:r>
      <w:proofErr w:type="spellEnd"/>
      <w:r w:rsidRPr="009F2A75">
        <w:rPr>
          <w:sz w:val="22"/>
          <w:szCs w:val="22"/>
        </w:rPr>
        <w:t xml:space="preserve"> </w:t>
      </w:r>
      <w:proofErr w:type="spellStart"/>
      <w:r w:rsidRPr="009F2A75">
        <w:rPr>
          <w:sz w:val="22"/>
          <w:szCs w:val="22"/>
        </w:rPr>
        <w:t>mekanismenya</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menurunkan</w:t>
      </w:r>
      <w:proofErr w:type="spellEnd"/>
      <w:r w:rsidRPr="009F2A75">
        <w:rPr>
          <w:sz w:val="22"/>
          <w:szCs w:val="22"/>
        </w:rPr>
        <w:t xml:space="preserve"> </w:t>
      </w:r>
      <w:proofErr w:type="spellStart"/>
      <w:r w:rsidRPr="009F2A75">
        <w:rPr>
          <w:sz w:val="22"/>
          <w:szCs w:val="22"/>
        </w:rPr>
        <w:t>kadar</w:t>
      </w:r>
      <w:proofErr w:type="spellEnd"/>
      <w:r w:rsidRPr="009F2A75">
        <w:rPr>
          <w:sz w:val="22"/>
          <w:szCs w:val="22"/>
        </w:rPr>
        <w:t xml:space="preserve"> gula </w:t>
      </w:r>
      <w:proofErr w:type="spellStart"/>
      <w:r w:rsidRPr="009F2A75">
        <w:rPr>
          <w:sz w:val="22"/>
          <w:szCs w:val="22"/>
        </w:rPr>
        <w:t>darah</w:t>
      </w:r>
      <w:proofErr w:type="spellEnd"/>
      <w:r w:rsidRPr="009F2A75">
        <w:rPr>
          <w:sz w:val="22"/>
          <w:szCs w:val="22"/>
        </w:rPr>
        <w:t xml:space="preserve">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bergantung</w:t>
      </w:r>
      <w:proofErr w:type="spellEnd"/>
      <w:r w:rsidRPr="009F2A75">
        <w:rPr>
          <w:sz w:val="22"/>
          <w:szCs w:val="22"/>
        </w:rPr>
        <w:t xml:space="preserve"> pada </w:t>
      </w:r>
      <w:proofErr w:type="spellStart"/>
      <w:r w:rsidRPr="009F2A75">
        <w:rPr>
          <w:sz w:val="22"/>
          <w:szCs w:val="22"/>
        </w:rPr>
        <w:t>sel</w:t>
      </w:r>
      <w:proofErr w:type="spellEnd"/>
      <w:r w:rsidRPr="009F2A75">
        <w:rPr>
          <w:sz w:val="22"/>
          <w:szCs w:val="22"/>
        </w:rPr>
        <w:t xml:space="preserve"> beta </w:t>
      </w:r>
      <w:proofErr w:type="spellStart"/>
      <w:r w:rsidRPr="009F2A75">
        <w:rPr>
          <w:sz w:val="22"/>
          <w:szCs w:val="22"/>
        </w:rPr>
        <w:t>pankreas</w:t>
      </w:r>
      <w:proofErr w:type="spellEnd"/>
      <w:r w:rsidRPr="009F2A75">
        <w:rPr>
          <w:sz w:val="22"/>
          <w:szCs w:val="22"/>
        </w:rPr>
        <w:t xml:space="preserve"> yang </w:t>
      </w:r>
      <w:proofErr w:type="spellStart"/>
      <w:r w:rsidRPr="009F2A75">
        <w:rPr>
          <w:sz w:val="22"/>
          <w:szCs w:val="22"/>
        </w:rPr>
        <w:t>berfungsi</w:t>
      </w:r>
      <w:proofErr w:type="spellEnd"/>
      <w:r w:rsidRPr="009F2A75">
        <w:rPr>
          <w:sz w:val="22"/>
          <w:szCs w:val="22"/>
        </w:rPr>
        <w:t xml:space="preserve">. Metformin </w:t>
      </w:r>
      <w:proofErr w:type="spellStart"/>
      <w:r w:rsidRPr="009F2A75">
        <w:rPr>
          <w:sz w:val="22"/>
          <w:szCs w:val="22"/>
        </w:rPr>
        <w:t>bersifat</w:t>
      </w:r>
      <w:proofErr w:type="spellEnd"/>
      <w:r w:rsidRPr="009F2A75">
        <w:rPr>
          <w:sz w:val="22"/>
          <w:szCs w:val="22"/>
        </w:rPr>
        <w:t xml:space="preserve"> </w:t>
      </w:r>
      <w:proofErr w:type="spellStart"/>
      <w:r w:rsidRPr="009F2A75">
        <w:rPr>
          <w:sz w:val="22"/>
          <w:szCs w:val="22"/>
        </w:rPr>
        <w:t>antihiperglikemik</w:t>
      </w:r>
      <w:proofErr w:type="spellEnd"/>
      <w:r w:rsidRPr="009F2A75">
        <w:rPr>
          <w:sz w:val="22"/>
          <w:szCs w:val="22"/>
        </w:rPr>
        <w:t xml:space="preserve"> </w:t>
      </w:r>
      <w:proofErr w:type="spellStart"/>
      <w:r w:rsidRPr="009F2A75">
        <w:rPr>
          <w:sz w:val="22"/>
          <w:szCs w:val="22"/>
        </w:rPr>
        <w:t>tetapi</w:t>
      </w:r>
      <w:proofErr w:type="spellEnd"/>
      <w:r w:rsidRPr="009F2A75">
        <w:rPr>
          <w:sz w:val="22"/>
          <w:szCs w:val="22"/>
        </w:rPr>
        <w:t xml:space="preserve"> </w:t>
      </w:r>
      <w:proofErr w:type="spellStart"/>
      <w:r w:rsidRPr="009F2A75">
        <w:rPr>
          <w:sz w:val="22"/>
          <w:szCs w:val="22"/>
        </w:rPr>
        <w:t>bukan</w:t>
      </w:r>
      <w:proofErr w:type="spellEnd"/>
      <w:r w:rsidRPr="009F2A75">
        <w:rPr>
          <w:sz w:val="22"/>
          <w:szCs w:val="22"/>
        </w:rPr>
        <w:t xml:space="preserve"> </w:t>
      </w:r>
      <w:proofErr w:type="spellStart"/>
      <w:r w:rsidRPr="009F2A75">
        <w:rPr>
          <w:sz w:val="22"/>
          <w:szCs w:val="22"/>
        </w:rPr>
        <w:t>hipoglikemik</w:t>
      </w:r>
      <w:proofErr w:type="spellEnd"/>
      <w:r w:rsidRPr="009F2A75">
        <w:rPr>
          <w:sz w:val="22"/>
          <w:szCs w:val="22"/>
        </w:rPr>
        <w:t xml:space="preserve">, oleh </w:t>
      </w:r>
      <w:proofErr w:type="spellStart"/>
      <w:r w:rsidRPr="009F2A75">
        <w:rPr>
          <w:sz w:val="22"/>
          <w:szCs w:val="22"/>
        </w:rPr>
        <w:t>sebab</w:t>
      </w:r>
      <w:proofErr w:type="spellEnd"/>
      <w:r w:rsidRPr="009F2A75">
        <w:rPr>
          <w:sz w:val="22"/>
          <w:szCs w:val="22"/>
        </w:rPr>
        <w:t xml:space="preserve"> </w:t>
      </w:r>
      <w:proofErr w:type="spellStart"/>
      <w:r w:rsidRPr="009F2A75">
        <w:rPr>
          <w:sz w:val="22"/>
          <w:szCs w:val="22"/>
        </w:rPr>
        <w:t>itu</w:t>
      </w:r>
      <w:proofErr w:type="spellEnd"/>
      <w:r w:rsidRPr="009F2A75">
        <w:rPr>
          <w:sz w:val="22"/>
          <w:szCs w:val="22"/>
        </w:rPr>
        <w:t xml:space="preserve"> </w:t>
      </w:r>
      <w:proofErr w:type="spellStart"/>
      <w:r w:rsidRPr="009F2A75">
        <w:rPr>
          <w:sz w:val="22"/>
          <w:szCs w:val="22"/>
        </w:rPr>
        <w:t>preparat</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mungkin</w:t>
      </w:r>
      <w:proofErr w:type="spellEnd"/>
      <w:r w:rsidRPr="009F2A75">
        <w:rPr>
          <w:sz w:val="22"/>
          <w:szCs w:val="22"/>
        </w:rPr>
        <w:t xml:space="preserve"> </w:t>
      </w:r>
      <w:proofErr w:type="spellStart"/>
      <w:r w:rsidRPr="009F2A75">
        <w:rPr>
          <w:sz w:val="22"/>
          <w:szCs w:val="22"/>
        </w:rPr>
        <w:t>lebih</w:t>
      </w:r>
      <w:proofErr w:type="spellEnd"/>
      <w:r w:rsidRPr="009F2A75">
        <w:rPr>
          <w:sz w:val="22"/>
          <w:szCs w:val="22"/>
        </w:rPr>
        <w:t xml:space="preserve"> </w:t>
      </w:r>
      <w:proofErr w:type="spellStart"/>
      <w:r w:rsidRPr="009F2A75">
        <w:rPr>
          <w:sz w:val="22"/>
          <w:szCs w:val="22"/>
        </w:rPr>
        <w:t>tepat</w:t>
      </w:r>
      <w:proofErr w:type="spellEnd"/>
      <w:r w:rsidRPr="009F2A75">
        <w:rPr>
          <w:sz w:val="22"/>
          <w:szCs w:val="22"/>
        </w:rPr>
        <w:t xml:space="preserve"> </w:t>
      </w:r>
      <w:proofErr w:type="spellStart"/>
      <w:r w:rsidRPr="009F2A75">
        <w:rPr>
          <w:sz w:val="22"/>
          <w:szCs w:val="22"/>
        </w:rPr>
        <w:t>disebut</w:t>
      </w:r>
      <w:proofErr w:type="spellEnd"/>
      <w:r w:rsidRPr="009F2A75">
        <w:rPr>
          <w:sz w:val="22"/>
          <w:szCs w:val="22"/>
        </w:rPr>
        <w:t xml:space="preserve"> </w:t>
      </w:r>
      <w:proofErr w:type="spellStart"/>
      <w:r w:rsidRPr="009F2A75">
        <w:rPr>
          <w:sz w:val="22"/>
          <w:szCs w:val="22"/>
        </w:rPr>
        <w:t>sebagai</w:t>
      </w:r>
      <w:proofErr w:type="spellEnd"/>
      <w:r w:rsidRPr="009F2A75">
        <w:rPr>
          <w:sz w:val="22"/>
          <w:szCs w:val="22"/>
        </w:rPr>
        <w:t xml:space="preserve"> </w:t>
      </w:r>
      <w:proofErr w:type="spellStart"/>
      <w:r w:rsidRPr="009F2A75">
        <w:rPr>
          <w:sz w:val="22"/>
          <w:szCs w:val="22"/>
        </w:rPr>
        <w:t>preparat</w:t>
      </w:r>
      <w:proofErr w:type="spellEnd"/>
      <w:r w:rsidRPr="009F2A75">
        <w:rPr>
          <w:sz w:val="22"/>
          <w:szCs w:val="22"/>
        </w:rPr>
        <w:t xml:space="preserve"> </w:t>
      </w:r>
      <w:proofErr w:type="spellStart"/>
      <w:r w:rsidRPr="009F2A75">
        <w:rPr>
          <w:sz w:val="22"/>
          <w:szCs w:val="22"/>
        </w:rPr>
        <w:t>euglikemik</w:t>
      </w:r>
      <w:proofErr w:type="spellEnd"/>
      <w:r w:rsidRPr="009F2A75">
        <w:rPr>
          <w:sz w:val="22"/>
          <w:szCs w:val="22"/>
        </w:rPr>
        <w:t xml:space="preserve">, </w:t>
      </w:r>
      <w:proofErr w:type="spellStart"/>
      <w:r w:rsidRPr="009F2A75">
        <w:rPr>
          <w:sz w:val="22"/>
          <w:szCs w:val="22"/>
        </w:rPr>
        <w:t>adapun</w:t>
      </w:r>
      <w:proofErr w:type="spellEnd"/>
      <w:r w:rsidRPr="009F2A75">
        <w:rPr>
          <w:sz w:val="22"/>
          <w:szCs w:val="22"/>
        </w:rPr>
        <w:t xml:space="preserve">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ker</w:t>
      </w:r>
      <w:proofErr w:type="spellEnd"/>
      <w:r w:rsidRPr="009F2A75">
        <w:rPr>
          <w:sz w:val="22"/>
          <w:szCs w:val="22"/>
        </w:rPr>
        <w:t xml:space="preserve"> </w:t>
      </w:r>
      <w:proofErr w:type="spellStart"/>
      <w:r w:rsidRPr="009F2A75">
        <w:rPr>
          <w:sz w:val="22"/>
          <w:szCs w:val="22"/>
        </w:rPr>
        <w:t>ja</w:t>
      </w:r>
      <w:proofErr w:type="spellEnd"/>
      <w:r w:rsidRPr="009F2A75">
        <w:rPr>
          <w:sz w:val="22"/>
          <w:szCs w:val="22"/>
        </w:rPr>
        <w:t xml:space="preserve"> metformin </w:t>
      </w:r>
      <w:proofErr w:type="spellStart"/>
      <w:r w:rsidRPr="009F2A75">
        <w:rPr>
          <w:sz w:val="22"/>
          <w:szCs w:val="22"/>
        </w:rPr>
        <w:t>meliputi</w:t>
      </w:r>
      <w:proofErr w:type="spellEnd"/>
      <w:r w:rsidRPr="009F2A75">
        <w:rPr>
          <w:sz w:val="22"/>
          <w:szCs w:val="22"/>
        </w:rPr>
        <w:t xml:space="preserve"> : </w:t>
      </w:r>
      <w:proofErr w:type="spellStart"/>
      <w:r w:rsidRPr="009F2A75">
        <w:rPr>
          <w:sz w:val="22"/>
          <w:szCs w:val="22"/>
        </w:rPr>
        <w:t>penurunan</w:t>
      </w:r>
      <w:proofErr w:type="spellEnd"/>
      <w:r w:rsidRPr="009F2A75">
        <w:rPr>
          <w:sz w:val="22"/>
          <w:szCs w:val="22"/>
        </w:rPr>
        <w:t xml:space="preserve"> </w:t>
      </w:r>
      <w:proofErr w:type="spellStart"/>
      <w:r w:rsidRPr="009F2A75">
        <w:rPr>
          <w:sz w:val="22"/>
          <w:szCs w:val="22"/>
        </w:rPr>
        <w:t>glukoneogenesis</w:t>
      </w:r>
      <w:proofErr w:type="spellEnd"/>
      <w:r w:rsidRPr="009F2A75">
        <w:rPr>
          <w:sz w:val="22"/>
          <w:szCs w:val="22"/>
        </w:rPr>
        <w:t xml:space="preserve"> di </w:t>
      </w:r>
      <w:proofErr w:type="spellStart"/>
      <w:r w:rsidRPr="009F2A75">
        <w:rPr>
          <w:sz w:val="22"/>
          <w:szCs w:val="22"/>
        </w:rPr>
        <w:t>hati</w:t>
      </w:r>
      <w:proofErr w:type="spellEnd"/>
      <w:r w:rsidRPr="009F2A75">
        <w:rPr>
          <w:sz w:val="22"/>
          <w:szCs w:val="22"/>
        </w:rPr>
        <w:t xml:space="preserve"> dan </w:t>
      </w:r>
      <w:proofErr w:type="spellStart"/>
      <w:r w:rsidRPr="009F2A75">
        <w:rPr>
          <w:sz w:val="22"/>
          <w:szCs w:val="22"/>
        </w:rPr>
        <w:t>ginjal</w:t>
      </w:r>
      <w:proofErr w:type="spellEnd"/>
      <w:r w:rsidRPr="009F2A75">
        <w:rPr>
          <w:sz w:val="22"/>
          <w:szCs w:val="22"/>
        </w:rPr>
        <w:t xml:space="preserve">, </w:t>
      </w:r>
      <w:proofErr w:type="spellStart"/>
      <w:r w:rsidRPr="009F2A75">
        <w:rPr>
          <w:sz w:val="22"/>
          <w:szCs w:val="22"/>
        </w:rPr>
        <w:t>menurunkan</w:t>
      </w:r>
      <w:proofErr w:type="spellEnd"/>
      <w:r w:rsidRPr="009F2A75">
        <w:rPr>
          <w:sz w:val="22"/>
          <w:szCs w:val="22"/>
        </w:rPr>
        <w:t xml:space="preserve"> </w:t>
      </w:r>
      <w:proofErr w:type="spellStart"/>
      <w:r w:rsidRPr="009F2A75">
        <w:rPr>
          <w:sz w:val="22"/>
          <w:szCs w:val="22"/>
        </w:rPr>
        <w:t>absorpsi</w:t>
      </w:r>
      <w:proofErr w:type="spellEnd"/>
      <w:r w:rsidRPr="009F2A75">
        <w:rPr>
          <w:sz w:val="22"/>
          <w:szCs w:val="22"/>
        </w:rPr>
        <w:t xml:space="preserve"> </w:t>
      </w:r>
      <w:proofErr w:type="spellStart"/>
      <w:r w:rsidRPr="009F2A75">
        <w:rPr>
          <w:sz w:val="22"/>
          <w:szCs w:val="22"/>
        </w:rPr>
        <w:t>glukosa</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saluran</w:t>
      </w:r>
      <w:proofErr w:type="spellEnd"/>
      <w:r w:rsidRPr="009F2A75">
        <w:rPr>
          <w:sz w:val="22"/>
          <w:szCs w:val="22"/>
        </w:rPr>
        <w:t xml:space="preserve"> </w:t>
      </w:r>
      <w:proofErr w:type="spellStart"/>
      <w:r w:rsidRPr="009F2A75">
        <w:rPr>
          <w:sz w:val="22"/>
          <w:szCs w:val="22"/>
        </w:rPr>
        <w:t>cerna</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peningkatan</w:t>
      </w:r>
      <w:proofErr w:type="spellEnd"/>
      <w:r w:rsidRPr="009F2A75">
        <w:rPr>
          <w:sz w:val="22"/>
          <w:szCs w:val="22"/>
        </w:rPr>
        <w:t xml:space="preserve"> </w:t>
      </w:r>
      <w:proofErr w:type="spellStart"/>
      <w:r w:rsidRPr="009F2A75">
        <w:rPr>
          <w:sz w:val="22"/>
          <w:szCs w:val="22"/>
        </w:rPr>
        <w:t>konversi</w:t>
      </w:r>
      <w:proofErr w:type="spellEnd"/>
      <w:r w:rsidRPr="009F2A75">
        <w:rPr>
          <w:sz w:val="22"/>
          <w:szCs w:val="22"/>
        </w:rPr>
        <w:t xml:space="preserve"> </w:t>
      </w:r>
      <w:proofErr w:type="spellStart"/>
      <w:r w:rsidRPr="009F2A75">
        <w:rPr>
          <w:sz w:val="22"/>
          <w:szCs w:val="22"/>
        </w:rPr>
        <w:t>glukosa</w:t>
      </w:r>
      <w:proofErr w:type="spellEnd"/>
      <w:r w:rsidRPr="009F2A75">
        <w:rPr>
          <w:sz w:val="22"/>
          <w:szCs w:val="22"/>
        </w:rPr>
        <w:t xml:space="preserve"> </w:t>
      </w:r>
      <w:proofErr w:type="spellStart"/>
      <w:r w:rsidRPr="009F2A75">
        <w:rPr>
          <w:sz w:val="22"/>
          <w:szCs w:val="22"/>
        </w:rPr>
        <w:t>menjadi</w:t>
      </w:r>
      <w:proofErr w:type="spellEnd"/>
      <w:r w:rsidRPr="009F2A75">
        <w:rPr>
          <w:sz w:val="22"/>
          <w:szCs w:val="22"/>
        </w:rPr>
        <w:t xml:space="preserve"> </w:t>
      </w:r>
      <w:proofErr w:type="spellStart"/>
      <w:r w:rsidRPr="009F2A75">
        <w:rPr>
          <w:sz w:val="22"/>
          <w:szCs w:val="22"/>
        </w:rPr>
        <w:t>laktat</w:t>
      </w:r>
      <w:proofErr w:type="spellEnd"/>
      <w:r w:rsidRPr="009F2A75">
        <w:rPr>
          <w:sz w:val="22"/>
          <w:szCs w:val="22"/>
        </w:rPr>
        <w:t xml:space="preserve"> oleh </w:t>
      </w:r>
      <w:proofErr w:type="spellStart"/>
      <w:r w:rsidRPr="009F2A75">
        <w:rPr>
          <w:sz w:val="22"/>
          <w:szCs w:val="22"/>
        </w:rPr>
        <w:t>entrosit</w:t>
      </w:r>
      <w:proofErr w:type="spellEnd"/>
      <w:r w:rsidRPr="009F2A75">
        <w:rPr>
          <w:sz w:val="22"/>
          <w:szCs w:val="22"/>
        </w:rPr>
        <w:t xml:space="preserve">, </w:t>
      </w:r>
      <w:proofErr w:type="spellStart"/>
      <w:r w:rsidRPr="009F2A75">
        <w:rPr>
          <w:sz w:val="22"/>
          <w:szCs w:val="22"/>
        </w:rPr>
        <w:t>stimulasi</w:t>
      </w:r>
      <w:proofErr w:type="spellEnd"/>
      <w:r w:rsidRPr="009F2A75">
        <w:rPr>
          <w:sz w:val="22"/>
          <w:szCs w:val="22"/>
        </w:rPr>
        <w:t xml:space="preserve"> </w:t>
      </w:r>
      <w:proofErr w:type="spellStart"/>
      <w:r w:rsidRPr="009F2A75">
        <w:rPr>
          <w:sz w:val="22"/>
          <w:szCs w:val="22"/>
        </w:rPr>
        <w:t>langsung</w:t>
      </w:r>
      <w:proofErr w:type="spellEnd"/>
      <w:r w:rsidRPr="009F2A75">
        <w:rPr>
          <w:sz w:val="22"/>
          <w:szCs w:val="22"/>
        </w:rPr>
        <w:t xml:space="preserve"> </w:t>
      </w:r>
      <w:proofErr w:type="spellStart"/>
      <w:r w:rsidRPr="009F2A75">
        <w:rPr>
          <w:sz w:val="22"/>
          <w:szCs w:val="22"/>
        </w:rPr>
        <w:t>glikolisis</w:t>
      </w:r>
      <w:proofErr w:type="spellEnd"/>
      <w:r w:rsidRPr="009F2A75">
        <w:rPr>
          <w:sz w:val="22"/>
          <w:szCs w:val="22"/>
        </w:rPr>
        <w:t xml:space="preserve"> di </w:t>
      </w:r>
      <w:proofErr w:type="spellStart"/>
      <w:r w:rsidRPr="009F2A75">
        <w:rPr>
          <w:sz w:val="22"/>
          <w:szCs w:val="22"/>
        </w:rPr>
        <w:t>jaringan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peningkatan</w:t>
      </w:r>
      <w:proofErr w:type="spellEnd"/>
      <w:r w:rsidRPr="009F2A75">
        <w:rPr>
          <w:sz w:val="22"/>
          <w:szCs w:val="22"/>
        </w:rPr>
        <w:t xml:space="preserve"> </w:t>
      </w:r>
      <w:proofErr w:type="spellStart"/>
      <w:r w:rsidRPr="009F2A75">
        <w:rPr>
          <w:sz w:val="22"/>
          <w:szCs w:val="22"/>
        </w:rPr>
        <w:t>glukosa</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darah</w:t>
      </w:r>
      <w:proofErr w:type="spellEnd"/>
      <w:r w:rsidRPr="009F2A75">
        <w:rPr>
          <w:sz w:val="22"/>
          <w:szCs w:val="22"/>
        </w:rPr>
        <w:t xml:space="preserve"> dan </w:t>
      </w:r>
      <w:proofErr w:type="spellStart"/>
      <w:r w:rsidRPr="009F2A75">
        <w:rPr>
          <w:sz w:val="22"/>
          <w:szCs w:val="22"/>
        </w:rPr>
        <w:t>penurunan</w:t>
      </w:r>
      <w:proofErr w:type="spellEnd"/>
      <w:r w:rsidRPr="009F2A75">
        <w:rPr>
          <w:sz w:val="22"/>
          <w:szCs w:val="22"/>
        </w:rPr>
        <w:t xml:space="preserve"> </w:t>
      </w:r>
      <w:proofErr w:type="spellStart"/>
      <w:r w:rsidRPr="009F2A75">
        <w:rPr>
          <w:sz w:val="22"/>
          <w:szCs w:val="22"/>
        </w:rPr>
        <w:t>kadar</w:t>
      </w:r>
      <w:proofErr w:type="spellEnd"/>
      <w:r w:rsidRPr="009F2A75">
        <w:rPr>
          <w:sz w:val="22"/>
          <w:szCs w:val="22"/>
        </w:rPr>
        <w:t xml:space="preserve"> </w:t>
      </w:r>
      <w:proofErr w:type="spellStart"/>
      <w:r w:rsidRPr="009F2A75">
        <w:rPr>
          <w:sz w:val="22"/>
          <w:szCs w:val="22"/>
        </w:rPr>
        <w:t>glukagon</w:t>
      </w:r>
      <w:proofErr w:type="spellEnd"/>
      <w:r w:rsidRPr="009F2A75">
        <w:rPr>
          <w:sz w:val="22"/>
          <w:szCs w:val="22"/>
        </w:rPr>
        <w:t xml:space="preserve"> </w:t>
      </w:r>
      <w:proofErr w:type="spellStart"/>
      <w:r w:rsidRPr="009F2A75">
        <w:rPr>
          <w:sz w:val="22"/>
          <w:szCs w:val="22"/>
        </w:rPr>
        <w:t>darah</w:t>
      </w:r>
      <w:proofErr w:type="spellEnd"/>
      <w:r w:rsidRPr="009F2A75">
        <w:rPr>
          <w:sz w:val="22"/>
          <w:szCs w:val="22"/>
        </w:rPr>
        <w:t xml:space="preserve"> dan </w:t>
      </w:r>
      <w:proofErr w:type="spellStart"/>
      <w:r w:rsidRPr="009F2A75">
        <w:rPr>
          <w:sz w:val="22"/>
          <w:szCs w:val="22"/>
        </w:rPr>
        <w:t>memacu</w:t>
      </w:r>
      <w:proofErr w:type="spellEnd"/>
      <w:r w:rsidRPr="009F2A75">
        <w:rPr>
          <w:sz w:val="22"/>
          <w:szCs w:val="22"/>
        </w:rPr>
        <w:t xml:space="preserve"> </w:t>
      </w:r>
      <w:proofErr w:type="spellStart"/>
      <w:r w:rsidRPr="009F2A75">
        <w:rPr>
          <w:sz w:val="22"/>
          <w:szCs w:val="22"/>
        </w:rPr>
        <w:t>peningkatan</w:t>
      </w:r>
      <w:proofErr w:type="spellEnd"/>
      <w:r w:rsidRPr="009F2A75">
        <w:rPr>
          <w:sz w:val="22"/>
          <w:szCs w:val="22"/>
        </w:rPr>
        <w:t xml:space="preserve"> </w:t>
      </w:r>
      <w:proofErr w:type="spellStart"/>
      <w:r w:rsidRPr="009F2A75">
        <w:rPr>
          <w:sz w:val="22"/>
          <w:szCs w:val="22"/>
        </w:rPr>
        <w:t>glukosa</w:t>
      </w:r>
      <w:proofErr w:type="spellEnd"/>
      <w:r w:rsidRPr="009F2A75">
        <w:rPr>
          <w:sz w:val="22"/>
          <w:szCs w:val="22"/>
        </w:rPr>
        <w:t xml:space="preserve"> pada </w:t>
      </w:r>
      <w:proofErr w:type="spellStart"/>
      <w:r w:rsidRPr="009F2A75">
        <w:rPr>
          <w:sz w:val="22"/>
          <w:szCs w:val="22"/>
        </w:rPr>
        <w:t>jaringan</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{"citationItems":[{"id":"ITEM-1","itemData":{"ISBN":"9789896540821","ISSN":"0038092X","abstract":"The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paper.","author":[{"dropping-particle":"","family":"Capinera","given":"john L.","non-dropping-particle":"","parse-names":false,"suffix":""}],"container-title":"Block Caving – A Viable Alternative?","id":"ITEM-1","issue":"1","issued":{"date-parts":[["2021"]]},"number-of-pages":"1-9","title":"evaluasi penggunaan obat pada pasien diabetes melitus tipe 2 lanjut usia berdasarkan kriteria stopp - star di instalasi rawat inap RSUD MARDI WALUYO KOTA BLITAR Juli-septemper 2021","type":"book","volume":"21"},"uris":["http://www.mendeley.com/documents/?uuid=46172450-1bf2-4375-8a11-2f13256ebeaa"]}],"mendeley":{"formattedCitation":"(Capinera, 2021)","plainTextFormattedCitation":"(Capinera, 2021)","previouslyFormattedCitation":"(Capinera, 2021)"},"properties":{"noteIndex":0},"schema":"https://github.com/citation-style-language/schema/raw/master/csl-citation.json"}</w:instrText>
      </w:r>
      <w:r w:rsidRPr="009F2A75">
        <w:rPr>
          <w:sz w:val="22"/>
          <w:szCs w:val="22"/>
        </w:rPr>
        <w:fldChar w:fldCharType="separate"/>
      </w:r>
      <w:r w:rsidRPr="009F2A75">
        <w:rPr>
          <w:noProof/>
          <w:sz w:val="22"/>
          <w:szCs w:val="22"/>
        </w:rPr>
        <w:t>(Capinera, 2021)</w:t>
      </w:r>
      <w:r w:rsidRPr="009F2A75">
        <w:rPr>
          <w:sz w:val="22"/>
          <w:szCs w:val="22"/>
        </w:rPr>
        <w:fldChar w:fldCharType="end"/>
      </w:r>
      <w:r w:rsidRPr="009F2A75">
        <w:rPr>
          <w:sz w:val="22"/>
          <w:szCs w:val="22"/>
        </w:rPr>
        <w:t xml:space="preserve">.  </w:t>
      </w:r>
    </w:p>
    <w:p w14:paraId="10C5C285" w14:textId="77777777" w:rsidR="009F2A75" w:rsidRPr="009F2A75" w:rsidRDefault="009F2A75" w:rsidP="001E45E2">
      <w:pPr>
        <w:spacing w:line="360" w:lineRule="auto"/>
        <w:ind w:firstLine="284"/>
        <w:jc w:val="both"/>
        <w:rPr>
          <w:sz w:val="22"/>
          <w:szCs w:val="22"/>
        </w:rPr>
      </w:pPr>
      <w:proofErr w:type="spellStart"/>
      <w:r w:rsidRPr="009F2A75">
        <w:rPr>
          <w:sz w:val="22"/>
          <w:szCs w:val="22"/>
        </w:rPr>
        <w:t>Hipoglikemik</w:t>
      </w:r>
      <w:proofErr w:type="spellEnd"/>
      <w:r w:rsidRPr="009F2A75">
        <w:rPr>
          <w:sz w:val="22"/>
          <w:szCs w:val="22"/>
        </w:rPr>
        <w:t xml:space="preserve"> </w:t>
      </w:r>
      <w:proofErr w:type="spellStart"/>
      <w:r w:rsidRPr="009F2A75">
        <w:rPr>
          <w:sz w:val="22"/>
          <w:szCs w:val="22"/>
        </w:rPr>
        <w:t>merupakan</w:t>
      </w:r>
      <w:proofErr w:type="spellEnd"/>
      <w:r w:rsidRPr="009F2A75">
        <w:rPr>
          <w:sz w:val="22"/>
          <w:szCs w:val="22"/>
        </w:rPr>
        <w:t xml:space="preserve"> </w:t>
      </w:r>
      <w:proofErr w:type="spellStart"/>
      <w:r w:rsidRPr="009F2A75">
        <w:rPr>
          <w:sz w:val="22"/>
          <w:szCs w:val="22"/>
        </w:rPr>
        <w:t>suatu</w:t>
      </w:r>
      <w:proofErr w:type="spellEnd"/>
      <w:r w:rsidRPr="009F2A75">
        <w:rPr>
          <w:sz w:val="22"/>
          <w:szCs w:val="22"/>
        </w:rPr>
        <w:t xml:space="preserve"> </w:t>
      </w:r>
      <w:proofErr w:type="spellStart"/>
      <w:r w:rsidRPr="009F2A75">
        <w:rPr>
          <w:sz w:val="22"/>
          <w:szCs w:val="22"/>
        </w:rPr>
        <w:t>kondisi</w:t>
      </w:r>
      <w:proofErr w:type="spellEnd"/>
      <w:r w:rsidRPr="009F2A75">
        <w:rPr>
          <w:sz w:val="22"/>
          <w:szCs w:val="22"/>
        </w:rPr>
        <w:t xml:space="preserve"> </w:t>
      </w:r>
      <w:proofErr w:type="spellStart"/>
      <w:r w:rsidRPr="009F2A75">
        <w:rPr>
          <w:sz w:val="22"/>
          <w:szCs w:val="22"/>
        </w:rPr>
        <w:t>dimana</w:t>
      </w:r>
      <w:proofErr w:type="spellEnd"/>
      <w:r w:rsidRPr="009F2A75">
        <w:rPr>
          <w:sz w:val="22"/>
          <w:szCs w:val="22"/>
        </w:rPr>
        <w:t xml:space="preserve"> </w:t>
      </w:r>
      <w:proofErr w:type="spellStart"/>
      <w:r w:rsidRPr="009F2A75">
        <w:rPr>
          <w:sz w:val="22"/>
          <w:szCs w:val="22"/>
        </w:rPr>
        <w:t>kadar</w:t>
      </w:r>
      <w:proofErr w:type="spellEnd"/>
      <w:r w:rsidRPr="009F2A75">
        <w:rPr>
          <w:sz w:val="22"/>
          <w:szCs w:val="22"/>
        </w:rPr>
        <w:t xml:space="preserve"> gula </w:t>
      </w:r>
      <w:proofErr w:type="spellStart"/>
      <w:r w:rsidRPr="009F2A75">
        <w:rPr>
          <w:sz w:val="22"/>
          <w:szCs w:val="22"/>
        </w:rPr>
        <w:t>darah</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berada</w:t>
      </w:r>
      <w:proofErr w:type="spellEnd"/>
      <w:r w:rsidRPr="009F2A75">
        <w:rPr>
          <w:sz w:val="22"/>
          <w:szCs w:val="22"/>
        </w:rPr>
        <w:t xml:space="preserve"> </w:t>
      </w:r>
      <w:proofErr w:type="spellStart"/>
      <w:r w:rsidRPr="009F2A75">
        <w:rPr>
          <w:sz w:val="22"/>
          <w:szCs w:val="22"/>
        </w:rPr>
        <w:t>dibawah</w:t>
      </w:r>
      <w:proofErr w:type="spellEnd"/>
      <w:r w:rsidRPr="009F2A75">
        <w:rPr>
          <w:sz w:val="22"/>
          <w:szCs w:val="22"/>
        </w:rPr>
        <w:t xml:space="preserve"> </w:t>
      </w:r>
      <w:proofErr w:type="spellStart"/>
      <w:r w:rsidRPr="009F2A75">
        <w:rPr>
          <w:sz w:val="22"/>
          <w:szCs w:val="22"/>
        </w:rPr>
        <w:t>kadar</w:t>
      </w:r>
      <w:proofErr w:type="spellEnd"/>
      <w:r w:rsidRPr="009F2A75">
        <w:rPr>
          <w:sz w:val="22"/>
          <w:szCs w:val="22"/>
        </w:rPr>
        <w:t xml:space="preserve"> </w:t>
      </w:r>
      <w:proofErr w:type="spellStart"/>
      <w:r w:rsidRPr="009F2A75">
        <w:rPr>
          <w:sz w:val="22"/>
          <w:szCs w:val="22"/>
        </w:rPr>
        <w:t>normalnya</w:t>
      </w:r>
      <w:proofErr w:type="spellEnd"/>
      <w:r w:rsidRPr="009F2A75">
        <w:rPr>
          <w:sz w:val="22"/>
          <w:szCs w:val="22"/>
        </w:rPr>
        <w:t xml:space="preserve">. </w:t>
      </w:r>
      <w:proofErr w:type="spellStart"/>
      <w:r w:rsidRPr="009F2A75">
        <w:rPr>
          <w:sz w:val="22"/>
          <w:szCs w:val="22"/>
        </w:rPr>
        <w:t>Kondisi</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ditandai</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gugup</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kecemasan</w:t>
      </w:r>
      <w:proofErr w:type="spellEnd"/>
      <w:r w:rsidRPr="009F2A75">
        <w:rPr>
          <w:sz w:val="22"/>
          <w:szCs w:val="22"/>
        </w:rPr>
        <w:t xml:space="preserve"> </w:t>
      </w:r>
      <w:proofErr w:type="spellStart"/>
      <w:r w:rsidRPr="009F2A75">
        <w:rPr>
          <w:sz w:val="22"/>
          <w:szCs w:val="22"/>
        </w:rPr>
        <w:t>mengigil</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sifat</w:t>
      </w:r>
      <w:proofErr w:type="spellEnd"/>
      <w:r w:rsidRPr="009F2A75">
        <w:rPr>
          <w:sz w:val="22"/>
          <w:szCs w:val="22"/>
        </w:rPr>
        <w:t xml:space="preserve"> </w:t>
      </w:r>
      <w:proofErr w:type="spellStart"/>
      <w:r w:rsidRPr="009F2A75">
        <w:rPr>
          <w:sz w:val="22"/>
          <w:szCs w:val="22"/>
        </w:rPr>
        <w:t>lekat</w:t>
      </w:r>
      <w:proofErr w:type="spellEnd"/>
      <w:r w:rsidRPr="009F2A75">
        <w:rPr>
          <w:sz w:val="22"/>
          <w:szCs w:val="22"/>
        </w:rPr>
        <w:t xml:space="preserve"> </w:t>
      </w:r>
      <w:proofErr w:type="spellStart"/>
      <w:r w:rsidRPr="009F2A75">
        <w:rPr>
          <w:sz w:val="22"/>
          <w:szCs w:val="22"/>
        </w:rPr>
        <w:t>berkeringat</w:t>
      </w:r>
      <w:proofErr w:type="spellEnd"/>
      <w:r w:rsidRPr="009F2A75">
        <w:rPr>
          <w:sz w:val="22"/>
          <w:szCs w:val="22"/>
        </w:rPr>
        <w:t xml:space="preserve">, </w:t>
      </w:r>
      <w:proofErr w:type="spellStart"/>
      <w:r w:rsidRPr="009F2A75">
        <w:rPr>
          <w:sz w:val="22"/>
          <w:szCs w:val="22"/>
        </w:rPr>
        <w:t>lekas</w:t>
      </w:r>
      <w:proofErr w:type="spellEnd"/>
      <w:r w:rsidRPr="009F2A75">
        <w:rPr>
          <w:sz w:val="22"/>
          <w:szCs w:val="22"/>
        </w:rPr>
        <w:t xml:space="preserve"> </w:t>
      </w:r>
      <w:proofErr w:type="spellStart"/>
      <w:r w:rsidRPr="009F2A75">
        <w:rPr>
          <w:sz w:val="22"/>
          <w:szCs w:val="22"/>
        </w:rPr>
        <w:t>marah</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sabar</w:t>
      </w:r>
      <w:proofErr w:type="spellEnd"/>
      <w:r w:rsidRPr="009F2A75">
        <w:rPr>
          <w:sz w:val="22"/>
          <w:szCs w:val="22"/>
        </w:rPr>
        <w:t xml:space="preserve">, </w:t>
      </w:r>
      <w:proofErr w:type="spellStart"/>
      <w:r w:rsidRPr="009F2A75">
        <w:rPr>
          <w:sz w:val="22"/>
          <w:szCs w:val="22"/>
        </w:rPr>
        <w:t>kebinggungan</w:t>
      </w:r>
      <w:proofErr w:type="spellEnd"/>
      <w:r w:rsidRPr="009F2A75">
        <w:rPr>
          <w:sz w:val="22"/>
          <w:szCs w:val="22"/>
        </w:rPr>
        <w:t xml:space="preserve">, </w:t>
      </w:r>
      <w:proofErr w:type="spellStart"/>
      <w:r w:rsidRPr="009F2A75">
        <w:rPr>
          <w:sz w:val="22"/>
          <w:szCs w:val="22"/>
        </w:rPr>
        <w:t>mengatuk</w:t>
      </w:r>
      <w:proofErr w:type="spellEnd"/>
      <w:r w:rsidRPr="009F2A75">
        <w:rPr>
          <w:sz w:val="22"/>
          <w:szCs w:val="22"/>
        </w:rPr>
        <w:t xml:space="preserve">, </w:t>
      </w:r>
      <w:proofErr w:type="spellStart"/>
      <w:r w:rsidRPr="009F2A75">
        <w:rPr>
          <w:sz w:val="22"/>
          <w:szCs w:val="22"/>
        </w:rPr>
        <w:t>gangguan</w:t>
      </w:r>
      <w:proofErr w:type="spellEnd"/>
      <w:r w:rsidRPr="009F2A75">
        <w:rPr>
          <w:sz w:val="22"/>
          <w:szCs w:val="22"/>
        </w:rPr>
        <w:t xml:space="preserve"> </w:t>
      </w:r>
      <w:proofErr w:type="spellStart"/>
      <w:r w:rsidRPr="009F2A75">
        <w:rPr>
          <w:sz w:val="22"/>
          <w:szCs w:val="22"/>
        </w:rPr>
        <w:t>penglihatan</w:t>
      </w:r>
      <w:proofErr w:type="spellEnd"/>
      <w:r w:rsidRPr="009F2A75">
        <w:rPr>
          <w:sz w:val="22"/>
          <w:szCs w:val="22"/>
        </w:rPr>
        <w:t xml:space="preserve">, </w:t>
      </w:r>
      <w:proofErr w:type="spellStart"/>
      <w:r w:rsidRPr="009F2A75">
        <w:rPr>
          <w:sz w:val="22"/>
          <w:szCs w:val="22"/>
        </w:rPr>
        <w:t>kesemutan</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mati</w:t>
      </w:r>
      <w:proofErr w:type="spellEnd"/>
      <w:r w:rsidRPr="009F2A75">
        <w:rPr>
          <w:sz w:val="22"/>
          <w:szCs w:val="22"/>
        </w:rPr>
        <w:t xml:space="preserve"> rasa </w:t>
      </w:r>
      <w:proofErr w:type="spellStart"/>
      <w:r w:rsidRPr="009F2A75">
        <w:rPr>
          <w:sz w:val="22"/>
          <w:szCs w:val="22"/>
        </w:rPr>
        <w:t>dibibir</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kelelahan</w:t>
      </w:r>
      <w:proofErr w:type="spellEnd"/>
      <w:r w:rsidRPr="009F2A75">
        <w:rPr>
          <w:sz w:val="22"/>
          <w:szCs w:val="22"/>
        </w:rPr>
        <w:t xml:space="preserve">, </w:t>
      </w:r>
      <w:proofErr w:type="spellStart"/>
      <w:r w:rsidRPr="009F2A75">
        <w:rPr>
          <w:sz w:val="22"/>
          <w:szCs w:val="22"/>
        </w:rPr>
        <w:t>kemarahan</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menagis</w:t>
      </w:r>
      <w:proofErr w:type="spellEnd"/>
      <w:r w:rsidRPr="009F2A75">
        <w:rPr>
          <w:sz w:val="22"/>
          <w:szCs w:val="22"/>
        </w:rPr>
        <w:t xml:space="preserve"> </w:t>
      </w:r>
      <w:proofErr w:type="spellStart"/>
      <w:r w:rsidRPr="009F2A75">
        <w:rPr>
          <w:sz w:val="22"/>
          <w:szCs w:val="22"/>
        </w:rPr>
        <w:t>saat</w:t>
      </w:r>
      <w:proofErr w:type="spellEnd"/>
      <w:r w:rsidRPr="009F2A75">
        <w:rPr>
          <w:sz w:val="22"/>
          <w:szCs w:val="22"/>
        </w:rPr>
        <w:t xml:space="preserve"> </w:t>
      </w:r>
      <w:proofErr w:type="spellStart"/>
      <w:r w:rsidRPr="009F2A75">
        <w:rPr>
          <w:sz w:val="22"/>
          <w:szCs w:val="22"/>
        </w:rPr>
        <w:t>tidur</w:t>
      </w:r>
      <w:proofErr w:type="spellEnd"/>
      <w:r w:rsidRPr="009F2A75">
        <w:rPr>
          <w:sz w:val="22"/>
          <w:szCs w:val="22"/>
        </w:rPr>
        <w:t xml:space="preserve"> </w:t>
      </w:r>
      <w:proofErr w:type="spellStart"/>
      <w:r w:rsidRPr="009F2A75">
        <w:rPr>
          <w:sz w:val="22"/>
          <w:szCs w:val="22"/>
        </w:rPr>
        <w:t>hingga</w:t>
      </w:r>
      <w:proofErr w:type="spellEnd"/>
      <w:r w:rsidRPr="009F2A75">
        <w:rPr>
          <w:sz w:val="22"/>
          <w:szCs w:val="22"/>
        </w:rPr>
        <w:t xml:space="preserve"> </w:t>
      </w:r>
      <w:proofErr w:type="spellStart"/>
      <w:r w:rsidRPr="009F2A75">
        <w:rPr>
          <w:sz w:val="22"/>
          <w:szCs w:val="22"/>
        </w:rPr>
        <w:t>kejang</w:t>
      </w:r>
      <w:proofErr w:type="spellEnd"/>
      <w:r w:rsidRPr="009F2A75">
        <w:rPr>
          <w:sz w:val="22"/>
          <w:szCs w:val="22"/>
        </w:rPr>
        <w:t xml:space="preserve"> </w:t>
      </w:r>
      <w:proofErr w:type="spellStart"/>
      <w:r w:rsidRPr="009F2A75">
        <w:rPr>
          <w:sz w:val="22"/>
          <w:szCs w:val="22"/>
        </w:rPr>
        <w:t>dibawah</w:t>
      </w:r>
      <w:proofErr w:type="spellEnd"/>
      <w:r w:rsidRPr="009F2A75">
        <w:rPr>
          <w:sz w:val="22"/>
          <w:szCs w:val="22"/>
        </w:rPr>
        <w:t xml:space="preserve"> </w:t>
      </w:r>
      <w:proofErr w:type="spellStart"/>
      <w:r w:rsidRPr="009F2A75">
        <w:rPr>
          <w:sz w:val="22"/>
          <w:szCs w:val="22"/>
        </w:rPr>
        <w:t>sadar</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dilakukan</w:t>
      </w:r>
      <w:proofErr w:type="spellEnd"/>
      <w:r w:rsidRPr="009F2A75">
        <w:rPr>
          <w:sz w:val="22"/>
          <w:szCs w:val="22"/>
        </w:rPr>
        <w:t xml:space="preserve"> </w:t>
      </w:r>
      <w:proofErr w:type="spellStart"/>
      <w:r w:rsidRPr="009F2A75">
        <w:rPr>
          <w:sz w:val="22"/>
          <w:szCs w:val="22"/>
        </w:rPr>
        <w:t>pencegahan</w:t>
      </w:r>
      <w:proofErr w:type="spellEnd"/>
      <w:r w:rsidRPr="009F2A75">
        <w:rPr>
          <w:sz w:val="22"/>
          <w:szCs w:val="22"/>
        </w:rPr>
        <w:t xml:space="preserve"> </w:t>
      </w:r>
      <w:proofErr w:type="spellStart"/>
      <w:r w:rsidRPr="009F2A75">
        <w:rPr>
          <w:sz w:val="22"/>
          <w:szCs w:val="22"/>
        </w:rPr>
        <w:t>yaitu</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memberikan</w:t>
      </w:r>
      <w:proofErr w:type="spellEnd"/>
      <w:r w:rsidRPr="009F2A75">
        <w:rPr>
          <w:sz w:val="22"/>
          <w:szCs w:val="22"/>
        </w:rPr>
        <w:t xml:space="preserve"> </w:t>
      </w:r>
      <w:proofErr w:type="spellStart"/>
      <w:r w:rsidRPr="009F2A75">
        <w:rPr>
          <w:sz w:val="22"/>
          <w:szCs w:val="22"/>
        </w:rPr>
        <w:t>jeda</w:t>
      </w:r>
      <w:proofErr w:type="spellEnd"/>
      <w:r w:rsidRPr="009F2A75">
        <w:rPr>
          <w:sz w:val="22"/>
          <w:szCs w:val="22"/>
        </w:rPr>
        <w:t xml:space="preserve"> </w:t>
      </w:r>
      <w:proofErr w:type="spellStart"/>
      <w:r w:rsidRPr="009F2A75">
        <w:rPr>
          <w:sz w:val="22"/>
          <w:szCs w:val="22"/>
        </w:rPr>
        <w:t>waktu</w:t>
      </w:r>
      <w:proofErr w:type="spellEnd"/>
      <w:r w:rsidRPr="009F2A75">
        <w:rPr>
          <w:sz w:val="22"/>
          <w:szCs w:val="22"/>
        </w:rPr>
        <w:t xml:space="preserve"> 1-2 jam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meminum</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r w:rsidRPr="009F2A75">
        <w:rPr>
          <w:i/>
          <w:iCs/>
          <w:sz w:val="22"/>
          <w:szCs w:val="22"/>
        </w:rPr>
        <w:t>moderate</w:t>
      </w:r>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menimbulkan</w:t>
      </w:r>
      <w:proofErr w:type="spellEnd"/>
      <w:r w:rsidRPr="009F2A75">
        <w:rPr>
          <w:sz w:val="22"/>
          <w:szCs w:val="22"/>
        </w:rPr>
        <w:t xml:space="preserve"> </w:t>
      </w:r>
      <w:proofErr w:type="spellStart"/>
      <w:r w:rsidRPr="009F2A75">
        <w:rPr>
          <w:sz w:val="22"/>
          <w:szCs w:val="22"/>
        </w:rPr>
        <w:t>perubahan</w:t>
      </w:r>
      <w:proofErr w:type="spellEnd"/>
      <w:r w:rsidRPr="009F2A75">
        <w:rPr>
          <w:sz w:val="22"/>
          <w:szCs w:val="22"/>
        </w:rPr>
        <w:t xml:space="preserve"> </w:t>
      </w:r>
      <w:proofErr w:type="spellStart"/>
      <w:r w:rsidRPr="009F2A75">
        <w:rPr>
          <w:sz w:val="22"/>
          <w:szCs w:val="22"/>
        </w:rPr>
        <w:t>kondisi</w:t>
      </w:r>
      <w:proofErr w:type="spellEnd"/>
      <w:r w:rsidRPr="009F2A75">
        <w:rPr>
          <w:sz w:val="22"/>
          <w:szCs w:val="22"/>
        </w:rPr>
        <w:t xml:space="preserve"> </w:t>
      </w:r>
      <w:proofErr w:type="spellStart"/>
      <w:r w:rsidRPr="009F2A75">
        <w:rPr>
          <w:sz w:val="22"/>
          <w:szCs w:val="22"/>
        </w:rPr>
        <w:t>klinis</w:t>
      </w:r>
      <w:proofErr w:type="spellEnd"/>
      <w:r w:rsidRPr="009F2A75">
        <w:rPr>
          <w:sz w:val="22"/>
          <w:szCs w:val="22"/>
        </w:rPr>
        <w:t xml:space="preserve">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perlu</w:t>
      </w:r>
      <w:proofErr w:type="spellEnd"/>
      <w:r w:rsidRPr="009F2A75">
        <w:rPr>
          <w:sz w:val="22"/>
          <w:szCs w:val="22"/>
        </w:rPr>
        <w:t xml:space="preserve"> </w:t>
      </w:r>
      <w:proofErr w:type="spellStart"/>
      <w:r w:rsidRPr="009F2A75">
        <w:rPr>
          <w:sz w:val="22"/>
          <w:szCs w:val="22"/>
        </w:rPr>
        <w:t>dilakukan</w:t>
      </w:r>
      <w:proofErr w:type="spellEnd"/>
      <w:r w:rsidRPr="009F2A75">
        <w:rPr>
          <w:sz w:val="22"/>
          <w:szCs w:val="22"/>
        </w:rPr>
        <w:t xml:space="preserve"> </w:t>
      </w:r>
      <w:proofErr w:type="spellStart"/>
      <w:r w:rsidRPr="009F2A75">
        <w:rPr>
          <w:sz w:val="22"/>
          <w:szCs w:val="22"/>
        </w:rPr>
        <w:t>pemantauan</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r w:rsidRPr="009F2A75">
        <w:rPr>
          <w:i/>
          <w:iCs/>
          <w:sz w:val="22"/>
          <w:szCs w:val="22"/>
        </w:rPr>
        <w:t>monitoring</w:t>
      </w:r>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{"citationItems":[{"id":"ITEM-1","itemData":{"DOI":"10.37311/jsscr.v5i2.18042","ISSN":"2656-8187","abstract":"The effect caused by the use of antidiabetic and antihypertensive drugs combination needs to be considered. The treatment therapy of the patient has the potential risk of drug interactions that are beneficial or detrimental to the patient. This study aims to determine the potential drug interactions in combinations of antidiabetic and antihypertensive drugs. This research is a descriptive study with a cross-sectional design and retrospective data collection. The sample used is medical records of diabetes mellitus patients with comorbid hypertension from January to December 2021 at Batudaa Public Health Center, Gorontalo Regency. The results showed that there were more female patients than male patients. Based on this study. there were 49 female patients (70%), while the largest age group of 50-59 years included 29 patients (41,43%). Whereas, those with the highest potential for drug interactions were metformin and amlodipine, totaling 54 patients (77%). The mechanism of interaction in this study was the pharmacodynamic phase, and the potential to cause the effect was hypoglycemic through the severity of the interaction was moderate level. ","author":[{"dropping-particle":"","family":"Abdulkadir","given":"Widy Susanti","non-dropping-particle":"","parse-names":false,"suffix":""},{"dropping-particle":"","family":"Djuwarno","given":"Endah Nurrohwinta","non-dropping-particle":"","parse-names":false,"suffix":""},{"dropping-particle":"","family":"Rasdianah","given":"Nur","non-dropping-particle":"","parse-names":false,"suffix":""},{"dropping-particle":"","family":"Akuba","given":"Juliyanty","non-dropping-particle":"","parse-names":false,"suffix":""},{"dropping-particle":"","family":"Tahir","given":"Mimi Fauziah","non-dropping-particle":"","parse-names":false,"suffix":""}],"container-title":"Journal Syifa Sciences and Clinical Research","id":"ITEM-1","issue":"2","issued":{"date-parts":[["2023"]]},"page":"245-252","title":"Potensi Interaksi Obat Antidiabetes Melitus Tipe-2 dengan Obat Antihipertensi","type":"article-journal","volume":"5"},"uris":["http://www.mendeley.com/documents/?uuid=121b921a-67e1-4012-b203-6aa385dab4e0"]}],"mendeley":{"formattedCitation":"(Abdulkadir et al., 2023)","plainTextFormattedCitation":"(Abdulkadir et al., 2023)","previouslyFormattedCitation":"(Abdulkadir et al., 2023)"},"properties":{"noteIndex":0},"schema":"https://github.com/citation-style-language/schema/raw/master/csl-citation.json"}</w:instrText>
      </w:r>
      <w:r w:rsidRPr="009F2A75">
        <w:rPr>
          <w:sz w:val="22"/>
          <w:szCs w:val="22"/>
        </w:rPr>
        <w:fldChar w:fldCharType="separate"/>
      </w:r>
      <w:r w:rsidRPr="009F2A75">
        <w:rPr>
          <w:noProof/>
          <w:sz w:val="22"/>
          <w:szCs w:val="22"/>
        </w:rPr>
        <w:t>(Abdulkadir et al., 2023)</w:t>
      </w:r>
      <w:r w:rsidRPr="009F2A75">
        <w:rPr>
          <w:sz w:val="22"/>
          <w:szCs w:val="22"/>
        </w:rPr>
        <w:fldChar w:fldCharType="end"/>
      </w:r>
      <w:r w:rsidRPr="009F2A75">
        <w:rPr>
          <w:sz w:val="22"/>
          <w:szCs w:val="22"/>
        </w:rPr>
        <w:t xml:space="preserve">. </w:t>
      </w:r>
    </w:p>
    <w:p w14:paraId="0DC419C6" w14:textId="77777777" w:rsidR="009F2A75" w:rsidRPr="009F2A75" w:rsidRDefault="009F2A75" w:rsidP="001E45E2">
      <w:pPr>
        <w:spacing w:line="360" w:lineRule="auto"/>
        <w:ind w:firstLine="284"/>
        <w:jc w:val="both"/>
        <w:rPr>
          <w:sz w:val="22"/>
          <w:szCs w:val="22"/>
        </w:rPr>
      </w:pPr>
      <w:r w:rsidRPr="009F2A75">
        <w:rPr>
          <w:sz w:val="22"/>
          <w:szCs w:val="22"/>
        </w:rPr>
        <w:t xml:space="preserve">Obat-Obat </w:t>
      </w:r>
      <w:proofErr w:type="gramStart"/>
      <w:r w:rsidRPr="009F2A75">
        <w:rPr>
          <w:sz w:val="22"/>
          <w:szCs w:val="22"/>
        </w:rPr>
        <w:t>Non Diabetes</w:t>
      </w:r>
      <w:proofErr w:type="gramEnd"/>
      <w:r w:rsidRPr="009F2A75">
        <w:rPr>
          <w:sz w:val="22"/>
          <w:szCs w:val="22"/>
        </w:rPr>
        <w:t xml:space="preserve"> Mellitus yang </w:t>
      </w:r>
      <w:proofErr w:type="spellStart"/>
      <w:r w:rsidRPr="009F2A75">
        <w:rPr>
          <w:sz w:val="22"/>
          <w:szCs w:val="22"/>
        </w:rPr>
        <w:t>banyak</w:t>
      </w:r>
      <w:proofErr w:type="spellEnd"/>
      <w:r w:rsidRPr="009F2A75">
        <w:rPr>
          <w:sz w:val="22"/>
          <w:szCs w:val="22"/>
        </w:rPr>
        <w:t xml:space="preserve"> di </w:t>
      </w:r>
      <w:proofErr w:type="spellStart"/>
      <w:r w:rsidRPr="009F2A75">
        <w:rPr>
          <w:sz w:val="22"/>
          <w:szCs w:val="22"/>
        </w:rPr>
        <w:t>resepkan</w:t>
      </w:r>
      <w:proofErr w:type="spellEnd"/>
      <w:r w:rsidRPr="009F2A75">
        <w:rPr>
          <w:sz w:val="22"/>
          <w:szCs w:val="22"/>
        </w:rPr>
        <w:t xml:space="preserve"> </w:t>
      </w:r>
      <w:proofErr w:type="spellStart"/>
      <w:r w:rsidRPr="009F2A75">
        <w:rPr>
          <w:sz w:val="22"/>
          <w:szCs w:val="22"/>
        </w:rPr>
        <w:t>adalah</w:t>
      </w:r>
      <w:proofErr w:type="spellEnd"/>
      <w:r w:rsidRPr="009F2A75">
        <w:rPr>
          <w:sz w:val="22"/>
          <w:szCs w:val="22"/>
        </w:rPr>
        <w:t xml:space="preserve"> </w:t>
      </w:r>
      <w:proofErr w:type="spellStart"/>
      <w:r w:rsidRPr="009F2A75">
        <w:rPr>
          <w:sz w:val="22"/>
          <w:szCs w:val="22"/>
        </w:rPr>
        <w:t>amlodipin</w:t>
      </w:r>
      <w:proofErr w:type="spellEnd"/>
      <w:r w:rsidRPr="009F2A75">
        <w:rPr>
          <w:sz w:val="22"/>
          <w:szCs w:val="22"/>
        </w:rPr>
        <w:t xml:space="preserve"> dan </w:t>
      </w:r>
      <w:proofErr w:type="spellStart"/>
      <w:r w:rsidRPr="009F2A75">
        <w:rPr>
          <w:sz w:val="22"/>
          <w:szCs w:val="22"/>
        </w:rPr>
        <w:t>allupurinol</w:t>
      </w:r>
      <w:proofErr w:type="spellEnd"/>
      <w:r w:rsidRPr="009F2A75">
        <w:rPr>
          <w:sz w:val="22"/>
          <w:szCs w:val="22"/>
        </w:rPr>
        <w:t xml:space="preserve">, </w:t>
      </w:r>
      <w:proofErr w:type="spellStart"/>
      <w:r w:rsidRPr="009F2A75">
        <w:rPr>
          <w:sz w:val="22"/>
          <w:szCs w:val="22"/>
        </w:rPr>
        <w:t>hal</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berkaitan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profil</w:t>
      </w:r>
      <w:proofErr w:type="spellEnd"/>
      <w:r w:rsidRPr="009F2A75">
        <w:rPr>
          <w:sz w:val="22"/>
          <w:szCs w:val="22"/>
        </w:rPr>
        <w:t xml:space="preserve"> </w:t>
      </w:r>
      <w:proofErr w:type="spellStart"/>
      <w:r w:rsidRPr="009F2A75">
        <w:rPr>
          <w:sz w:val="22"/>
          <w:szCs w:val="22"/>
        </w:rPr>
        <w:t>penyakit</w:t>
      </w:r>
      <w:proofErr w:type="spellEnd"/>
      <w:r w:rsidRPr="009F2A75">
        <w:rPr>
          <w:sz w:val="22"/>
          <w:szCs w:val="22"/>
        </w:rPr>
        <w:t xml:space="preserve"> </w:t>
      </w:r>
      <w:proofErr w:type="spellStart"/>
      <w:r w:rsidRPr="009F2A75">
        <w:rPr>
          <w:sz w:val="22"/>
          <w:szCs w:val="22"/>
        </w:rPr>
        <w:t>penyerta</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yakni</w:t>
      </w:r>
      <w:proofErr w:type="spellEnd"/>
      <w:r w:rsidRPr="009F2A75">
        <w:rPr>
          <w:sz w:val="22"/>
          <w:szCs w:val="22"/>
        </w:rPr>
        <w:t xml:space="preserve"> </w:t>
      </w:r>
      <w:proofErr w:type="spellStart"/>
      <w:r w:rsidRPr="009F2A75">
        <w:rPr>
          <w:sz w:val="22"/>
          <w:szCs w:val="22"/>
        </w:rPr>
        <w:t>hipertensi</w:t>
      </w:r>
      <w:proofErr w:type="spellEnd"/>
      <w:r w:rsidRPr="009F2A75">
        <w:rPr>
          <w:sz w:val="22"/>
          <w:szCs w:val="22"/>
        </w:rPr>
        <w:t xml:space="preserve">. </w:t>
      </w:r>
      <w:proofErr w:type="spellStart"/>
      <w:r w:rsidRPr="009F2A75">
        <w:rPr>
          <w:sz w:val="22"/>
          <w:szCs w:val="22"/>
        </w:rPr>
        <w:t>Hipertensi</w:t>
      </w:r>
      <w:proofErr w:type="spellEnd"/>
      <w:r w:rsidRPr="009F2A75">
        <w:rPr>
          <w:sz w:val="22"/>
          <w:szCs w:val="22"/>
        </w:rPr>
        <w:t xml:space="preserve"> </w:t>
      </w:r>
      <w:proofErr w:type="spellStart"/>
      <w:r w:rsidRPr="009F2A75">
        <w:rPr>
          <w:sz w:val="22"/>
          <w:szCs w:val="22"/>
        </w:rPr>
        <w:t>merupakan</w:t>
      </w:r>
      <w:proofErr w:type="spellEnd"/>
      <w:r w:rsidRPr="009F2A75">
        <w:rPr>
          <w:sz w:val="22"/>
          <w:szCs w:val="22"/>
        </w:rPr>
        <w:t xml:space="preserve"> </w:t>
      </w:r>
      <w:proofErr w:type="spellStart"/>
      <w:r w:rsidRPr="009F2A75">
        <w:rPr>
          <w:sz w:val="22"/>
          <w:szCs w:val="22"/>
        </w:rPr>
        <w:t>penyakit</w:t>
      </w:r>
      <w:proofErr w:type="spellEnd"/>
      <w:r w:rsidRPr="009F2A75">
        <w:rPr>
          <w:sz w:val="22"/>
          <w:szCs w:val="22"/>
        </w:rPr>
        <w:t xml:space="preserve"> </w:t>
      </w:r>
      <w:proofErr w:type="spellStart"/>
      <w:r w:rsidRPr="009F2A75">
        <w:rPr>
          <w:sz w:val="22"/>
          <w:szCs w:val="22"/>
        </w:rPr>
        <w:lastRenderedPageBreak/>
        <w:t>penyerta</w:t>
      </w:r>
      <w:proofErr w:type="spellEnd"/>
      <w:r w:rsidRPr="009F2A75">
        <w:rPr>
          <w:sz w:val="22"/>
          <w:szCs w:val="22"/>
        </w:rPr>
        <w:t xml:space="preserve"> yang </w:t>
      </w:r>
      <w:proofErr w:type="spellStart"/>
      <w:r w:rsidRPr="009F2A75">
        <w:rPr>
          <w:sz w:val="22"/>
          <w:szCs w:val="22"/>
        </w:rPr>
        <w:t>banyak</w:t>
      </w:r>
      <w:proofErr w:type="spellEnd"/>
      <w:r w:rsidRPr="009F2A75">
        <w:rPr>
          <w:sz w:val="22"/>
          <w:szCs w:val="22"/>
        </w:rPr>
        <w:t xml:space="preserve"> di </w:t>
      </w:r>
      <w:proofErr w:type="spellStart"/>
      <w:r w:rsidRPr="009F2A75">
        <w:rPr>
          <w:sz w:val="22"/>
          <w:szCs w:val="22"/>
        </w:rPr>
        <w:t>alami</w:t>
      </w:r>
      <w:proofErr w:type="spellEnd"/>
      <w:r w:rsidRPr="009F2A75">
        <w:rPr>
          <w:sz w:val="22"/>
          <w:szCs w:val="22"/>
        </w:rPr>
        <w:t xml:space="preserve"> oleh </w:t>
      </w:r>
      <w:proofErr w:type="spellStart"/>
      <w:r w:rsidRPr="009F2A75">
        <w:rPr>
          <w:sz w:val="22"/>
          <w:szCs w:val="22"/>
        </w:rPr>
        <w:t>pasien</w:t>
      </w:r>
      <w:proofErr w:type="spellEnd"/>
      <w:r w:rsidRPr="009F2A75">
        <w:rPr>
          <w:sz w:val="22"/>
          <w:szCs w:val="22"/>
        </w:rPr>
        <w:t xml:space="preserve"> DM </w:t>
      </w:r>
      <w:proofErr w:type="spellStart"/>
      <w:r w:rsidRPr="009F2A75">
        <w:rPr>
          <w:sz w:val="22"/>
          <w:szCs w:val="22"/>
        </w:rPr>
        <w:t>yakni</w:t>
      </w:r>
      <w:proofErr w:type="spellEnd"/>
      <w:r w:rsidRPr="009F2A75">
        <w:rPr>
          <w:sz w:val="22"/>
          <w:szCs w:val="22"/>
        </w:rPr>
        <w:t xml:space="preserve"> </w:t>
      </w:r>
      <w:proofErr w:type="spellStart"/>
      <w:r w:rsidRPr="009F2A75">
        <w:rPr>
          <w:sz w:val="22"/>
          <w:szCs w:val="22"/>
        </w:rPr>
        <w:t>mencapai</w:t>
      </w:r>
      <w:proofErr w:type="spellEnd"/>
      <w:r w:rsidRPr="009F2A75">
        <w:rPr>
          <w:sz w:val="22"/>
          <w:szCs w:val="22"/>
        </w:rPr>
        <w:t xml:space="preserve"> 50% </w:t>
      </w:r>
      <w:proofErr w:type="spellStart"/>
      <w:r w:rsidRPr="009F2A75">
        <w:rPr>
          <w:sz w:val="22"/>
          <w:szCs w:val="22"/>
        </w:rPr>
        <w:t>kejadian</w:t>
      </w:r>
      <w:proofErr w:type="spellEnd"/>
      <w:r w:rsidRPr="009F2A75">
        <w:rPr>
          <w:sz w:val="22"/>
          <w:szCs w:val="22"/>
        </w:rPr>
        <w:t xml:space="preserve"> yang </w:t>
      </w:r>
      <w:proofErr w:type="spellStart"/>
      <w:r w:rsidRPr="009F2A75">
        <w:rPr>
          <w:sz w:val="22"/>
          <w:szCs w:val="22"/>
        </w:rPr>
        <w:t>berkontribusi</w:t>
      </w:r>
      <w:proofErr w:type="spellEnd"/>
      <w:r w:rsidRPr="009F2A75">
        <w:rPr>
          <w:sz w:val="22"/>
          <w:szCs w:val="22"/>
        </w:rPr>
        <w:t xml:space="preserve"> </w:t>
      </w:r>
      <w:proofErr w:type="spellStart"/>
      <w:r w:rsidRPr="009F2A75">
        <w:rPr>
          <w:sz w:val="22"/>
          <w:szCs w:val="22"/>
        </w:rPr>
        <w:t>signifikan</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menimbulkan</w:t>
      </w:r>
      <w:proofErr w:type="spellEnd"/>
      <w:r w:rsidRPr="009F2A75">
        <w:rPr>
          <w:sz w:val="22"/>
          <w:szCs w:val="22"/>
        </w:rPr>
        <w:t xml:space="preserve"> </w:t>
      </w:r>
      <w:proofErr w:type="spellStart"/>
      <w:r w:rsidRPr="009F2A75">
        <w:rPr>
          <w:sz w:val="22"/>
          <w:szCs w:val="22"/>
        </w:rPr>
        <w:t>komplikasi</w:t>
      </w:r>
      <w:proofErr w:type="spellEnd"/>
      <w:r w:rsidRPr="009F2A75">
        <w:rPr>
          <w:sz w:val="22"/>
          <w:szCs w:val="22"/>
        </w:rPr>
        <w:t xml:space="preserve"> </w:t>
      </w:r>
      <w:proofErr w:type="spellStart"/>
      <w:r w:rsidRPr="009F2A75">
        <w:rPr>
          <w:sz w:val="22"/>
          <w:szCs w:val="22"/>
        </w:rPr>
        <w:t>makro</w:t>
      </w:r>
      <w:proofErr w:type="spellEnd"/>
      <w:r w:rsidRPr="009F2A75">
        <w:rPr>
          <w:sz w:val="22"/>
          <w:szCs w:val="22"/>
        </w:rPr>
        <w:t xml:space="preserve"> dan </w:t>
      </w:r>
      <w:proofErr w:type="spellStart"/>
      <w:r w:rsidRPr="009F2A75">
        <w:rPr>
          <w:sz w:val="22"/>
          <w:szCs w:val="22"/>
        </w:rPr>
        <w:t>mikrovaskuler</w:t>
      </w:r>
      <w:proofErr w:type="spellEnd"/>
      <w:r w:rsidRPr="009F2A75">
        <w:rPr>
          <w:sz w:val="22"/>
          <w:szCs w:val="22"/>
        </w:rPr>
        <w:t xml:space="preserve">. Faktor- </w:t>
      </w:r>
      <w:proofErr w:type="spellStart"/>
      <w:r w:rsidRPr="009F2A75">
        <w:rPr>
          <w:sz w:val="22"/>
          <w:szCs w:val="22"/>
        </w:rPr>
        <w:t>faktor</w:t>
      </w:r>
      <w:proofErr w:type="spellEnd"/>
      <w:r w:rsidRPr="009F2A75">
        <w:rPr>
          <w:sz w:val="22"/>
          <w:szCs w:val="22"/>
        </w:rPr>
        <w:t xml:space="preserve"> yang </w:t>
      </w:r>
      <w:proofErr w:type="spellStart"/>
      <w:r w:rsidRPr="009F2A75">
        <w:rPr>
          <w:sz w:val="22"/>
          <w:szCs w:val="22"/>
        </w:rPr>
        <w:t>melibatkan</w:t>
      </w:r>
      <w:proofErr w:type="spellEnd"/>
      <w:r w:rsidRPr="009F2A75">
        <w:rPr>
          <w:sz w:val="22"/>
          <w:szCs w:val="22"/>
        </w:rPr>
        <w:t xml:space="preserve"> </w:t>
      </w:r>
      <w:proofErr w:type="spellStart"/>
      <w:r w:rsidRPr="009F2A75">
        <w:rPr>
          <w:sz w:val="22"/>
          <w:szCs w:val="22"/>
        </w:rPr>
        <w:t>hipertensi</w:t>
      </w:r>
      <w:proofErr w:type="spellEnd"/>
      <w:r w:rsidRPr="009F2A75">
        <w:rPr>
          <w:sz w:val="22"/>
          <w:szCs w:val="22"/>
        </w:rPr>
        <w:t xml:space="preserve"> dan DM </w:t>
      </w:r>
      <w:proofErr w:type="spellStart"/>
      <w:r w:rsidRPr="009F2A75">
        <w:rPr>
          <w:sz w:val="22"/>
          <w:szCs w:val="22"/>
        </w:rPr>
        <w:t>tipe</w:t>
      </w:r>
      <w:proofErr w:type="spellEnd"/>
      <w:r w:rsidRPr="009F2A75">
        <w:rPr>
          <w:sz w:val="22"/>
          <w:szCs w:val="22"/>
        </w:rPr>
        <w:t xml:space="preserve"> II </w:t>
      </w:r>
      <w:proofErr w:type="spellStart"/>
      <w:r w:rsidRPr="009F2A75">
        <w:rPr>
          <w:sz w:val="22"/>
          <w:szCs w:val="22"/>
        </w:rPr>
        <w:t>meliputi</w:t>
      </w:r>
      <w:proofErr w:type="spellEnd"/>
      <w:r w:rsidRPr="009F2A75">
        <w:rPr>
          <w:sz w:val="22"/>
          <w:szCs w:val="22"/>
        </w:rPr>
        <w:t xml:space="preserve"> </w:t>
      </w:r>
      <w:proofErr w:type="spellStart"/>
      <w:r w:rsidRPr="009F2A75">
        <w:rPr>
          <w:sz w:val="22"/>
          <w:szCs w:val="22"/>
        </w:rPr>
        <w:t>aktivasi</w:t>
      </w:r>
      <w:proofErr w:type="spellEnd"/>
      <w:r w:rsidRPr="009F2A75">
        <w:rPr>
          <w:sz w:val="22"/>
          <w:szCs w:val="22"/>
        </w:rPr>
        <w:t xml:space="preserve"> yang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tepat</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sistem</w:t>
      </w:r>
      <w:proofErr w:type="spellEnd"/>
      <w:r w:rsidRPr="009F2A75">
        <w:rPr>
          <w:sz w:val="22"/>
          <w:szCs w:val="22"/>
        </w:rPr>
        <w:t xml:space="preserve"> </w:t>
      </w:r>
      <w:proofErr w:type="spellStart"/>
      <w:r w:rsidRPr="009F2A75">
        <w:rPr>
          <w:sz w:val="22"/>
          <w:szCs w:val="22"/>
        </w:rPr>
        <w:t>reninangiotensin</w:t>
      </w:r>
      <w:proofErr w:type="spellEnd"/>
      <w:r w:rsidRPr="009F2A75">
        <w:rPr>
          <w:sz w:val="22"/>
          <w:szCs w:val="22"/>
        </w:rPr>
        <w:t xml:space="preserve"> </w:t>
      </w:r>
      <w:proofErr w:type="spellStart"/>
      <w:r w:rsidRPr="009F2A75">
        <w:rPr>
          <w:sz w:val="22"/>
          <w:szCs w:val="22"/>
        </w:rPr>
        <w:t>aldosteron</w:t>
      </w:r>
      <w:proofErr w:type="spellEnd"/>
      <w:r w:rsidRPr="009F2A75">
        <w:rPr>
          <w:sz w:val="22"/>
          <w:szCs w:val="22"/>
        </w:rPr>
        <w:t xml:space="preserve">, </w:t>
      </w:r>
      <w:proofErr w:type="spellStart"/>
      <w:r w:rsidRPr="009F2A75">
        <w:rPr>
          <w:sz w:val="22"/>
          <w:szCs w:val="22"/>
        </w:rPr>
        <w:t>stres</w:t>
      </w:r>
      <w:proofErr w:type="spellEnd"/>
      <w:r w:rsidRPr="009F2A75">
        <w:rPr>
          <w:sz w:val="22"/>
          <w:szCs w:val="22"/>
        </w:rPr>
        <w:t xml:space="preserve"> </w:t>
      </w:r>
      <w:proofErr w:type="spellStart"/>
      <w:r w:rsidRPr="009F2A75">
        <w:rPr>
          <w:sz w:val="22"/>
          <w:szCs w:val="22"/>
        </w:rPr>
        <w:t>oksidatif</w:t>
      </w:r>
      <w:proofErr w:type="spellEnd"/>
      <w:r w:rsidRPr="009F2A75">
        <w:rPr>
          <w:sz w:val="22"/>
          <w:szCs w:val="22"/>
        </w:rPr>
        <w:t xml:space="preserve">, </w:t>
      </w:r>
      <w:proofErr w:type="spellStart"/>
      <w:r w:rsidRPr="009F2A75">
        <w:rPr>
          <w:sz w:val="22"/>
          <w:szCs w:val="22"/>
        </w:rPr>
        <w:t>peradangan</w:t>
      </w:r>
      <w:proofErr w:type="spellEnd"/>
      <w:r w:rsidRPr="009F2A75">
        <w:rPr>
          <w:sz w:val="22"/>
          <w:szCs w:val="22"/>
        </w:rPr>
        <w:t xml:space="preserve">, </w:t>
      </w:r>
      <w:proofErr w:type="spellStart"/>
      <w:r w:rsidRPr="009F2A75">
        <w:rPr>
          <w:sz w:val="22"/>
          <w:szCs w:val="22"/>
        </w:rPr>
        <w:t>ganguan</w:t>
      </w:r>
      <w:proofErr w:type="spellEnd"/>
      <w:r w:rsidRPr="009F2A75">
        <w:rPr>
          <w:sz w:val="22"/>
          <w:szCs w:val="22"/>
        </w:rPr>
        <w:t xml:space="preserve"> </w:t>
      </w:r>
      <w:proofErr w:type="spellStart"/>
      <w:r w:rsidRPr="009F2A75">
        <w:rPr>
          <w:sz w:val="22"/>
          <w:szCs w:val="22"/>
        </w:rPr>
        <w:t>vasodilatasi</w:t>
      </w:r>
      <w:proofErr w:type="spellEnd"/>
      <w:r w:rsidRPr="009F2A75">
        <w:rPr>
          <w:sz w:val="22"/>
          <w:szCs w:val="22"/>
        </w:rPr>
        <w:t xml:space="preserve"> yang </w:t>
      </w:r>
      <w:proofErr w:type="spellStart"/>
      <w:r w:rsidRPr="009F2A75">
        <w:rPr>
          <w:sz w:val="22"/>
          <w:szCs w:val="22"/>
        </w:rPr>
        <w:t>dimediasi</w:t>
      </w:r>
      <w:proofErr w:type="spellEnd"/>
      <w:r w:rsidRPr="009F2A75">
        <w:rPr>
          <w:sz w:val="22"/>
          <w:szCs w:val="22"/>
        </w:rPr>
        <w:t xml:space="preserve"> insulin, </w:t>
      </w:r>
      <w:proofErr w:type="spellStart"/>
      <w:r w:rsidRPr="009F2A75">
        <w:rPr>
          <w:sz w:val="22"/>
          <w:szCs w:val="22"/>
        </w:rPr>
        <w:t>penambahan</w:t>
      </w:r>
      <w:proofErr w:type="spellEnd"/>
      <w:r w:rsidRPr="009F2A75">
        <w:rPr>
          <w:sz w:val="22"/>
          <w:szCs w:val="22"/>
        </w:rPr>
        <w:t xml:space="preserve"> </w:t>
      </w:r>
      <w:proofErr w:type="spellStart"/>
      <w:r w:rsidRPr="009F2A75">
        <w:rPr>
          <w:sz w:val="22"/>
          <w:szCs w:val="22"/>
        </w:rPr>
        <w:t>aktivasi</w:t>
      </w:r>
      <w:proofErr w:type="spellEnd"/>
      <w:r w:rsidRPr="009F2A75">
        <w:rPr>
          <w:sz w:val="22"/>
          <w:szCs w:val="22"/>
        </w:rPr>
        <w:t xml:space="preserve"> </w:t>
      </w:r>
      <w:proofErr w:type="spellStart"/>
      <w:r w:rsidRPr="009F2A75">
        <w:rPr>
          <w:sz w:val="22"/>
          <w:szCs w:val="22"/>
        </w:rPr>
        <w:t>sistem</w:t>
      </w:r>
      <w:proofErr w:type="spellEnd"/>
      <w:r w:rsidRPr="009F2A75">
        <w:rPr>
          <w:sz w:val="22"/>
          <w:szCs w:val="22"/>
        </w:rPr>
        <w:t xml:space="preserve"> </w:t>
      </w:r>
      <w:proofErr w:type="spellStart"/>
      <w:r w:rsidRPr="009F2A75">
        <w:rPr>
          <w:sz w:val="22"/>
          <w:szCs w:val="22"/>
        </w:rPr>
        <w:t>saraf</w:t>
      </w:r>
      <w:proofErr w:type="spellEnd"/>
      <w:r w:rsidRPr="009F2A75">
        <w:rPr>
          <w:sz w:val="22"/>
          <w:szCs w:val="22"/>
        </w:rPr>
        <w:t xml:space="preserve"> </w:t>
      </w:r>
      <w:proofErr w:type="spellStart"/>
      <w:r w:rsidRPr="009F2A75">
        <w:rPr>
          <w:sz w:val="22"/>
          <w:szCs w:val="22"/>
        </w:rPr>
        <w:t>simpatis</w:t>
      </w:r>
      <w:proofErr w:type="spellEnd"/>
      <w:r w:rsidRPr="009F2A75">
        <w:rPr>
          <w:sz w:val="22"/>
          <w:szCs w:val="22"/>
        </w:rPr>
        <w:t xml:space="preserve">, </w:t>
      </w:r>
      <w:proofErr w:type="spellStart"/>
      <w:r w:rsidRPr="009F2A75">
        <w:rPr>
          <w:sz w:val="22"/>
          <w:szCs w:val="22"/>
        </w:rPr>
        <w:t>perubahan</w:t>
      </w:r>
      <w:proofErr w:type="spellEnd"/>
      <w:r w:rsidRPr="009F2A75">
        <w:rPr>
          <w:sz w:val="22"/>
          <w:szCs w:val="22"/>
        </w:rPr>
        <w:t xml:space="preserve"> </w:t>
      </w:r>
      <w:proofErr w:type="spellStart"/>
      <w:r w:rsidRPr="009F2A75">
        <w:rPr>
          <w:sz w:val="22"/>
          <w:szCs w:val="22"/>
        </w:rPr>
        <w:t>imunitas</w:t>
      </w:r>
      <w:proofErr w:type="spellEnd"/>
      <w:r w:rsidRPr="009F2A75">
        <w:rPr>
          <w:sz w:val="22"/>
          <w:szCs w:val="22"/>
        </w:rPr>
        <w:t xml:space="preserve"> </w:t>
      </w:r>
      <w:proofErr w:type="spellStart"/>
      <w:r w:rsidRPr="009F2A75">
        <w:rPr>
          <w:sz w:val="22"/>
          <w:szCs w:val="22"/>
        </w:rPr>
        <w:t>bawaan</w:t>
      </w:r>
      <w:proofErr w:type="spellEnd"/>
      <w:r w:rsidRPr="009F2A75">
        <w:rPr>
          <w:sz w:val="22"/>
          <w:szCs w:val="22"/>
        </w:rPr>
        <w:t xml:space="preserve"> dan </w:t>
      </w:r>
      <w:proofErr w:type="spellStart"/>
      <w:r w:rsidRPr="009F2A75">
        <w:rPr>
          <w:sz w:val="22"/>
          <w:szCs w:val="22"/>
        </w:rPr>
        <w:t>adaptif</w:t>
      </w:r>
      <w:proofErr w:type="spellEnd"/>
      <w:r w:rsidRPr="009F2A75">
        <w:rPr>
          <w:sz w:val="22"/>
          <w:szCs w:val="22"/>
        </w:rPr>
        <w:t xml:space="preserve"> </w:t>
      </w:r>
      <w:proofErr w:type="spellStart"/>
      <w:r w:rsidRPr="009F2A75">
        <w:rPr>
          <w:sz w:val="22"/>
          <w:szCs w:val="22"/>
        </w:rPr>
        <w:t>serta</w:t>
      </w:r>
      <w:proofErr w:type="spellEnd"/>
      <w:r w:rsidRPr="009F2A75">
        <w:rPr>
          <w:sz w:val="22"/>
          <w:szCs w:val="22"/>
        </w:rPr>
        <w:t xml:space="preserve"> </w:t>
      </w:r>
      <w:proofErr w:type="spellStart"/>
      <w:r w:rsidRPr="009F2A75">
        <w:rPr>
          <w:sz w:val="22"/>
          <w:szCs w:val="22"/>
        </w:rPr>
        <w:t>regulasi</w:t>
      </w:r>
      <w:proofErr w:type="spellEnd"/>
      <w:r w:rsidRPr="009F2A75">
        <w:rPr>
          <w:sz w:val="22"/>
          <w:szCs w:val="22"/>
        </w:rPr>
        <w:t xml:space="preserve"> natrium yang abnormal oleh </w:t>
      </w:r>
      <w:proofErr w:type="spellStart"/>
      <w:r w:rsidRPr="009F2A75">
        <w:rPr>
          <w:sz w:val="22"/>
          <w:szCs w:val="22"/>
        </w:rPr>
        <w:t>ginjal</w:t>
      </w:r>
      <w:proofErr w:type="spellEnd"/>
      <w:r w:rsidRPr="009F2A75">
        <w:rPr>
          <w:sz w:val="22"/>
          <w:szCs w:val="22"/>
        </w:rPr>
        <w:t xml:space="preserve">. </w:t>
      </w:r>
      <w:proofErr w:type="spellStart"/>
      <w:r w:rsidRPr="009F2A75">
        <w:rPr>
          <w:sz w:val="22"/>
          <w:szCs w:val="22"/>
        </w:rPr>
        <w:t>Hiperurisemia</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mengakibatkan</w:t>
      </w:r>
      <w:proofErr w:type="spellEnd"/>
      <w:r w:rsidRPr="009F2A75">
        <w:rPr>
          <w:sz w:val="22"/>
          <w:szCs w:val="22"/>
        </w:rPr>
        <w:t xml:space="preserve"> </w:t>
      </w:r>
      <w:proofErr w:type="spellStart"/>
      <w:r w:rsidRPr="009F2A75">
        <w:rPr>
          <w:sz w:val="22"/>
          <w:szCs w:val="22"/>
        </w:rPr>
        <w:t>sindrom</w:t>
      </w:r>
      <w:proofErr w:type="spellEnd"/>
      <w:r w:rsidRPr="009F2A75">
        <w:rPr>
          <w:sz w:val="22"/>
          <w:szCs w:val="22"/>
        </w:rPr>
        <w:t xml:space="preserve"> </w:t>
      </w:r>
      <w:proofErr w:type="spellStart"/>
      <w:r w:rsidRPr="009F2A75">
        <w:rPr>
          <w:sz w:val="22"/>
          <w:szCs w:val="22"/>
        </w:rPr>
        <w:t>metabolisme</w:t>
      </w:r>
      <w:proofErr w:type="spellEnd"/>
      <w:r w:rsidRPr="009F2A75">
        <w:rPr>
          <w:sz w:val="22"/>
          <w:szCs w:val="22"/>
        </w:rPr>
        <w:t xml:space="preserve"> yang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meningkatkan</w:t>
      </w:r>
      <w:proofErr w:type="spellEnd"/>
      <w:r w:rsidRPr="009F2A75">
        <w:rPr>
          <w:sz w:val="22"/>
          <w:szCs w:val="22"/>
        </w:rPr>
        <w:t xml:space="preserve"> </w:t>
      </w:r>
      <w:proofErr w:type="spellStart"/>
      <w:r w:rsidRPr="009F2A75">
        <w:rPr>
          <w:sz w:val="22"/>
          <w:szCs w:val="22"/>
        </w:rPr>
        <w:t>resiko</w:t>
      </w:r>
      <w:proofErr w:type="spellEnd"/>
      <w:r w:rsidRPr="009F2A75">
        <w:rPr>
          <w:sz w:val="22"/>
          <w:szCs w:val="22"/>
        </w:rPr>
        <w:t xml:space="preserve"> DM </w:t>
      </w:r>
      <w:proofErr w:type="spellStart"/>
      <w:r w:rsidRPr="009F2A75">
        <w:rPr>
          <w:sz w:val="22"/>
          <w:szCs w:val="22"/>
        </w:rPr>
        <w:t>tipe</w:t>
      </w:r>
      <w:proofErr w:type="spellEnd"/>
      <w:r w:rsidRPr="009F2A75">
        <w:rPr>
          <w:sz w:val="22"/>
          <w:szCs w:val="22"/>
        </w:rPr>
        <w:t xml:space="preserve"> II </w:t>
      </w:r>
      <w:proofErr w:type="spellStart"/>
      <w:r w:rsidRPr="009F2A75">
        <w:rPr>
          <w:sz w:val="22"/>
          <w:szCs w:val="22"/>
        </w:rPr>
        <w:t>lebih</w:t>
      </w:r>
      <w:proofErr w:type="spellEnd"/>
      <w:r w:rsidRPr="009F2A75">
        <w:rPr>
          <w:sz w:val="22"/>
          <w:szCs w:val="22"/>
        </w:rPr>
        <w:t xml:space="preserve"> </w:t>
      </w:r>
      <w:proofErr w:type="spellStart"/>
      <w:r w:rsidRPr="009F2A75">
        <w:rPr>
          <w:sz w:val="22"/>
          <w:szCs w:val="22"/>
        </w:rPr>
        <w:t>besar</w:t>
      </w:r>
      <w:proofErr w:type="spellEnd"/>
      <w:r w:rsidRPr="009F2A75">
        <w:rPr>
          <w:sz w:val="22"/>
          <w:szCs w:val="22"/>
        </w:rPr>
        <w:t xml:space="preserve"> </w:t>
      </w:r>
      <w:proofErr w:type="spellStart"/>
      <w:r w:rsidRPr="009F2A75">
        <w:rPr>
          <w:sz w:val="22"/>
          <w:szCs w:val="22"/>
        </w:rPr>
        <w:t>dibandingkan</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tanpa</w:t>
      </w:r>
      <w:proofErr w:type="spellEnd"/>
      <w:r w:rsidRPr="009F2A75">
        <w:rPr>
          <w:sz w:val="22"/>
          <w:szCs w:val="22"/>
        </w:rPr>
        <w:t xml:space="preserve"> </w:t>
      </w:r>
      <w:proofErr w:type="spellStart"/>
      <w:r w:rsidRPr="009F2A75">
        <w:rPr>
          <w:sz w:val="22"/>
          <w:szCs w:val="22"/>
        </w:rPr>
        <w:t>gejala</w:t>
      </w:r>
      <w:proofErr w:type="spellEnd"/>
      <w:r w:rsidRPr="009F2A75">
        <w:rPr>
          <w:sz w:val="22"/>
          <w:szCs w:val="22"/>
        </w:rPr>
        <w:t xml:space="preserve"> </w:t>
      </w:r>
      <w:proofErr w:type="spellStart"/>
      <w:r w:rsidRPr="009F2A75">
        <w:rPr>
          <w:sz w:val="22"/>
          <w:szCs w:val="22"/>
        </w:rPr>
        <w:t>hiperurisemia</w:t>
      </w:r>
      <w:proofErr w:type="spellEnd"/>
      <w:r w:rsidRPr="009F2A75">
        <w:rPr>
          <w:sz w:val="22"/>
          <w:szCs w:val="22"/>
        </w:rPr>
        <w:t xml:space="preserve">. </w:t>
      </w:r>
      <w:proofErr w:type="spellStart"/>
      <w:r w:rsidRPr="009F2A75">
        <w:rPr>
          <w:sz w:val="22"/>
          <w:szCs w:val="22"/>
        </w:rPr>
        <w:t>Hiperirusemia</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menyebabkan</w:t>
      </w:r>
      <w:proofErr w:type="spellEnd"/>
      <w:r w:rsidRPr="009F2A75">
        <w:rPr>
          <w:sz w:val="22"/>
          <w:szCs w:val="22"/>
        </w:rPr>
        <w:t xml:space="preserve"> </w:t>
      </w:r>
      <w:proofErr w:type="spellStart"/>
      <w:r w:rsidRPr="009F2A75">
        <w:rPr>
          <w:sz w:val="22"/>
          <w:szCs w:val="22"/>
        </w:rPr>
        <w:t>disfungsi</w:t>
      </w:r>
      <w:proofErr w:type="spellEnd"/>
      <w:r w:rsidRPr="009F2A75">
        <w:rPr>
          <w:sz w:val="22"/>
          <w:szCs w:val="22"/>
        </w:rPr>
        <w:t xml:space="preserve"> </w:t>
      </w:r>
      <w:proofErr w:type="spellStart"/>
      <w:r w:rsidRPr="009F2A75">
        <w:rPr>
          <w:sz w:val="22"/>
          <w:szCs w:val="22"/>
        </w:rPr>
        <w:t>endotel</w:t>
      </w:r>
      <w:proofErr w:type="spellEnd"/>
      <w:r w:rsidRPr="009F2A75">
        <w:rPr>
          <w:sz w:val="22"/>
          <w:szCs w:val="22"/>
        </w:rPr>
        <w:t xml:space="preserve"> dan </w:t>
      </w:r>
      <w:proofErr w:type="spellStart"/>
      <w:r w:rsidRPr="009F2A75">
        <w:rPr>
          <w:sz w:val="22"/>
          <w:szCs w:val="22"/>
        </w:rPr>
        <w:t>inhibisi</w:t>
      </w:r>
      <w:proofErr w:type="spellEnd"/>
      <w:r w:rsidRPr="009F2A75">
        <w:rPr>
          <w:sz w:val="22"/>
          <w:szCs w:val="22"/>
        </w:rPr>
        <w:t xml:space="preserve"> </w:t>
      </w:r>
      <w:proofErr w:type="spellStart"/>
      <w:r w:rsidRPr="009F2A75">
        <w:rPr>
          <w:sz w:val="22"/>
          <w:szCs w:val="22"/>
        </w:rPr>
        <w:t>oksida</w:t>
      </w:r>
      <w:proofErr w:type="spellEnd"/>
      <w:r w:rsidRPr="009F2A75">
        <w:rPr>
          <w:sz w:val="22"/>
          <w:szCs w:val="22"/>
        </w:rPr>
        <w:t xml:space="preserve"> </w:t>
      </w:r>
      <w:proofErr w:type="spellStart"/>
      <w:r w:rsidRPr="009F2A75">
        <w:rPr>
          <w:sz w:val="22"/>
          <w:szCs w:val="22"/>
        </w:rPr>
        <w:t>nitrat</w:t>
      </w:r>
      <w:proofErr w:type="spellEnd"/>
      <w:r w:rsidRPr="009F2A75">
        <w:rPr>
          <w:sz w:val="22"/>
          <w:szCs w:val="22"/>
        </w:rPr>
        <w:t xml:space="preserve"> yang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memberikan</w:t>
      </w:r>
      <w:proofErr w:type="spellEnd"/>
      <w:r w:rsidRPr="009F2A75">
        <w:rPr>
          <w:sz w:val="22"/>
          <w:szCs w:val="22"/>
        </w:rPr>
        <w:t xml:space="preserve"> </w:t>
      </w:r>
      <w:proofErr w:type="spellStart"/>
      <w:r w:rsidRPr="009F2A75">
        <w:rPr>
          <w:sz w:val="22"/>
          <w:szCs w:val="22"/>
        </w:rPr>
        <w:t>kontribusi</w:t>
      </w:r>
      <w:proofErr w:type="spellEnd"/>
      <w:r w:rsidRPr="009F2A75">
        <w:rPr>
          <w:sz w:val="22"/>
          <w:szCs w:val="22"/>
        </w:rPr>
        <w:t xml:space="preserve"> </w:t>
      </w:r>
      <w:proofErr w:type="spellStart"/>
      <w:r w:rsidRPr="009F2A75">
        <w:rPr>
          <w:sz w:val="22"/>
          <w:szCs w:val="22"/>
        </w:rPr>
        <w:t>untuk</w:t>
      </w:r>
      <w:proofErr w:type="spellEnd"/>
      <w:r w:rsidRPr="009F2A75">
        <w:rPr>
          <w:sz w:val="22"/>
          <w:szCs w:val="22"/>
        </w:rPr>
        <w:t xml:space="preserve"> </w:t>
      </w:r>
      <w:proofErr w:type="spellStart"/>
      <w:r w:rsidRPr="009F2A75">
        <w:rPr>
          <w:sz w:val="22"/>
          <w:szCs w:val="22"/>
        </w:rPr>
        <w:t>terjadinya</w:t>
      </w:r>
      <w:proofErr w:type="spellEnd"/>
      <w:r w:rsidRPr="009F2A75">
        <w:rPr>
          <w:sz w:val="22"/>
          <w:szCs w:val="22"/>
        </w:rPr>
        <w:t xml:space="preserve"> </w:t>
      </w:r>
      <w:proofErr w:type="spellStart"/>
      <w:r w:rsidRPr="009F2A75">
        <w:rPr>
          <w:sz w:val="22"/>
          <w:szCs w:val="22"/>
        </w:rPr>
        <w:t>resistensi</w:t>
      </w:r>
      <w:proofErr w:type="spellEnd"/>
      <w:r w:rsidRPr="009F2A75">
        <w:rPr>
          <w:sz w:val="22"/>
          <w:szCs w:val="22"/>
        </w:rPr>
        <w:t xml:space="preserve"> insulin </w:t>
      </w:r>
      <w:proofErr w:type="spellStart"/>
      <w:r w:rsidRPr="009F2A75">
        <w:rPr>
          <w:sz w:val="22"/>
          <w:szCs w:val="22"/>
        </w:rPr>
        <w:t>sebagai</w:t>
      </w:r>
      <w:proofErr w:type="spellEnd"/>
      <w:r w:rsidRPr="009F2A75">
        <w:rPr>
          <w:sz w:val="22"/>
          <w:szCs w:val="22"/>
        </w:rPr>
        <w:t xml:space="preserve"> salah </w:t>
      </w:r>
      <w:proofErr w:type="spellStart"/>
      <w:r w:rsidRPr="009F2A75">
        <w:rPr>
          <w:sz w:val="22"/>
          <w:szCs w:val="22"/>
        </w:rPr>
        <w:t>satu</w:t>
      </w:r>
      <w:proofErr w:type="spellEnd"/>
      <w:r w:rsidRPr="009F2A75">
        <w:rPr>
          <w:sz w:val="22"/>
          <w:szCs w:val="22"/>
        </w:rPr>
        <w:t xml:space="preserve"> </w:t>
      </w:r>
      <w:proofErr w:type="spellStart"/>
      <w:r w:rsidRPr="009F2A75">
        <w:rPr>
          <w:sz w:val="22"/>
          <w:szCs w:val="22"/>
        </w:rPr>
        <w:t>penyebab</w:t>
      </w:r>
      <w:proofErr w:type="spellEnd"/>
      <w:r w:rsidRPr="009F2A75">
        <w:rPr>
          <w:sz w:val="22"/>
          <w:szCs w:val="22"/>
        </w:rPr>
        <w:t xml:space="preserve"> diabetes mellitus </w:t>
      </w:r>
      <w:r w:rsidRPr="009F2A75">
        <w:rPr>
          <w:sz w:val="22"/>
          <w:szCs w:val="22"/>
        </w:rPr>
        <w:fldChar w:fldCharType="begin" w:fldLock="1"/>
      </w:r>
      <w:r w:rsidRPr="009F2A75">
        <w:rPr>
          <w:sz w:val="22"/>
          <w:szCs w:val="22"/>
        </w:rPr>
        <w:instrText>ADDIN CSL_CITATION {"citationItems":[{"id":"ITEM-1","itemData":{"DOI":"10.15416/ijcp.2020.9.1.9","ISSN":"2252-6218","abstract":"Diabetes melitus tipe 2 merupakan sebuah penyakit yang memiliki risiko menimbulkan komplikasi baik makrovaskular maupun mikrovaskular. Komplikasi yang terjadi menimbulkan jumlah obat yang diresepkan menjadi semakin banyak. Bertambahnya jumlah obat yang diresepkan dapat meningkatkan risiko interaksi obat. Tujuan penelitian ini adalah untuk mengetahui gambaran dan seberapa besar risiko kejadian interaksi obat yang terjadi pada pasien rawat jalan dengan diabetes melitus (DM) tipe 2. Penelitian ini bersifat noneksperimental, melalui pengamatan secara retrospektif dengan pendekatan  cross-sectional . Subjek penelitian adalah pasien DM tipe 2 rawat jalan di RSUD Panembahan Senopati Bantul pada tahun 2015 dan telah memenuhi kriteria inklusi dengan total 260 lembar resep. Kejadian interaksi obat diidentifikasi berdasarkan literatur  Drug Interaction Facts  oleh Tatro dan  Stockley’s Drug Interaction  oleh Stockley. Pengujian hipotesis dilakukan dengan menggunakan uji  Chi-Square  dan perhitungan risiko kejadian interaksi obat ditampilkan dengan nilai  odds ratio . Hasil penelitian menunjukkan bahwa dari 260 lembar resep yang dianalisis terdapat potensi kejadian interaksi obat yang teridentifikasi sebanyak 121 dengan persentase terbesar adalah interaksi antara insulin dan aspirin (14,29%). Pengujian hipotesis dengan menggunakan uji  Chi-Square  menunjukkan adanya hubungan yang bermakna (p=0,000) antara jumlah peresepan obat dengan potensi kejadian interaksi obat dengan nilai p&amp;lt;0,05. Hasil  odds ratio  menunjukkan bahwa pasien yang menerima obat ≥5 berisiko 3,657 kali lebih tinggi berpotensi terjadi interaksi obat (95% CI 2,173–6,157).   Kata kunci:  Diabetes melitus tipe 2, interaksi obat, odds ratio        Risk Assessment of Drug Interaction in Patients with Type 2 Diabetes Mellitus    Abstract  Type 2 diabetes mellitus (DM) is a disease that has the risk of causing both macrovascular and microvascular complications, which results in numerous number of drugs prescribed. Increased number of drugs prescribed can elevate the risk of drug interactions. The purpose of this study was to determine the description and potency of the incidence of drug interactions that occurred in outpatients with type 2 diabetes mellitus. This research was non-experimental that observed retrospectively with a cross-sectional approach. Subjects were outpatient type 2 DM patients at Panembahan Senopati Hospital Bantul in 2015 who had fulfilled the inclusion criteria, with a total of 2…","author":[{"dropping-particle":"","family":"Cahyaningsih","given":"Indriastuti","non-dropping-particle":"","parse-names":false,"suffix":""},{"dropping-particle":"","family":"Wicaksono","given":"Winda A.","non-dropping-particle":"","parse-names":false,"suffix":""}],"container-title":"Indonesian Journal of Clinical Pharmacy","id":"ITEM-1","issue":"1","issued":{"date-parts":[["2020"]]},"page":"9","title":"Penilaian Risiko Interaksi Obat pada Pasien dengan Diabetes Melitus Tipe 2","type":"article-journal","volume":"9"},"uris":["http://www.mendeley.com/documents/?uuid=0fa921a0-4a73-4e6d-8d23-37cca296e89d"]}],"mendeley":{"formattedCitation":"(Cahyaningsih &amp; Wicaksono, 2020)","plainTextFormattedCitation":"(Cahyaningsih &amp; Wicaksono, 2020)","previouslyFormattedCitation":"(Cahyaningsih &amp; Wicaksono, 2020)"},"properties":{"noteIndex":0},"schema":"https://github.com/citation-style-language/schema/raw/master/csl-citation.json"}</w:instrText>
      </w:r>
      <w:r w:rsidRPr="009F2A75">
        <w:rPr>
          <w:sz w:val="22"/>
          <w:szCs w:val="22"/>
        </w:rPr>
        <w:fldChar w:fldCharType="separate"/>
      </w:r>
      <w:r w:rsidRPr="009F2A75">
        <w:rPr>
          <w:noProof/>
          <w:sz w:val="22"/>
          <w:szCs w:val="22"/>
        </w:rPr>
        <w:t>(Cahyaningsih &amp; Wicaksono, 2020)</w:t>
      </w:r>
      <w:r w:rsidRPr="009F2A75">
        <w:rPr>
          <w:sz w:val="22"/>
          <w:szCs w:val="22"/>
        </w:rPr>
        <w:fldChar w:fldCharType="end"/>
      </w:r>
      <w:r w:rsidRPr="009F2A75">
        <w:rPr>
          <w:sz w:val="22"/>
          <w:szCs w:val="22"/>
        </w:rPr>
        <w:t>.</w:t>
      </w:r>
    </w:p>
    <w:p w14:paraId="371D6FE9" w14:textId="77777777" w:rsidR="009F2A75" w:rsidRPr="009F2A75" w:rsidRDefault="009F2A75" w:rsidP="001E45E2">
      <w:pPr>
        <w:spacing w:line="360" w:lineRule="auto"/>
        <w:ind w:firstLine="284"/>
        <w:jc w:val="both"/>
        <w:rPr>
          <w:sz w:val="22"/>
          <w:szCs w:val="22"/>
        </w:rPr>
      </w:pP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farmakodinamik</w:t>
      </w:r>
      <w:proofErr w:type="spellEnd"/>
      <w:r w:rsidRPr="009F2A75">
        <w:rPr>
          <w:sz w:val="22"/>
          <w:szCs w:val="22"/>
        </w:rPr>
        <w:t xml:space="preserve"> yang lain </w:t>
      </w:r>
      <w:proofErr w:type="spellStart"/>
      <w:r w:rsidRPr="009F2A75">
        <w:rPr>
          <w:sz w:val="22"/>
          <w:szCs w:val="22"/>
        </w:rPr>
        <w:t>adalah</w:t>
      </w:r>
      <w:proofErr w:type="spellEnd"/>
      <w:r w:rsidRPr="009F2A75">
        <w:rPr>
          <w:sz w:val="22"/>
          <w:szCs w:val="22"/>
        </w:rPr>
        <w:t xml:space="preserve"> </w:t>
      </w:r>
      <w:proofErr w:type="spellStart"/>
      <w:r w:rsidRPr="009F2A75">
        <w:rPr>
          <w:sz w:val="22"/>
          <w:szCs w:val="22"/>
        </w:rPr>
        <w:t>penguna</w:t>
      </w:r>
      <w:proofErr w:type="spellEnd"/>
      <w:r w:rsidRPr="009F2A75">
        <w:rPr>
          <w:sz w:val="22"/>
          <w:szCs w:val="22"/>
        </w:rPr>
        <w:t xml:space="preserve"> an </w:t>
      </w:r>
      <w:proofErr w:type="spellStart"/>
      <w:r w:rsidRPr="009F2A75">
        <w:rPr>
          <w:sz w:val="22"/>
          <w:szCs w:val="22"/>
        </w:rPr>
        <w:t>glimepirid</w:t>
      </w:r>
      <w:proofErr w:type="spellEnd"/>
      <w:r w:rsidRPr="009F2A75">
        <w:rPr>
          <w:sz w:val="22"/>
          <w:szCs w:val="22"/>
        </w:rPr>
        <w:t xml:space="preserve"> dan Natrium </w:t>
      </w:r>
      <w:proofErr w:type="spellStart"/>
      <w:r w:rsidRPr="009F2A75">
        <w:rPr>
          <w:sz w:val="22"/>
          <w:szCs w:val="22"/>
        </w:rPr>
        <w:t>diklofenak</w:t>
      </w:r>
      <w:proofErr w:type="spellEnd"/>
      <w:r w:rsidRPr="009F2A75">
        <w:rPr>
          <w:sz w:val="22"/>
          <w:szCs w:val="22"/>
        </w:rPr>
        <w:t xml:space="preserve"> </w:t>
      </w:r>
      <w:proofErr w:type="spellStart"/>
      <w:r w:rsidRPr="009F2A75">
        <w:rPr>
          <w:sz w:val="22"/>
          <w:szCs w:val="22"/>
        </w:rPr>
        <w:t>terdapat</w:t>
      </w:r>
      <w:proofErr w:type="spellEnd"/>
      <w:r w:rsidRPr="009F2A75">
        <w:rPr>
          <w:sz w:val="22"/>
          <w:szCs w:val="22"/>
        </w:rPr>
        <w:t xml:space="preserve"> 15 </w:t>
      </w:r>
      <w:proofErr w:type="spellStart"/>
      <w:r w:rsidRPr="009F2A75">
        <w:rPr>
          <w:sz w:val="22"/>
          <w:szCs w:val="22"/>
        </w:rPr>
        <w:t>kasus</w:t>
      </w:r>
      <w:proofErr w:type="spellEnd"/>
      <w:r w:rsidRPr="009F2A75">
        <w:rPr>
          <w:sz w:val="22"/>
          <w:szCs w:val="22"/>
        </w:rPr>
        <w:t xml:space="preserve"> </w:t>
      </w:r>
      <w:proofErr w:type="spellStart"/>
      <w:r w:rsidRPr="009F2A75">
        <w:rPr>
          <w:sz w:val="22"/>
          <w:szCs w:val="22"/>
        </w:rPr>
        <w:t>dimana</w:t>
      </w:r>
      <w:proofErr w:type="spellEnd"/>
      <w:r w:rsidRPr="009F2A75">
        <w:rPr>
          <w:sz w:val="22"/>
          <w:szCs w:val="22"/>
        </w:rPr>
        <w:t xml:space="preserve"> Natrium </w:t>
      </w:r>
      <w:proofErr w:type="spellStart"/>
      <w:r w:rsidRPr="009F2A75">
        <w:rPr>
          <w:sz w:val="22"/>
          <w:szCs w:val="22"/>
        </w:rPr>
        <w:t>diklofenak</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menstimulasi</w:t>
      </w:r>
      <w:proofErr w:type="spellEnd"/>
      <w:r w:rsidRPr="009F2A75">
        <w:rPr>
          <w:sz w:val="22"/>
          <w:szCs w:val="22"/>
        </w:rPr>
        <w:t xml:space="preserve"> </w:t>
      </w:r>
      <w:proofErr w:type="spellStart"/>
      <w:r w:rsidRPr="009F2A75">
        <w:rPr>
          <w:sz w:val="22"/>
          <w:szCs w:val="22"/>
        </w:rPr>
        <w:t>sekresi</w:t>
      </w:r>
      <w:proofErr w:type="spellEnd"/>
      <w:r w:rsidRPr="009F2A75">
        <w:rPr>
          <w:sz w:val="22"/>
          <w:szCs w:val="22"/>
        </w:rPr>
        <w:t xml:space="preserve"> insulin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meningkatkan</w:t>
      </w:r>
      <w:proofErr w:type="spellEnd"/>
      <w:r w:rsidRPr="009F2A75">
        <w:rPr>
          <w:sz w:val="22"/>
          <w:szCs w:val="22"/>
        </w:rPr>
        <w:t xml:space="preserve"> </w:t>
      </w:r>
      <w:proofErr w:type="spellStart"/>
      <w:r w:rsidRPr="009F2A75">
        <w:rPr>
          <w:sz w:val="22"/>
          <w:szCs w:val="22"/>
        </w:rPr>
        <w:t>kosentrasi</w:t>
      </w:r>
      <w:proofErr w:type="spellEnd"/>
      <w:r w:rsidRPr="009F2A75">
        <w:rPr>
          <w:sz w:val="22"/>
          <w:szCs w:val="22"/>
        </w:rPr>
        <w:t xml:space="preserve"> plasma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mengantinya</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situs </w:t>
      </w:r>
      <w:proofErr w:type="spellStart"/>
      <w:r w:rsidRPr="009F2A75">
        <w:rPr>
          <w:sz w:val="22"/>
          <w:szCs w:val="22"/>
        </w:rPr>
        <w:t>pengikatan</w:t>
      </w:r>
      <w:proofErr w:type="spellEnd"/>
      <w:r w:rsidRPr="009F2A75">
        <w:rPr>
          <w:sz w:val="22"/>
          <w:szCs w:val="22"/>
        </w:rPr>
        <w:t xml:space="preserve"> protein dan </w:t>
      </w:r>
      <w:proofErr w:type="spellStart"/>
      <w:r w:rsidRPr="009F2A75">
        <w:rPr>
          <w:sz w:val="22"/>
          <w:szCs w:val="22"/>
        </w:rPr>
        <w:t>menghibisi</w:t>
      </w:r>
      <w:proofErr w:type="spellEnd"/>
      <w:r w:rsidRPr="009F2A75">
        <w:rPr>
          <w:sz w:val="22"/>
          <w:szCs w:val="22"/>
        </w:rPr>
        <w:t xml:space="preserve"> </w:t>
      </w:r>
      <w:proofErr w:type="spellStart"/>
      <w:r w:rsidRPr="009F2A75">
        <w:rPr>
          <w:sz w:val="22"/>
          <w:szCs w:val="22"/>
        </w:rPr>
        <w:t>metabolismenya</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{"citationItems":[{"id":"ITEM-1","itemData":{"ISBN":"9781626239777","abstract":"Diabetes Mellitus merupakan penyakit kronis yang memerlukan pengobatan secara menerus sehingga berdampak terjadinya interaksi obat. Interaksi obat merupakan salah satu dari drug related problem yang diidentifikasi sebagai kejadian atau keadaan terapi obat yang dapat mempengaruhi outcome klinis pasien. Tujuan dari penelitian ini adalah untuk mengetahui frekuensi potensi interaksi obat pada pasien DM tipe 2. Penelitian ini dilakukan dengan metode analitik dengan rancangan cross-sectional. subjek penelitian ini yaitu pasien DM tipe 2 yang menjalani rawat inap di RS X tanggerang selatan pada bulan juni-juli 2014.Pengambilan data secara restropektif melalui data rekam medik dari 90 px yang memenuhikritteria inklusi.Hasil penelitian ditemukan 52 px yang mengalami kejadian potensi interaksi obat dengan frekuensi 57%.Hasil analisis yang dilakukan menyatakan bahwa terdapathubungan antara interaksi obat terhadap outcome klinik pasien yang berupa tercapainya target pengendalian glukosa darah (p=0.000).","author":[{"dropping-particle":"","family":"Hoffman","given":"D. W.","non-dropping-particle":"","parse-names":false,"suffix":""}],"id":"ITEM-1","issued":{"date-parts":[["2016"]]},"number-of-pages":"74","title":"Pengaruh drug related problem terhadap outcome klinik pasien diabetes melitus di instalasi Rawat inap X di tanggerang selatan periode juli","type":"book"},"uris":["http://www.mendeley.com/documents/?uuid=d7d1c116-77cf-4272-8917-5f1c246b4bb6"]}],"mendeley":{"formattedCitation":"(Hoffman, 2016)","plainTextFormattedCitation":"(Hoffman, 2016)","previouslyFormattedCitation":"(Hoffman, 2016)"},"properties":{"noteIndex":0},"schema":"https://github.com/citation-style-language/schema/raw/master/csl-citation.json"}</w:instrText>
      </w:r>
      <w:r w:rsidRPr="009F2A75">
        <w:rPr>
          <w:sz w:val="22"/>
          <w:szCs w:val="22"/>
        </w:rPr>
        <w:fldChar w:fldCharType="separate"/>
      </w:r>
      <w:r w:rsidRPr="009F2A75">
        <w:rPr>
          <w:noProof/>
          <w:sz w:val="22"/>
          <w:szCs w:val="22"/>
        </w:rPr>
        <w:t>(Hoffman, 2016)</w:t>
      </w:r>
      <w:r w:rsidRPr="009F2A75">
        <w:rPr>
          <w:sz w:val="22"/>
          <w:szCs w:val="22"/>
        </w:rPr>
        <w:fldChar w:fldCharType="end"/>
      </w:r>
      <w:r w:rsidRPr="009F2A75">
        <w:rPr>
          <w:sz w:val="22"/>
          <w:szCs w:val="22"/>
        </w:rPr>
        <w:t xml:space="preserve"> Natrium </w:t>
      </w:r>
      <w:proofErr w:type="spellStart"/>
      <w:r w:rsidRPr="009F2A75">
        <w:rPr>
          <w:sz w:val="22"/>
          <w:szCs w:val="22"/>
        </w:rPr>
        <w:t>diklofenak</w:t>
      </w:r>
      <w:proofErr w:type="spellEnd"/>
      <w:r w:rsidRPr="009F2A75">
        <w:rPr>
          <w:sz w:val="22"/>
          <w:szCs w:val="22"/>
        </w:rPr>
        <w:t xml:space="preserve"> </w:t>
      </w:r>
      <w:proofErr w:type="spellStart"/>
      <w:r w:rsidRPr="009F2A75">
        <w:rPr>
          <w:sz w:val="22"/>
          <w:szCs w:val="22"/>
        </w:rPr>
        <w:t>merupakan</w:t>
      </w:r>
      <w:proofErr w:type="spellEnd"/>
      <w:r w:rsidRPr="009F2A75">
        <w:rPr>
          <w:sz w:val="22"/>
          <w:szCs w:val="22"/>
        </w:rPr>
        <w:t xml:space="preserve"> </w:t>
      </w:r>
      <w:proofErr w:type="spellStart"/>
      <w:r w:rsidRPr="009F2A75">
        <w:rPr>
          <w:sz w:val="22"/>
          <w:szCs w:val="22"/>
        </w:rPr>
        <w:t>golongan</w:t>
      </w:r>
      <w:proofErr w:type="spellEnd"/>
      <w:r w:rsidRPr="009F2A75">
        <w:rPr>
          <w:sz w:val="22"/>
          <w:szCs w:val="22"/>
        </w:rPr>
        <w:t xml:space="preserve"> NSAID yang </w:t>
      </w:r>
      <w:proofErr w:type="spellStart"/>
      <w:r w:rsidRPr="009F2A75">
        <w:rPr>
          <w:sz w:val="22"/>
          <w:szCs w:val="22"/>
        </w:rPr>
        <w:t>sering</w:t>
      </w:r>
      <w:proofErr w:type="spellEnd"/>
      <w:r w:rsidRPr="009F2A75">
        <w:rPr>
          <w:sz w:val="22"/>
          <w:szCs w:val="22"/>
        </w:rPr>
        <w:t xml:space="preserve"> </w:t>
      </w:r>
      <w:proofErr w:type="spellStart"/>
      <w:r w:rsidRPr="009F2A75">
        <w:rPr>
          <w:sz w:val="22"/>
          <w:szCs w:val="22"/>
        </w:rPr>
        <w:t>digunakan</w:t>
      </w:r>
      <w:proofErr w:type="spellEnd"/>
      <w:r w:rsidRPr="009F2A75">
        <w:rPr>
          <w:sz w:val="22"/>
          <w:szCs w:val="22"/>
        </w:rPr>
        <w:t xml:space="preserve"> </w:t>
      </w:r>
      <w:proofErr w:type="spellStart"/>
      <w:r w:rsidRPr="009F2A75">
        <w:rPr>
          <w:sz w:val="22"/>
          <w:szCs w:val="22"/>
        </w:rPr>
        <w:t>untuk</w:t>
      </w:r>
      <w:proofErr w:type="spellEnd"/>
      <w:r w:rsidRPr="009F2A75">
        <w:rPr>
          <w:sz w:val="22"/>
          <w:szCs w:val="22"/>
        </w:rPr>
        <w:t xml:space="preserve"> </w:t>
      </w:r>
      <w:proofErr w:type="spellStart"/>
      <w:r w:rsidRPr="009F2A75">
        <w:rPr>
          <w:sz w:val="22"/>
          <w:szCs w:val="22"/>
        </w:rPr>
        <w:t>terapi</w:t>
      </w:r>
      <w:proofErr w:type="spellEnd"/>
      <w:r w:rsidRPr="009F2A75">
        <w:rPr>
          <w:sz w:val="22"/>
          <w:szCs w:val="22"/>
        </w:rPr>
        <w:t xml:space="preserve"> </w:t>
      </w:r>
      <w:proofErr w:type="spellStart"/>
      <w:r w:rsidRPr="009F2A75">
        <w:rPr>
          <w:sz w:val="22"/>
          <w:szCs w:val="22"/>
        </w:rPr>
        <w:t>nyeri</w:t>
      </w:r>
      <w:proofErr w:type="spellEnd"/>
      <w:r w:rsidRPr="009F2A75">
        <w:rPr>
          <w:sz w:val="22"/>
          <w:szCs w:val="22"/>
        </w:rPr>
        <w:t xml:space="preserve"> </w:t>
      </w:r>
      <w:proofErr w:type="spellStart"/>
      <w:r w:rsidRPr="009F2A75">
        <w:rPr>
          <w:sz w:val="22"/>
          <w:szCs w:val="22"/>
        </w:rPr>
        <w:t>neuropati</w:t>
      </w:r>
      <w:proofErr w:type="spellEnd"/>
      <w:r w:rsidRPr="009F2A75">
        <w:rPr>
          <w:sz w:val="22"/>
          <w:szCs w:val="22"/>
        </w:rPr>
        <w:t xml:space="preserve">, natrium </w:t>
      </w:r>
      <w:proofErr w:type="spellStart"/>
      <w:r w:rsidRPr="009F2A75">
        <w:rPr>
          <w:sz w:val="22"/>
          <w:szCs w:val="22"/>
        </w:rPr>
        <w:t>diklofenak</w:t>
      </w:r>
      <w:proofErr w:type="spellEnd"/>
      <w:r w:rsidRPr="009F2A75">
        <w:rPr>
          <w:sz w:val="22"/>
          <w:szCs w:val="22"/>
        </w:rPr>
        <w:t xml:space="preserve"> </w:t>
      </w:r>
      <w:proofErr w:type="spellStart"/>
      <w:r w:rsidRPr="009F2A75">
        <w:rPr>
          <w:sz w:val="22"/>
          <w:szCs w:val="22"/>
        </w:rPr>
        <w:t>sering</w:t>
      </w:r>
      <w:proofErr w:type="spellEnd"/>
      <w:r w:rsidRPr="009F2A75">
        <w:rPr>
          <w:sz w:val="22"/>
          <w:szCs w:val="22"/>
        </w:rPr>
        <w:t xml:space="preserve"> </w:t>
      </w:r>
      <w:proofErr w:type="spellStart"/>
      <w:r w:rsidRPr="009F2A75">
        <w:rPr>
          <w:sz w:val="22"/>
          <w:szCs w:val="22"/>
        </w:rPr>
        <w:t>digunakan</w:t>
      </w:r>
      <w:proofErr w:type="spellEnd"/>
      <w:r w:rsidRPr="009F2A75">
        <w:rPr>
          <w:sz w:val="22"/>
          <w:szCs w:val="22"/>
        </w:rPr>
        <w:t xml:space="preserve"> pada </w:t>
      </w:r>
      <w:proofErr w:type="spellStart"/>
      <w:r w:rsidRPr="009F2A75">
        <w:rPr>
          <w:sz w:val="22"/>
          <w:szCs w:val="22"/>
        </w:rPr>
        <w:t>pasien</w:t>
      </w:r>
      <w:proofErr w:type="spellEnd"/>
      <w:r w:rsidRPr="009F2A75">
        <w:rPr>
          <w:sz w:val="22"/>
          <w:szCs w:val="22"/>
        </w:rPr>
        <w:t xml:space="preserve"> diabetes mellitus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komorbid</w:t>
      </w:r>
      <w:proofErr w:type="spellEnd"/>
      <w:r w:rsidRPr="009F2A75">
        <w:rPr>
          <w:sz w:val="22"/>
          <w:szCs w:val="22"/>
        </w:rPr>
        <w:t xml:space="preserve"> </w:t>
      </w:r>
      <w:proofErr w:type="spellStart"/>
      <w:r w:rsidRPr="009F2A75">
        <w:rPr>
          <w:sz w:val="22"/>
          <w:szCs w:val="22"/>
        </w:rPr>
        <w:t>penyakit</w:t>
      </w:r>
      <w:proofErr w:type="spellEnd"/>
      <w:r w:rsidRPr="009F2A75">
        <w:rPr>
          <w:sz w:val="22"/>
          <w:szCs w:val="22"/>
        </w:rPr>
        <w:t xml:space="preserve"> </w:t>
      </w:r>
      <w:proofErr w:type="spellStart"/>
      <w:r w:rsidRPr="009F2A75">
        <w:rPr>
          <w:sz w:val="22"/>
          <w:szCs w:val="22"/>
        </w:rPr>
        <w:t>tulang</w:t>
      </w:r>
      <w:proofErr w:type="spellEnd"/>
      <w:r w:rsidRPr="009F2A75">
        <w:rPr>
          <w:sz w:val="22"/>
          <w:szCs w:val="22"/>
        </w:rPr>
        <w:t xml:space="preserve"> dan </w:t>
      </w:r>
      <w:proofErr w:type="spellStart"/>
      <w:r w:rsidRPr="009F2A75">
        <w:rPr>
          <w:sz w:val="22"/>
          <w:szCs w:val="22"/>
        </w:rPr>
        <w:t>sendi</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lama </w:t>
      </w:r>
      <w:proofErr w:type="spellStart"/>
      <w:r w:rsidRPr="009F2A75">
        <w:rPr>
          <w:sz w:val="22"/>
          <w:szCs w:val="22"/>
        </w:rPr>
        <w:t>pengunaan</w:t>
      </w:r>
      <w:proofErr w:type="spellEnd"/>
      <w:r w:rsidRPr="009F2A75">
        <w:rPr>
          <w:sz w:val="22"/>
          <w:szCs w:val="22"/>
        </w:rPr>
        <w:t xml:space="preserve"> </w:t>
      </w:r>
      <w:proofErr w:type="spellStart"/>
      <w:r w:rsidRPr="009F2A75">
        <w:rPr>
          <w:sz w:val="22"/>
          <w:szCs w:val="22"/>
        </w:rPr>
        <w:t>selama</w:t>
      </w:r>
      <w:proofErr w:type="spellEnd"/>
      <w:r w:rsidRPr="009F2A75">
        <w:rPr>
          <w:sz w:val="22"/>
          <w:szCs w:val="22"/>
        </w:rPr>
        <w:t xml:space="preserve"> 4 </w:t>
      </w:r>
      <w:proofErr w:type="spellStart"/>
      <w:r w:rsidRPr="009F2A75">
        <w:rPr>
          <w:sz w:val="22"/>
          <w:szCs w:val="22"/>
        </w:rPr>
        <w:t>hari</w:t>
      </w:r>
      <w:proofErr w:type="spellEnd"/>
      <w:r w:rsidRPr="009F2A75">
        <w:rPr>
          <w:sz w:val="22"/>
          <w:szCs w:val="22"/>
        </w:rPr>
        <w:t xml:space="preserve">. Natrium </w:t>
      </w:r>
      <w:proofErr w:type="spellStart"/>
      <w:r w:rsidRPr="009F2A75">
        <w:rPr>
          <w:sz w:val="22"/>
          <w:szCs w:val="22"/>
        </w:rPr>
        <w:t>diklofenak</w:t>
      </w:r>
      <w:proofErr w:type="spellEnd"/>
      <w:r w:rsidRPr="009F2A75">
        <w:rPr>
          <w:sz w:val="22"/>
          <w:szCs w:val="22"/>
        </w:rPr>
        <w:t xml:space="preserve"> </w:t>
      </w:r>
      <w:proofErr w:type="spellStart"/>
      <w:r w:rsidRPr="009F2A75">
        <w:rPr>
          <w:sz w:val="22"/>
          <w:szCs w:val="22"/>
        </w:rPr>
        <w:t>merupakan</w:t>
      </w:r>
      <w:proofErr w:type="spellEnd"/>
      <w:r w:rsidRPr="009F2A75">
        <w:rPr>
          <w:sz w:val="22"/>
          <w:szCs w:val="22"/>
        </w:rPr>
        <w:t xml:space="preserve"> NSAID </w:t>
      </w:r>
      <w:proofErr w:type="spellStart"/>
      <w:r w:rsidRPr="009F2A75">
        <w:rPr>
          <w:sz w:val="22"/>
          <w:szCs w:val="22"/>
        </w:rPr>
        <w:t>nonselektif</w:t>
      </w:r>
      <w:proofErr w:type="spellEnd"/>
      <w:r w:rsidRPr="009F2A75">
        <w:rPr>
          <w:sz w:val="22"/>
          <w:szCs w:val="22"/>
        </w:rPr>
        <w:t xml:space="preserve"> yang </w:t>
      </w:r>
      <w:proofErr w:type="spellStart"/>
      <w:r w:rsidRPr="009F2A75">
        <w:rPr>
          <w:sz w:val="22"/>
          <w:szCs w:val="22"/>
        </w:rPr>
        <w:t>bekerja</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cara</w:t>
      </w:r>
      <w:proofErr w:type="spellEnd"/>
      <w:r w:rsidRPr="009F2A75">
        <w:rPr>
          <w:sz w:val="22"/>
          <w:szCs w:val="22"/>
        </w:rPr>
        <w:t xml:space="preserve"> </w:t>
      </w:r>
      <w:proofErr w:type="spellStart"/>
      <w:r w:rsidRPr="009F2A75">
        <w:rPr>
          <w:sz w:val="22"/>
          <w:szCs w:val="22"/>
        </w:rPr>
        <w:t>mencegah</w:t>
      </w:r>
      <w:proofErr w:type="spellEnd"/>
      <w:r w:rsidRPr="009F2A75">
        <w:rPr>
          <w:sz w:val="22"/>
          <w:szCs w:val="22"/>
        </w:rPr>
        <w:t xml:space="preserve"> </w:t>
      </w:r>
      <w:proofErr w:type="spellStart"/>
      <w:r w:rsidRPr="009F2A75">
        <w:rPr>
          <w:sz w:val="22"/>
          <w:szCs w:val="22"/>
        </w:rPr>
        <w:t>sintesis</w:t>
      </w:r>
      <w:proofErr w:type="spellEnd"/>
      <w:r w:rsidRPr="009F2A75">
        <w:rPr>
          <w:sz w:val="22"/>
          <w:szCs w:val="22"/>
        </w:rPr>
        <w:t xml:space="preserve"> prostaglandin </w:t>
      </w:r>
      <w:proofErr w:type="spellStart"/>
      <w:r w:rsidRPr="009F2A75">
        <w:rPr>
          <w:sz w:val="22"/>
          <w:szCs w:val="22"/>
        </w:rPr>
        <w:t>melalui</w:t>
      </w:r>
      <w:proofErr w:type="spellEnd"/>
      <w:r w:rsidRPr="009F2A75">
        <w:rPr>
          <w:sz w:val="22"/>
          <w:szCs w:val="22"/>
        </w:rPr>
        <w:t xml:space="preserve"> </w:t>
      </w:r>
      <w:proofErr w:type="spellStart"/>
      <w:r w:rsidRPr="009F2A75">
        <w:rPr>
          <w:sz w:val="22"/>
          <w:szCs w:val="22"/>
        </w:rPr>
        <w:t>penghambatan</w:t>
      </w:r>
      <w:proofErr w:type="spellEnd"/>
      <w:r w:rsidRPr="009F2A75">
        <w:rPr>
          <w:sz w:val="22"/>
          <w:szCs w:val="22"/>
        </w:rPr>
        <w:t xml:space="preserve"> </w:t>
      </w:r>
      <w:proofErr w:type="spellStart"/>
      <w:r w:rsidRPr="009F2A75">
        <w:rPr>
          <w:sz w:val="22"/>
          <w:szCs w:val="22"/>
        </w:rPr>
        <w:t>enzim</w:t>
      </w:r>
      <w:proofErr w:type="spellEnd"/>
      <w:r w:rsidRPr="009F2A75">
        <w:rPr>
          <w:sz w:val="22"/>
          <w:szCs w:val="22"/>
        </w:rPr>
        <w:t xml:space="preserve"> </w:t>
      </w:r>
      <w:r w:rsidRPr="009F2A75">
        <w:rPr>
          <w:i/>
          <w:iCs/>
          <w:sz w:val="22"/>
          <w:szCs w:val="22"/>
        </w:rPr>
        <w:t>cyclooxygenase</w:t>
      </w:r>
      <w:r w:rsidRPr="009F2A75">
        <w:rPr>
          <w:sz w:val="22"/>
          <w:szCs w:val="22"/>
        </w:rPr>
        <w:t xml:space="preserve"> COX-1 dan COX-2 pada </w:t>
      </w:r>
      <w:proofErr w:type="spellStart"/>
      <w:r w:rsidRPr="009F2A75">
        <w:rPr>
          <w:sz w:val="22"/>
          <w:szCs w:val="22"/>
        </w:rPr>
        <w:t>jaringan</w:t>
      </w:r>
      <w:proofErr w:type="spellEnd"/>
      <w:r w:rsidRPr="009F2A75">
        <w:rPr>
          <w:sz w:val="22"/>
          <w:szCs w:val="22"/>
        </w:rPr>
        <w:t xml:space="preserve"> dan </w:t>
      </w:r>
      <w:proofErr w:type="spellStart"/>
      <w:r w:rsidRPr="009F2A75">
        <w:rPr>
          <w:sz w:val="22"/>
          <w:szCs w:val="22"/>
        </w:rPr>
        <w:t>sistem</w:t>
      </w:r>
      <w:proofErr w:type="spellEnd"/>
      <w:r w:rsidRPr="009F2A75">
        <w:rPr>
          <w:sz w:val="22"/>
          <w:szCs w:val="22"/>
        </w:rPr>
        <w:t xml:space="preserve"> </w:t>
      </w:r>
      <w:proofErr w:type="spellStart"/>
      <w:r w:rsidRPr="009F2A75">
        <w:rPr>
          <w:sz w:val="22"/>
          <w:szCs w:val="22"/>
        </w:rPr>
        <w:t>saraf</w:t>
      </w:r>
      <w:proofErr w:type="spellEnd"/>
      <w:r w:rsidRPr="009F2A75">
        <w:rPr>
          <w:sz w:val="22"/>
          <w:szCs w:val="22"/>
        </w:rPr>
        <w:t xml:space="preserve"> </w:t>
      </w:r>
      <w:proofErr w:type="spellStart"/>
      <w:r w:rsidRPr="009F2A75">
        <w:rPr>
          <w:sz w:val="22"/>
          <w:szCs w:val="22"/>
        </w:rPr>
        <w:t>pusat</w:t>
      </w:r>
      <w:proofErr w:type="spellEnd"/>
      <w:r w:rsidRPr="009F2A75">
        <w:rPr>
          <w:sz w:val="22"/>
          <w:szCs w:val="22"/>
        </w:rPr>
        <w:t xml:space="preserve">, </w:t>
      </w:r>
      <w:proofErr w:type="spellStart"/>
      <w:r w:rsidRPr="009F2A75">
        <w:rPr>
          <w:sz w:val="22"/>
          <w:szCs w:val="22"/>
        </w:rPr>
        <w:t>waktu</w:t>
      </w:r>
      <w:proofErr w:type="spellEnd"/>
      <w:r w:rsidRPr="009F2A75">
        <w:rPr>
          <w:sz w:val="22"/>
          <w:szCs w:val="22"/>
        </w:rPr>
        <w:t xml:space="preserve"> </w:t>
      </w:r>
      <w:proofErr w:type="spellStart"/>
      <w:r w:rsidRPr="009F2A75">
        <w:rPr>
          <w:sz w:val="22"/>
          <w:szCs w:val="22"/>
        </w:rPr>
        <w:t>paruh</w:t>
      </w:r>
      <w:proofErr w:type="spellEnd"/>
      <w:r w:rsidRPr="009F2A75">
        <w:rPr>
          <w:sz w:val="22"/>
          <w:szCs w:val="22"/>
        </w:rPr>
        <w:t xml:space="preserve"> natrium </w:t>
      </w:r>
      <w:proofErr w:type="spellStart"/>
      <w:r w:rsidRPr="009F2A75">
        <w:rPr>
          <w:sz w:val="22"/>
          <w:szCs w:val="22"/>
        </w:rPr>
        <w:t>diklofenak</w:t>
      </w:r>
      <w:proofErr w:type="spellEnd"/>
      <w:r w:rsidRPr="009F2A75">
        <w:rPr>
          <w:sz w:val="22"/>
          <w:szCs w:val="22"/>
        </w:rPr>
        <w:t xml:space="preserve"> </w:t>
      </w:r>
      <w:proofErr w:type="spellStart"/>
      <w:r w:rsidRPr="009F2A75">
        <w:rPr>
          <w:sz w:val="22"/>
          <w:szCs w:val="22"/>
        </w:rPr>
        <w:t>adalah</w:t>
      </w:r>
      <w:proofErr w:type="spellEnd"/>
      <w:r w:rsidRPr="009F2A75">
        <w:rPr>
          <w:sz w:val="22"/>
          <w:szCs w:val="22"/>
        </w:rPr>
        <w:t xml:space="preserve"> 1-2 jam dan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terikat</w:t>
      </w:r>
      <w:proofErr w:type="spellEnd"/>
      <w:r w:rsidRPr="009F2A75">
        <w:rPr>
          <w:sz w:val="22"/>
          <w:szCs w:val="22"/>
        </w:rPr>
        <w:t xml:space="preserve"> </w:t>
      </w:r>
      <w:proofErr w:type="spellStart"/>
      <w:r w:rsidRPr="009F2A75">
        <w:rPr>
          <w:sz w:val="22"/>
          <w:szCs w:val="22"/>
        </w:rPr>
        <w:t>kuat</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protein plasma. </w:t>
      </w:r>
      <w:proofErr w:type="spellStart"/>
      <w:r w:rsidRPr="009F2A75">
        <w:rPr>
          <w:sz w:val="22"/>
          <w:szCs w:val="22"/>
        </w:rPr>
        <w:t>Pengunaan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golongan</w:t>
      </w:r>
      <w:proofErr w:type="spellEnd"/>
      <w:r w:rsidRPr="009F2A75">
        <w:rPr>
          <w:sz w:val="22"/>
          <w:szCs w:val="22"/>
        </w:rPr>
        <w:t xml:space="preserve"> NSAID </w:t>
      </w:r>
      <w:proofErr w:type="spellStart"/>
      <w:r w:rsidRPr="009F2A75">
        <w:rPr>
          <w:sz w:val="22"/>
          <w:szCs w:val="22"/>
        </w:rPr>
        <w:t>sering</w:t>
      </w:r>
      <w:proofErr w:type="spellEnd"/>
      <w:r w:rsidRPr="009F2A75">
        <w:rPr>
          <w:sz w:val="22"/>
          <w:szCs w:val="22"/>
        </w:rPr>
        <w:t xml:space="preserve"> </w:t>
      </w:r>
      <w:proofErr w:type="spellStart"/>
      <w:r w:rsidRPr="009F2A75">
        <w:rPr>
          <w:sz w:val="22"/>
          <w:szCs w:val="22"/>
        </w:rPr>
        <w:t>menimbulkan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oleh </w:t>
      </w:r>
      <w:proofErr w:type="spellStart"/>
      <w:r w:rsidRPr="009F2A75">
        <w:rPr>
          <w:sz w:val="22"/>
          <w:szCs w:val="22"/>
        </w:rPr>
        <w:t>karena</w:t>
      </w:r>
      <w:proofErr w:type="spellEnd"/>
      <w:r w:rsidRPr="009F2A75">
        <w:rPr>
          <w:sz w:val="22"/>
          <w:szCs w:val="22"/>
        </w:rPr>
        <w:t xml:space="preserve"> </w:t>
      </w:r>
      <w:proofErr w:type="spellStart"/>
      <w:r w:rsidRPr="009F2A75">
        <w:rPr>
          <w:sz w:val="22"/>
          <w:szCs w:val="22"/>
        </w:rPr>
        <w:t>itu</w:t>
      </w:r>
      <w:proofErr w:type="spellEnd"/>
      <w:r w:rsidRPr="009F2A75">
        <w:rPr>
          <w:sz w:val="22"/>
          <w:szCs w:val="22"/>
        </w:rPr>
        <w:t xml:space="preserve"> </w:t>
      </w:r>
      <w:proofErr w:type="spellStart"/>
      <w:r w:rsidRPr="009F2A75">
        <w:rPr>
          <w:sz w:val="22"/>
          <w:szCs w:val="22"/>
        </w:rPr>
        <w:t>penggunaan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harus</w:t>
      </w:r>
      <w:proofErr w:type="spellEnd"/>
      <w:r w:rsidRPr="009F2A75">
        <w:rPr>
          <w:sz w:val="22"/>
          <w:szCs w:val="22"/>
        </w:rPr>
        <w:t xml:space="preserve"> </w:t>
      </w:r>
      <w:proofErr w:type="spellStart"/>
      <w:r w:rsidRPr="009F2A75">
        <w:rPr>
          <w:sz w:val="22"/>
          <w:szCs w:val="22"/>
        </w:rPr>
        <w:t>dipantau</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yang </w:t>
      </w:r>
      <w:proofErr w:type="spellStart"/>
      <w:r w:rsidRPr="009F2A75">
        <w:rPr>
          <w:sz w:val="22"/>
          <w:szCs w:val="22"/>
        </w:rPr>
        <w:t>akan</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adalah</w:t>
      </w:r>
      <w:proofErr w:type="spellEnd"/>
      <w:r w:rsidRPr="009F2A75">
        <w:rPr>
          <w:sz w:val="22"/>
          <w:szCs w:val="22"/>
        </w:rPr>
        <w:t xml:space="preserve"> </w:t>
      </w:r>
      <w:proofErr w:type="spellStart"/>
      <w:r w:rsidRPr="009F2A75">
        <w:rPr>
          <w:sz w:val="22"/>
          <w:szCs w:val="22"/>
        </w:rPr>
        <w:t>pemberian</w:t>
      </w:r>
      <w:proofErr w:type="spellEnd"/>
      <w:r w:rsidRPr="009F2A75">
        <w:rPr>
          <w:sz w:val="22"/>
          <w:szCs w:val="22"/>
        </w:rPr>
        <w:t xml:space="preserve"> natrium </w:t>
      </w:r>
      <w:proofErr w:type="spellStart"/>
      <w:r w:rsidRPr="009F2A75">
        <w:rPr>
          <w:sz w:val="22"/>
          <w:szCs w:val="22"/>
        </w:rPr>
        <w:t>diklofenat</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agen</w:t>
      </w:r>
      <w:proofErr w:type="spellEnd"/>
      <w:r w:rsidRPr="009F2A75">
        <w:rPr>
          <w:sz w:val="22"/>
          <w:szCs w:val="22"/>
        </w:rPr>
        <w:t xml:space="preserve"> oral </w:t>
      </w:r>
      <w:proofErr w:type="spellStart"/>
      <w:r w:rsidRPr="009F2A75">
        <w:rPr>
          <w:sz w:val="22"/>
          <w:szCs w:val="22"/>
        </w:rPr>
        <w:t>antidiabetes</w:t>
      </w:r>
      <w:proofErr w:type="spellEnd"/>
      <w:r w:rsidRPr="009F2A75">
        <w:rPr>
          <w:sz w:val="22"/>
          <w:szCs w:val="22"/>
        </w:rPr>
        <w:t xml:space="preserve"> dan </w:t>
      </w:r>
      <w:proofErr w:type="spellStart"/>
      <w:r w:rsidRPr="009F2A75">
        <w:rPr>
          <w:sz w:val="22"/>
          <w:szCs w:val="22"/>
        </w:rPr>
        <w:t>injeksi</w:t>
      </w:r>
      <w:proofErr w:type="spellEnd"/>
      <w:r w:rsidRPr="009F2A75">
        <w:rPr>
          <w:sz w:val="22"/>
          <w:szCs w:val="22"/>
        </w:rPr>
        <w:t xml:space="preserve"> insulin </w:t>
      </w:r>
      <w:r w:rsidRPr="009F2A75">
        <w:rPr>
          <w:sz w:val="22"/>
          <w:szCs w:val="22"/>
        </w:rPr>
        <w:fldChar w:fldCharType="begin" w:fldLock="1"/>
      </w:r>
      <w:r w:rsidRPr="009F2A75">
        <w:rPr>
          <w:sz w:val="22"/>
          <w:szCs w:val="22"/>
        </w:rPr>
        <w:instrText>ADDIN CSL_CITATION {"citationItems":[{"id":"ITEM-1","itemData":{"ISBN":"9781626239777","abstract":"Diabetes Mellitus merupakan penyakit kronis yang memerlukan pengobatan secara menerus sehingga berdampak terjadinya interaksi obat. Interaksi obat merupakan salah satu dari drug related problem yang diidentifikasi sebagai kejadian atau keadaan terapi obat yang dapat mempengaruhi outcome klinis pasien. Tujuan dari penelitian ini adalah untuk mengetahui frekuensi potensi interaksi obat pada pasien DM tipe 2. Penelitian ini dilakukan dengan metode analitik dengan rancangan cross-sectional. subjek penelitian ini yaitu pasien DM tipe 2 yang menjalani rawat inap di RS X tanggerang selatan pada bulan juni-juli 2014.Pengambilan data secara restropektif melalui data rekam medik dari 90 px yang memenuhikritteria inklusi.Hasil penelitian ditemukan 52 px yang mengalami kejadian potensi interaksi obat dengan frekuensi 57%.Hasil analisis yang dilakukan menyatakan bahwa terdapathubungan antara interaksi obat terhadap outcome klinik pasien yang berupa tercapainya target pengendalian glukosa darah (p=0.000).","author":[{"dropping-particle":"","family":"Hoffman","given":"D. W.","non-dropping-particle":"","parse-names":false,"suffix":""}],"id":"ITEM-1","issued":{"date-parts":[["2016"]]},"number-of-pages":"74","title":"Pengaruh drug related problem terhadap outcome klinik pasien diabetes melitus di instalasi Rawat inap X di tanggerang selatan periode juli","type":"book"},"uris":["http://www.mendeley.com/documents/?uuid=d7d1c116-77cf-4272-8917-5f1c246b4bb6"]}],"mendeley":{"formattedCitation":"(Hoffman, 2016)","plainTextFormattedCitation":"(Hoffman, 2016)","previouslyFormattedCitation":"(Hoffman, 2016)"},"properties":{"noteIndex":0},"schema":"https://github.com/citation-style-language/schema/raw/master/csl-citation.json"}</w:instrText>
      </w:r>
      <w:r w:rsidRPr="009F2A75">
        <w:rPr>
          <w:sz w:val="22"/>
          <w:szCs w:val="22"/>
        </w:rPr>
        <w:fldChar w:fldCharType="separate"/>
      </w:r>
      <w:r w:rsidRPr="009F2A75">
        <w:rPr>
          <w:noProof/>
          <w:sz w:val="22"/>
          <w:szCs w:val="22"/>
        </w:rPr>
        <w:t>(Hoffman, 2016)</w:t>
      </w:r>
      <w:r w:rsidRPr="009F2A75">
        <w:rPr>
          <w:sz w:val="22"/>
          <w:szCs w:val="22"/>
        </w:rPr>
        <w:fldChar w:fldCharType="end"/>
      </w:r>
      <w:r w:rsidRPr="009F2A75">
        <w:rPr>
          <w:sz w:val="22"/>
          <w:szCs w:val="22"/>
        </w:rPr>
        <w:t>.</w:t>
      </w:r>
    </w:p>
    <w:p w14:paraId="7F5B1336" w14:textId="77777777" w:rsidR="009F2A75" w:rsidRPr="009F2A75" w:rsidRDefault="009F2A75" w:rsidP="001E45E2">
      <w:pPr>
        <w:spacing w:line="360" w:lineRule="auto"/>
        <w:ind w:firstLine="284"/>
        <w:jc w:val="both"/>
        <w:rPr>
          <w:sz w:val="22"/>
          <w:szCs w:val="22"/>
        </w:rPr>
      </w:pPr>
      <w:proofErr w:type="spellStart"/>
      <w:r w:rsidRPr="009F2A75">
        <w:rPr>
          <w:sz w:val="22"/>
          <w:szCs w:val="22"/>
        </w:rPr>
        <w:t>Pengunaan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dan </w:t>
      </w:r>
      <w:proofErr w:type="spellStart"/>
      <w:r w:rsidRPr="009F2A75">
        <w:rPr>
          <w:sz w:val="22"/>
          <w:szCs w:val="22"/>
        </w:rPr>
        <w:t>hidroklorotiazid</w:t>
      </w:r>
      <w:proofErr w:type="spellEnd"/>
      <w:r w:rsidRPr="009F2A75">
        <w:rPr>
          <w:sz w:val="22"/>
          <w:szCs w:val="22"/>
        </w:rPr>
        <w:t xml:space="preserve"> </w:t>
      </w:r>
      <w:proofErr w:type="spellStart"/>
      <w:r w:rsidRPr="009F2A75">
        <w:rPr>
          <w:sz w:val="22"/>
          <w:szCs w:val="22"/>
        </w:rPr>
        <w:t>terdapat</w:t>
      </w:r>
      <w:proofErr w:type="spellEnd"/>
      <w:r w:rsidRPr="009F2A75">
        <w:rPr>
          <w:sz w:val="22"/>
          <w:szCs w:val="22"/>
        </w:rPr>
        <w:t xml:space="preserve"> 1 </w:t>
      </w:r>
      <w:proofErr w:type="spellStart"/>
      <w:r w:rsidRPr="009F2A75">
        <w:rPr>
          <w:sz w:val="22"/>
          <w:szCs w:val="22"/>
        </w:rPr>
        <w:t>kasus</w:t>
      </w:r>
      <w:proofErr w:type="spellEnd"/>
      <w:r w:rsidRPr="009F2A75">
        <w:rPr>
          <w:sz w:val="22"/>
          <w:szCs w:val="22"/>
        </w:rPr>
        <w:t xml:space="preserve"> pada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dimana</w:t>
      </w:r>
      <w:proofErr w:type="spellEnd"/>
      <w:r w:rsidRPr="009F2A75">
        <w:rPr>
          <w:sz w:val="22"/>
          <w:szCs w:val="22"/>
        </w:rPr>
        <w:t xml:space="preserve"> </w:t>
      </w:r>
      <w:proofErr w:type="spellStart"/>
      <w:r w:rsidRPr="009F2A75">
        <w:rPr>
          <w:sz w:val="22"/>
          <w:szCs w:val="22"/>
        </w:rPr>
        <w:t>hidroklorotiazid</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diuretik</w:t>
      </w:r>
      <w:proofErr w:type="spellEnd"/>
      <w:r w:rsidRPr="009F2A75">
        <w:rPr>
          <w:sz w:val="22"/>
          <w:szCs w:val="22"/>
        </w:rPr>
        <w:t xml:space="preserve"> </w:t>
      </w:r>
      <w:proofErr w:type="spellStart"/>
      <w:r w:rsidRPr="009F2A75">
        <w:rPr>
          <w:sz w:val="22"/>
          <w:szCs w:val="22"/>
        </w:rPr>
        <w:t>tiazid</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meningkatkan</w:t>
      </w:r>
      <w:proofErr w:type="spellEnd"/>
      <w:r w:rsidRPr="009F2A75">
        <w:rPr>
          <w:sz w:val="22"/>
          <w:szCs w:val="22"/>
        </w:rPr>
        <w:t xml:space="preserve"> </w:t>
      </w:r>
      <w:proofErr w:type="spellStart"/>
      <w:r w:rsidRPr="009F2A75">
        <w:rPr>
          <w:sz w:val="22"/>
          <w:szCs w:val="22"/>
        </w:rPr>
        <w:t>kadar</w:t>
      </w:r>
      <w:proofErr w:type="spellEnd"/>
      <w:r w:rsidRPr="009F2A75">
        <w:rPr>
          <w:sz w:val="22"/>
          <w:szCs w:val="22"/>
        </w:rPr>
        <w:t xml:space="preserve"> </w:t>
      </w:r>
      <w:proofErr w:type="spellStart"/>
      <w:r w:rsidRPr="009F2A75">
        <w:rPr>
          <w:sz w:val="22"/>
          <w:szCs w:val="22"/>
        </w:rPr>
        <w:t>glukosa</w:t>
      </w:r>
      <w:proofErr w:type="spellEnd"/>
      <w:r w:rsidRPr="009F2A75">
        <w:rPr>
          <w:sz w:val="22"/>
          <w:szCs w:val="22"/>
        </w:rPr>
        <w:t xml:space="preserve"> </w:t>
      </w:r>
      <w:proofErr w:type="spellStart"/>
      <w:r w:rsidRPr="009F2A75">
        <w:rPr>
          <w:sz w:val="22"/>
          <w:szCs w:val="22"/>
        </w:rPr>
        <w:t>darah</w:t>
      </w:r>
      <w:proofErr w:type="spellEnd"/>
      <w:r w:rsidRPr="009F2A75">
        <w:rPr>
          <w:sz w:val="22"/>
          <w:szCs w:val="22"/>
        </w:rPr>
        <w:t xml:space="preserve"> pada </w:t>
      </w:r>
      <w:proofErr w:type="spellStart"/>
      <w:r w:rsidRPr="009F2A75">
        <w:rPr>
          <w:sz w:val="22"/>
          <w:szCs w:val="22"/>
        </w:rPr>
        <w:t>pasien</w:t>
      </w:r>
      <w:proofErr w:type="spellEnd"/>
      <w:r w:rsidRPr="009F2A75">
        <w:rPr>
          <w:sz w:val="22"/>
          <w:szCs w:val="22"/>
        </w:rPr>
        <w:t xml:space="preserve"> diabetes mellitus </w:t>
      </w:r>
      <w:proofErr w:type="spellStart"/>
      <w:r w:rsidRPr="009F2A75">
        <w:rPr>
          <w:sz w:val="22"/>
          <w:szCs w:val="22"/>
        </w:rPr>
        <w:t>tipe</w:t>
      </w:r>
      <w:proofErr w:type="spellEnd"/>
      <w:r w:rsidRPr="009F2A75">
        <w:rPr>
          <w:sz w:val="22"/>
          <w:szCs w:val="22"/>
        </w:rPr>
        <w:t xml:space="preserve"> II </w:t>
      </w:r>
      <w:proofErr w:type="spellStart"/>
      <w:r w:rsidRPr="009F2A75">
        <w:rPr>
          <w:sz w:val="22"/>
          <w:szCs w:val="22"/>
        </w:rPr>
        <w:t>serta</w:t>
      </w:r>
      <w:proofErr w:type="spellEnd"/>
      <w:r w:rsidRPr="009F2A75">
        <w:rPr>
          <w:sz w:val="22"/>
          <w:szCs w:val="22"/>
        </w:rPr>
        <w:t xml:space="preserve"> </w:t>
      </w:r>
      <w:proofErr w:type="spellStart"/>
      <w:r w:rsidRPr="009F2A75">
        <w:rPr>
          <w:sz w:val="22"/>
          <w:szCs w:val="22"/>
        </w:rPr>
        <w:t>terganggunya</w:t>
      </w:r>
      <w:proofErr w:type="spellEnd"/>
      <w:r w:rsidRPr="009F2A75">
        <w:rPr>
          <w:sz w:val="22"/>
          <w:szCs w:val="22"/>
        </w:rPr>
        <w:t xml:space="preserve"> </w:t>
      </w:r>
      <w:proofErr w:type="spellStart"/>
      <w:r w:rsidRPr="009F2A75">
        <w:rPr>
          <w:sz w:val="22"/>
          <w:szCs w:val="22"/>
        </w:rPr>
        <w:t>kontrol</w:t>
      </w:r>
      <w:proofErr w:type="spellEnd"/>
      <w:r w:rsidRPr="009F2A75">
        <w:rPr>
          <w:sz w:val="22"/>
          <w:szCs w:val="22"/>
        </w:rPr>
        <w:t xml:space="preserve"> </w:t>
      </w:r>
      <w:proofErr w:type="spellStart"/>
      <w:r w:rsidRPr="009F2A75">
        <w:rPr>
          <w:sz w:val="22"/>
          <w:szCs w:val="22"/>
        </w:rPr>
        <w:t>glukosa</w:t>
      </w:r>
      <w:proofErr w:type="spellEnd"/>
      <w:r w:rsidRPr="009F2A75">
        <w:rPr>
          <w:sz w:val="22"/>
          <w:szCs w:val="22"/>
        </w:rPr>
        <w:t xml:space="preserve"> </w:t>
      </w:r>
      <w:proofErr w:type="spellStart"/>
      <w:r w:rsidRPr="009F2A75">
        <w:rPr>
          <w:sz w:val="22"/>
          <w:szCs w:val="22"/>
        </w:rPr>
        <w:t>darah</w:t>
      </w:r>
      <w:proofErr w:type="spellEnd"/>
      <w:r w:rsidRPr="009F2A75">
        <w:rPr>
          <w:sz w:val="22"/>
          <w:szCs w:val="22"/>
        </w:rPr>
        <w:t xml:space="preserve">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menurunkan</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setelah</w:t>
      </w:r>
      <w:proofErr w:type="spellEnd"/>
      <w:r w:rsidRPr="009F2A75">
        <w:rPr>
          <w:sz w:val="22"/>
          <w:szCs w:val="22"/>
        </w:rPr>
        <w:t xml:space="preserve"> </w:t>
      </w:r>
      <w:proofErr w:type="spellStart"/>
      <w:r w:rsidRPr="009F2A75">
        <w:rPr>
          <w:sz w:val="22"/>
          <w:szCs w:val="22"/>
        </w:rPr>
        <w:t>beberapa</w:t>
      </w:r>
      <w:proofErr w:type="spellEnd"/>
      <w:r w:rsidRPr="009F2A75">
        <w:rPr>
          <w:sz w:val="22"/>
          <w:szCs w:val="22"/>
        </w:rPr>
        <w:t xml:space="preserve"> </w:t>
      </w:r>
      <w:proofErr w:type="spellStart"/>
      <w:r w:rsidRPr="009F2A75">
        <w:rPr>
          <w:sz w:val="22"/>
          <w:szCs w:val="22"/>
        </w:rPr>
        <w:t>hari</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beberapa</w:t>
      </w:r>
      <w:proofErr w:type="spellEnd"/>
      <w:r w:rsidRPr="009F2A75">
        <w:rPr>
          <w:sz w:val="22"/>
          <w:szCs w:val="22"/>
        </w:rPr>
        <w:t xml:space="preserve"> </w:t>
      </w:r>
      <w:proofErr w:type="spellStart"/>
      <w:r w:rsidRPr="009F2A75">
        <w:rPr>
          <w:sz w:val="22"/>
          <w:szCs w:val="22"/>
        </w:rPr>
        <w:t>bulan</w:t>
      </w:r>
      <w:proofErr w:type="spellEnd"/>
      <w:r w:rsidRPr="009F2A75">
        <w:rPr>
          <w:sz w:val="22"/>
          <w:szCs w:val="22"/>
        </w:rPr>
        <w:t xml:space="preserve"> </w:t>
      </w:r>
      <w:proofErr w:type="spellStart"/>
      <w:r w:rsidRPr="009F2A75">
        <w:rPr>
          <w:sz w:val="22"/>
          <w:szCs w:val="22"/>
        </w:rPr>
        <w:t>terapi</w:t>
      </w:r>
      <w:proofErr w:type="spellEnd"/>
      <w:r w:rsidRPr="009F2A75">
        <w:rPr>
          <w:sz w:val="22"/>
          <w:szCs w:val="22"/>
        </w:rPr>
        <w:t xml:space="preserve"> </w:t>
      </w:r>
      <w:proofErr w:type="spellStart"/>
      <w:r w:rsidRPr="009F2A75">
        <w:rPr>
          <w:sz w:val="22"/>
          <w:szCs w:val="22"/>
        </w:rPr>
        <w:t>tiazid</w:t>
      </w:r>
      <w:proofErr w:type="spellEnd"/>
      <w:r w:rsidRPr="009F2A75">
        <w:rPr>
          <w:sz w:val="22"/>
          <w:szCs w:val="22"/>
        </w:rPr>
        <w:t xml:space="preserve">. </w:t>
      </w:r>
      <w:proofErr w:type="spellStart"/>
      <w:r w:rsidRPr="009F2A75">
        <w:rPr>
          <w:sz w:val="22"/>
          <w:szCs w:val="22"/>
        </w:rPr>
        <w:t>Diuretik</w:t>
      </w:r>
      <w:proofErr w:type="spellEnd"/>
      <w:r w:rsidRPr="009F2A75">
        <w:rPr>
          <w:sz w:val="22"/>
          <w:szCs w:val="22"/>
        </w:rPr>
        <w:t xml:space="preserve"> </w:t>
      </w:r>
      <w:proofErr w:type="spellStart"/>
      <w:r w:rsidRPr="009F2A75">
        <w:rPr>
          <w:sz w:val="22"/>
          <w:szCs w:val="22"/>
        </w:rPr>
        <w:t>tiazid</w:t>
      </w:r>
      <w:proofErr w:type="spellEnd"/>
      <w:r w:rsidRPr="009F2A75">
        <w:rPr>
          <w:sz w:val="22"/>
          <w:szCs w:val="22"/>
        </w:rPr>
        <w:t xml:space="preserve"> </w:t>
      </w:r>
      <w:proofErr w:type="spellStart"/>
      <w:r w:rsidRPr="009F2A75">
        <w:rPr>
          <w:sz w:val="22"/>
          <w:szCs w:val="22"/>
        </w:rPr>
        <w:t>akan</w:t>
      </w:r>
      <w:proofErr w:type="spellEnd"/>
      <w:r w:rsidRPr="009F2A75">
        <w:rPr>
          <w:sz w:val="22"/>
          <w:szCs w:val="22"/>
        </w:rPr>
        <w:t xml:space="preserve"> </w:t>
      </w:r>
      <w:proofErr w:type="spellStart"/>
      <w:r w:rsidRPr="009F2A75">
        <w:rPr>
          <w:sz w:val="22"/>
          <w:szCs w:val="22"/>
        </w:rPr>
        <w:t>mengurangi</w:t>
      </w:r>
      <w:proofErr w:type="spellEnd"/>
      <w:r w:rsidRPr="009F2A75">
        <w:rPr>
          <w:sz w:val="22"/>
          <w:szCs w:val="22"/>
        </w:rPr>
        <w:t xml:space="preserve"> </w:t>
      </w:r>
      <w:proofErr w:type="spellStart"/>
      <w:r w:rsidRPr="009F2A75">
        <w:rPr>
          <w:sz w:val="22"/>
          <w:szCs w:val="22"/>
        </w:rPr>
        <w:t>sensitivitas</w:t>
      </w:r>
      <w:proofErr w:type="spellEnd"/>
      <w:r w:rsidRPr="009F2A75">
        <w:rPr>
          <w:sz w:val="22"/>
          <w:szCs w:val="22"/>
        </w:rPr>
        <w:t xml:space="preserve"> </w:t>
      </w:r>
      <w:proofErr w:type="spellStart"/>
      <w:r w:rsidRPr="009F2A75">
        <w:rPr>
          <w:sz w:val="22"/>
          <w:szCs w:val="22"/>
        </w:rPr>
        <w:t>jarigan</w:t>
      </w:r>
      <w:proofErr w:type="spellEnd"/>
      <w:r w:rsidRPr="009F2A75">
        <w:rPr>
          <w:sz w:val="22"/>
          <w:szCs w:val="22"/>
        </w:rPr>
        <w:t xml:space="preserve"> </w:t>
      </w:r>
      <w:proofErr w:type="spellStart"/>
      <w:r w:rsidRPr="009F2A75">
        <w:rPr>
          <w:sz w:val="22"/>
          <w:szCs w:val="22"/>
        </w:rPr>
        <w:t>terhadap</w:t>
      </w:r>
      <w:proofErr w:type="spellEnd"/>
      <w:r w:rsidRPr="009F2A75">
        <w:rPr>
          <w:sz w:val="22"/>
          <w:szCs w:val="22"/>
        </w:rPr>
        <w:t xml:space="preserve"> insulin, </w:t>
      </w:r>
      <w:proofErr w:type="spellStart"/>
      <w:r w:rsidRPr="009F2A75">
        <w:rPr>
          <w:sz w:val="22"/>
          <w:szCs w:val="22"/>
        </w:rPr>
        <w:t>menurunkan</w:t>
      </w:r>
      <w:proofErr w:type="spellEnd"/>
      <w:r w:rsidRPr="009F2A75">
        <w:rPr>
          <w:sz w:val="22"/>
          <w:szCs w:val="22"/>
        </w:rPr>
        <w:t xml:space="preserve"> </w:t>
      </w:r>
      <w:proofErr w:type="spellStart"/>
      <w:r w:rsidRPr="009F2A75">
        <w:rPr>
          <w:sz w:val="22"/>
          <w:szCs w:val="22"/>
        </w:rPr>
        <w:t>sekresi</w:t>
      </w:r>
      <w:proofErr w:type="spellEnd"/>
      <w:r w:rsidRPr="009F2A75">
        <w:rPr>
          <w:sz w:val="22"/>
          <w:szCs w:val="22"/>
        </w:rPr>
        <w:t xml:space="preserve"> insulin dan </w:t>
      </w:r>
      <w:proofErr w:type="spellStart"/>
      <w:r w:rsidRPr="009F2A75">
        <w:rPr>
          <w:sz w:val="22"/>
          <w:szCs w:val="22"/>
        </w:rPr>
        <w:t>meningkatkan</w:t>
      </w:r>
      <w:proofErr w:type="spellEnd"/>
      <w:r w:rsidRPr="009F2A75">
        <w:rPr>
          <w:sz w:val="22"/>
          <w:szCs w:val="22"/>
        </w:rPr>
        <w:t xml:space="preserve"> kalium </w:t>
      </w:r>
      <w:proofErr w:type="spellStart"/>
      <w:r w:rsidRPr="009F2A75">
        <w:rPr>
          <w:sz w:val="22"/>
          <w:szCs w:val="22"/>
        </w:rPr>
        <w:t>sehingga</w:t>
      </w:r>
      <w:proofErr w:type="spellEnd"/>
      <w:r w:rsidRPr="009F2A75">
        <w:rPr>
          <w:sz w:val="22"/>
          <w:szCs w:val="22"/>
        </w:rPr>
        <w:t xml:space="preserve"> </w:t>
      </w:r>
      <w:proofErr w:type="spellStart"/>
      <w:r w:rsidRPr="009F2A75">
        <w:rPr>
          <w:sz w:val="22"/>
          <w:szCs w:val="22"/>
        </w:rPr>
        <w:t>menyebabkan</w:t>
      </w:r>
      <w:proofErr w:type="spellEnd"/>
      <w:r w:rsidRPr="009F2A75">
        <w:rPr>
          <w:sz w:val="22"/>
          <w:szCs w:val="22"/>
        </w:rPr>
        <w:t xml:space="preserve"> </w:t>
      </w:r>
      <w:proofErr w:type="spellStart"/>
      <w:r w:rsidRPr="009F2A75">
        <w:rPr>
          <w:sz w:val="22"/>
          <w:szCs w:val="22"/>
        </w:rPr>
        <w:t>hiperglikemia</w:t>
      </w:r>
      <w:proofErr w:type="spellEnd"/>
      <w:r w:rsidRPr="009F2A75">
        <w:rPr>
          <w:sz w:val="22"/>
          <w:szCs w:val="22"/>
        </w:rPr>
        <w:t xml:space="preserve">. Hal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dicegah</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memonitor</w:t>
      </w:r>
      <w:proofErr w:type="spellEnd"/>
      <w:r w:rsidRPr="009F2A75">
        <w:rPr>
          <w:sz w:val="22"/>
          <w:szCs w:val="22"/>
        </w:rPr>
        <w:t xml:space="preserve"> </w:t>
      </w:r>
      <w:proofErr w:type="spellStart"/>
      <w:r w:rsidRPr="009F2A75">
        <w:rPr>
          <w:sz w:val="22"/>
          <w:szCs w:val="22"/>
        </w:rPr>
        <w:t>kadar</w:t>
      </w:r>
      <w:proofErr w:type="spellEnd"/>
      <w:r w:rsidRPr="009F2A75">
        <w:rPr>
          <w:sz w:val="22"/>
          <w:szCs w:val="22"/>
        </w:rPr>
        <w:t xml:space="preserve"> gula </w:t>
      </w:r>
      <w:proofErr w:type="spellStart"/>
      <w:r w:rsidRPr="009F2A75">
        <w:rPr>
          <w:sz w:val="22"/>
          <w:szCs w:val="22"/>
        </w:rPr>
        <w:t>darah</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jika</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hiperglikemik</w:t>
      </w:r>
      <w:proofErr w:type="spellEnd"/>
      <w:r w:rsidRPr="009F2A75">
        <w:rPr>
          <w:sz w:val="22"/>
          <w:szCs w:val="22"/>
        </w:rPr>
        <w:t xml:space="preserve">, </w:t>
      </w:r>
      <w:proofErr w:type="spellStart"/>
      <w:r w:rsidRPr="009F2A75">
        <w:rPr>
          <w:sz w:val="22"/>
          <w:szCs w:val="22"/>
        </w:rPr>
        <w:t>dosis</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sufonilurea</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diturunkan</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{"citationItems":[{"id":"ITEM-1","itemData":{"abstract":"… Akhimya, segalanya kita kembalikan kepada Allah SWT yang mana ibadah, hidup dan mati … Hal ini mempakan salah satu faktor yang memperbesar kemungkinan terjadinya berbagai …","author":[{"dropping-particle":"","family":"Astutiningsih","given":"D","non-dropping-particle":"","parse-names":false,"suffix":""}],"container-title":"Skripsi","id":"ITEM-1","issued":{"date-parts":[["2007"]]},"page":"16","title":"Kajian Drug Related Problems (DRPs) Antidiabetik Oral (ADO) pada Pengobatan Pasien Dewasa Diabetes Mellitus Tipe 2 di Instalasi Rawat Inap Rumah Sakit …","type":"article-journal"},"uris":["http://www.mendeley.com/documents/?uuid=8964673a-e463-40ca-9384-6e9b8de3c28c"]}],"mendeley":{"formattedCitation":"(Astutiningsih, 2007)","plainTextFormattedCitation":"(Astutiningsih, 2007)","previouslyFormattedCitation":"(Astutiningsih, 2007)"},"properties":{"noteIndex":0},"schema":"https://github.com/citation-style-language/schema/raw/master/csl-citation.json"}</w:instrText>
      </w:r>
      <w:r w:rsidRPr="009F2A75">
        <w:rPr>
          <w:sz w:val="22"/>
          <w:szCs w:val="22"/>
        </w:rPr>
        <w:fldChar w:fldCharType="separate"/>
      </w:r>
      <w:r w:rsidRPr="009F2A75">
        <w:rPr>
          <w:noProof/>
          <w:sz w:val="22"/>
          <w:szCs w:val="22"/>
        </w:rPr>
        <w:t>(Astutiningsih, 2007)</w:t>
      </w:r>
      <w:r w:rsidRPr="009F2A75">
        <w:rPr>
          <w:sz w:val="22"/>
          <w:szCs w:val="22"/>
        </w:rPr>
        <w:fldChar w:fldCharType="end"/>
      </w:r>
      <w:r w:rsidRPr="009F2A75">
        <w:rPr>
          <w:sz w:val="22"/>
          <w:szCs w:val="22"/>
        </w:rPr>
        <w:t xml:space="preserve"> </w:t>
      </w:r>
    </w:p>
    <w:p w14:paraId="021BD4CB" w14:textId="21B73EB7" w:rsidR="009F2A75" w:rsidRPr="00194BB1" w:rsidRDefault="009F2A75" w:rsidP="001E45E2">
      <w:pPr>
        <w:spacing w:line="360" w:lineRule="auto"/>
        <w:ind w:firstLine="284"/>
        <w:jc w:val="both"/>
        <w:rPr>
          <w:sz w:val="22"/>
          <w:szCs w:val="22"/>
        </w:rPr>
      </w:pP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pada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farmakodinamik</w:t>
      </w:r>
      <w:proofErr w:type="spellEnd"/>
      <w:r w:rsidRPr="009F2A75">
        <w:rPr>
          <w:sz w:val="22"/>
          <w:szCs w:val="22"/>
        </w:rPr>
        <w:t xml:space="preserve"> </w:t>
      </w:r>
      <w:proofErr w:type="spellStart"/>
      <w:r w:rsidRPr="009F2A75">
        <w:rPr>
          <w:sz w:val="22"/>
          <w:szCs w:val="22"/>
        </w:rPr>
        <w:t>mempunyai</w:t>
      </w:r>
      <w:proofErr w:type="spellEnd"/>
      <w:r w:rsidRPr="009F2A75">
        <w:rPr>
          <w:sz w:val="22"/>
          <w:szCs w:val="22"/>
        </w:rPr>
        <w:t xml:space="preserve">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bekerja</w:t>
      </w:r>
      <w:proofErr w:type="spellEnd"/>
      <w:r w:rsidRPr="009F2A75">
        <w:rPr>
          <w:sz w:val="22"/>
          <w:szCs w:val="22"/>
        </w:rPr>
        <w:t xml:space="preserve"> di </w:t>
      </w:r>
      <w:proofErr w:type="spellStart"/>
      <w:r w:rsidRPr="009F2A75">
        <w:rPr>
          <w:sz w:val="22"/>
          <w:szCs w:val="22"/>
        </w:rPr>
        <w:t>saluran</w:t>
      </w:r>
      <w:proofErr w:type="spellEnd"/>
      <w:r w:rsidRPr="009F2A75">
        <w:rPr>
          <w:sz w:val="22"/>
          <w:szCs w:val="22"/>
        </w:rPr>
        <w:t xml:space="preserve"> potassium ATPase-dependent di </w:t>
      </w:r>
      <w:proofErr w:type="spellStart"/>
      <w:r w:rsidRPr="009F2A75">
        <w:rPr>
          <w:sz w:val="22"/>
          <w:szCs w:val="22"/>
        </w:rPr>
        <w:t>sel</w:t>
      </w:r>
      <w:proofErr w:type="spellEnd"/>
      <w:r w:rsidRPr="009F2A75">
        <w:rPr>
          <w:sz w:val="22"/>
          <w:szCs w:val="22"/>
        </w:rPr>
        <w:t xml:space="preserve"> beta </w:t>
      </w:r>
      <w:proofErr w:type="spellStart"/>
      <w:r w:rsidRPr="009F2A75">
        <w:rPr>
          <w:sz w:val="22"/>
          <w:szCs w:val="22"/>
        </w:rPr>
        <w:t>pankreas</w:t>
      </w:r>
      <w:proofErr w:type="spellEnd"/>
      <w:r w:rsidRPr="009F2A75">
        <w:rPr>
          <w:sz w:val="22"/>
          <w:szCs w:val="22"/>
        </w:rPr>
        <w:t xml:space="preserve"> </w:t>
      </w:r>
      <w:proofErr w:type="spellStart"/>
      <w:r w:rsidRPr="009F2A75">
        <w:rPr>
          <w:sz w:val="22"/>
          <w:szCs w:val="22"/>
        </w:rPr>
        <w:t>untuk</w:t>
      </w:r>
      <w:proofErr w:type="spellEnd"/>
      <w:r w:rsidRPr="009F2A75">
        <w:rPr>
          <w:sz w:val="22"/>
          <w:szCs w:val="22"/>
        </w:rPr>
        <w:t xml:space="preserve"> </w:t>
      </w:r>
      <w:proofErr w:type="spellStart"/>
      <w:r w:rsidRPr="009F2A75">
        <w:rPr>
          <w:sz w:val="22"/>
          <w:szCs w:val="22"/>
        </w:rPr>
        <w:t>menstimulasi</w:t>
      </w:r>
      <w:proofErr w:type="spellEnd"/>
      <w:r w:rsidRPr="009F2A75">
        <w:rPr>
          <w:sz w:val="22"/>
          <w:szCs w:val="22"/>
        </w:rPr>
        <w:t xml:space="preserve"> </w:t>
      </w:r>
      <w:proofErr w:type="spellStart"/>
      <w:r w:rsidRPr="009F2A75">
        <w:rPr>
          <w:sz w:val="22"/>
          <w:szCs w:val="22"/>
        </w:rPr>
        <w:t>pelepasan</w:t>
      </w:r>
      <w:proofErr w:type="spellEnd"/>
      <w:r w:rsidRPr="009F2A75">
        <w:rPr>
          <w:sz w:val="22"/>
          <w:szCs w:val="22"/>
        </w:rPr>
        <w:t xml:space="preserve"> insulin </w:t>
      </w:r>
      <w:r w:rsidRPr="009F2A75">
        <w:rPr>
          <w:sz w:val="22"/>
          <w:szCs w:val="22"/>
        </w:rPr>
        <w:fldChar w:fldCharType="begin" w:fldLock="1"/>
      </w:r>
      <w:r w:rsidRPr="009F2A75">
        <w:rPr>
          <w:sz w:val="22"/>
          <w:szCs w:val="22"/>
        </w:rPr>
        <w:instrText>ADDIN CSL_CITATION {"citationItems":[{"id":"ITEM-1","itemData":{"author":[{"dropping-particle":"","family":"Khussariroh","given":"Iftita","non-dropping-particle":"","parse-names":false,"suffix":""}],"id":"ITEM-1","issued":{"date-parts":[["2018"]]},"page":"1-16","title":"Profil Disolusi Terbanding…, Iftita Khussariroh, Fakultas Farmasi UMP, 2018","type":"article-journal"},"uris":["http://www.mendeley.com/documents/?uuid=b00ee2d7-50a7-4a98-8c0f-27893c6de2ff"]}],"mendeley":{"formattedCitation":"(Khussariroh, 2018)","plainTextFormattedCitation":"(Khussariroh, 2018)","previouslyFormattedCitation":"(Khussariroh, 2018)"},"properties":{"noteIndex":0},"schema":"https://github.com/citation-style-language/schema/raw/master/csl-citation.json"}</w:instrText>
      </w:r>
      <w:r w:rsidRPr="009F2A75">
        <w:rPr>
          <w:sz w:val="22"/>
          <w:szCs w:val="22"/>
        </w:rPr>
        <w:fldChar w:fldCharType="separate"/>
      </w:r>
      <w:r w:rsidRPr="009F2A75">
        <w:rPr>
          <w:noProof/>
          <w:sz w:val="22"/>
          <w:szCs w:val="22"/>
        </w:rPr>
        <w:t>(Khussariroh, 2018)</w:t>
      </w:r>
      <w:r w:rsidRPr="009F2A75">
        <w:rPr>
          <w:sz w:val="22"/>
          <w:szCs w:val="22"/>
        </w:rPr>
        <w:fldChar w:fldCharType="end"/>
      </w:r>
      <w:r w:rsidRPr="009F2A75">
        <w:rPr>
          <w:sz w:val="22"/>
          <w:szCs w:val="22"/>
        </w:rPr>
        <w:t xml:space="preserve">. Studi yang </w:t>
      </w:r>
      <w:proofErr w:type="spellStart"/>
      <w:r w:rsidRPr="009F2A75">
        <w:rPr>
          <w:sz w:val="22"/>
          <w:szCs w:val="22"/>
        </w:rPr>
        <w:t>digunakan</w:t>
      </w:r>
      <w:proofErr w:type="spellEnd"/>
      <w:r w:rsidRPr="009F2A75">
        <w:rPr>
          <w:sz w:val="22"/>
          <w:szCs w:val="22"/>
        </w:rPr>
        <w:t xml:space="preserve"> </w:t>
      </w:r>
      <w:proofErr w:type="spellStart"/>
      <w:r w:rsidRPr="009F2A75">
        <w:rPr>
          <w:sz w:val="22"/>
          <w:szCs w:val="22"/>
        </w:rPr>
        <w:t>adalah</w:t>
      </w:r>
      <w:proofErr w:type="spellEnd"/>
      <w:r w:rsidRPr="009F2A75">
        <w:rPr>
          <w:sz w:val="22"/>
          <w:szCs w:val="22"/>
        </w:rPr>
        <w:t xml:space="preserve"> </w:t>
      </w:r>
      <w:proofErr w:type="spellStart"/>
      <w:r w:rsidRPr="009F2A75">
        <w:rPr>
          <w:sz w:val="22"/>
          <w:szCs w:val="22"/>
        </w:rPr>
        <w:t>euglikemik</w:t>
      </w:r>
      <w:proofErr w:type="spellEnd"/>
      <w:r w:rsidRPr="009F2A75">
        <w:rPr>
          <w:sz w:val="22"/>
          <w:szCs w:val="22"/>
        </w:rPr>
        <w:t xml:space="preserve"> dan </w:t>
      </w:r>
      <w:proofErr w:type="spellStart"/>
      <w:r w:rsidRPr="009F2A75">
        <w:rPr>
          <w:sz w:val="22"/>
          <w:szCs w:val="22"/>
        </w:rPr>
        <w:t>hiperglikemik</w:t>
      </w:r>
      <w:proofErr w:type="spellEnd"/>
      <w:r w:rsidRPr="009F2A75">
        <w:rPr>
          <w:sz w:val="22"/>
          <w:szCs w:val="22"/>
        </w:rPr>
        <w:t xml:space="preserve"> yang </w:t>
      </w:r>
      <w:proofErr w:type="spellStart"/>
      <w:r w:rsidRPr="009F2A75">
        <w:rPr>
          <w:sz w:val="22"/>
          <w:szCs w:val="22"/>
        </w:rPr>
        <w:t>telah</w:t>
      </w:r>
      <w:proofErr w:type="spellEnd"/>
      <w:r w:rsidRPr="009F2A75">
        <w:rPr>
          <w:sz w:val="22"/>
          <w:szCs w:val="22"/>
        </w:rPr>
        <w:t xml:space="preserve"> </w:t>
      </w:r>
      <w:proofErr w:type="spellStart"/>
      <w:r w:rsidRPr="009F2A75">
        <w:rPr>
          <w:sz w:val="22"/>
          <w:szCs w:val="22"/>
        </w:rPr>
        <w:t>terbukti</w:t>
      </w:r>
      <w:proofErr w:type="spellEnd"/>
      <w:r w:rsidRPr="009F2A75">
        <w:rPr>
          <w:sz w:val="22"/>
          <w:szCs w:val="22"/>
        </w:rPr>
        <w:t xml:space="preserve"> </w:t>
      </w:r>
      <w:proofErr w:type="spellStart"/>
      <w:r w:rsidRPr="009F2A75">
        <w:rPr>
          <w:sz w:val="22"/>
          <w:szCs w:val="22"/>
        </w:rPr>
        <w:t>meningkatkan</w:t>
      </w:r>
      <w:proofErr w:type="spellEnd"/>
      <w:r w:rsidRPr="009F2A75">
        <w:rPr>
          <w:sz w:val="22"/>
          <w:szCs w:val="22"/>
        </w:rPr>
        <w:t xml:space="preserve"> </w:t>
      </w:r>
      <w:proofErr w:type="spellStart"/>
      <w:r w:rsidRPr="009F2A75">
        <w:rPr>
          <w:sz w:val="22"/>
          <w:szCs w:val="22"/>
        </w:rPr>
        <w:t>sekresi</w:t>
      </w:r>
      <w:proofErr w:type="spellEnd"/>
      <w:r w:rsidRPr="009F2A75">
        <w:rPr>
          <w:sz w:val="22"/>
          <w:szCs w:val="22"/>
        </w:rPr>
        <w:t xml:space="preserve"> insulin </w:t>
      </w:r>
      <w:proofErr w:type="spellStart"/>
      <w:r w:rsidRPr="009F2A75">
        <w:rPr>
          <w:sz w:val="22"/>
          <w:szCs w:val="22"/>
        </w:rPr>
        <w:t>fase</w:t>
      </w:r>
      <w:proofErr w:type="spellEnd"/>
      <w:r w:rsidRPr="009F2A75">
        <w:rPr>
          <w:sz w:val="22"/>
          <w:szCs w:val="22"/>
        </w:rPr>
        <w:t xml:space="preserve"> </w:t>
      </w:r>
      <w:proofErr w:type="spellStart"/>
      <w:r w:rsidRPr="009F2A75">
        <w:rPr>
          <w:sz w:val="22"/>
          <w:szCs w:val="22"/>
        </w:rPr>
        <w:t>pertama</w:t>
      </w:r>
      <w:proofErr w:type="spellEnd"/>
      <w:r w:rsidRPr="009F2A75">
        <w:rPr>
          <w:sz w:val="22"/>
          <w:szCs w:val="22"/>
        </w:rPr>
        <w:t xml:space="preserve"> dan </w:t>
      </w:r>
      <w:proofErr w:type="spellStart"/>
      <w:r w:rsidRPr="009F2A75">
        <w:rPr>
          <w:sz w:val="22"/>
          <w:szCs w:val="22"/>
        </w:rPr>
        <w:t>kedua</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penurunan</w:t>
      </w:r>
      <w:proofErr w:type="spellEnd"/>
      <w:r w:rsidRPr="009F2A75">
        <w:rPr>
          <w:sz w:val="22"/>
          <w:szCs w:val="22"/>
        </w:rPr>
        <w:t xml:space="preserve"> </w:t>
      </w:r>
      <w:proofErr w:type="spellStart"/>
      <w:r w:rsidRPr="009F2A75">
        <w:rPr>
          <w:sz w:val="22"/>
          <w:szCs w:val="22"/>
        </w:rPr>
        <w:t>ringan</w:t>
      </w:r>
      <w:proofErr w:type="spellEnd"/>
      <w:r w:rsidRPr="009F2A75">
        <w:rPr>
          <w:sz w:val="22"/>
          <w:szCs w:val="22"/>
        </w:rPr>
        <w:t xml:space="preserve"> </w:t>
      </w:r>
      <w:proofErr w:type="spellStart"/>
      <w:r w:rsidRPr="009F2A75">
        <w:rPr>
          <w:sz w:val="22"/>
          <w:szCs w:val="22"/>
        </w:rPr>
        <w:t>glukosa</w:t>
      </w:r>
      <w:proofErr w:type="spellEnd"/>
      <w:r w:rsidRPr="009F2A75">
        <w:rPr>
          <w:sz w:val="22"/>
          <w:szCs w:val="22"/>
        </w:rPr>
        <w:t xml:space="preserve"> </w:t>
      </w:r>
      <w:proofErr w:type="spellStart"/>
      <w:r w:rsidRPr="009F2A75">
        <w:rPr>
          <w:sz w:val="22"/>
          <w:szCs w:val="22"/>
        </w:rPr>
        <w:t>pertama</w:t>
      </w:r>
      <w:proofErr w:type="spellEnd"/>
      <w:r w:rsidRPr="009F2A75">
        <w:rPr>
          <w:sz w:val="22"/>
          <w:szCs w:val="22"/>
        </w:rPr>
        <w:t xml:space="preserve"> kali </w:t>
      </w:r>
      <w:proofErr w:type="spellStart"/>
      <w:r w:rsidRPr="009F2A75">
        <w:rPr>
          <w:sz w:val="22"/>
          <w:szCs w:val="22"/>
        </w:rPr>
        <w:t>muncul</w:t>
      </w:r>
      <w:proofErr w:type="spellEnd"/>
      <w:r w:rsidRPr="009F2A75">
        <w:rPr>
          <w:sz w:val="22"/>
          <w:szCs w:val="22"/>
        </w:rPr>
        <w:t xml:space="preserve"> </w:t>
      </w:r>
      <w:proofErr w:type="spellStart"/>
      <w:r w:rsidRPr="009F2A75">
        <w:rPr>
          <w:sz w:val="22"/>
          <w:szCs w:val="22"/>
        </w:rPr>
        <w:t>setelah</w:t>
      </w:r>
      <w:proofErr w:type="spellEnd"/>
      <w:r w:rsidRPr="009F2A75">
        <w:rPr>
          <w:sz w:val="22"/>
          <w:szCs w:val="22"/>
        </w:rPr>
        <w:t xml:space="preserve"> </w:t>
      </w:r>
      <w:proofErr w:type="spellStart"/>
      <w:r w:rsidRPr="009F2A75">
        <w:rPr>
          <w:sz w:val="22"/>
          <w:szCs w:val="22"/>
        </w:rPr>
        <w:t>dosis</w:t>
      </w:r>
      <w:proofErr w:type="spellEnd"/>
      <w:r w:rsidRPr="009F2A75">
        <w:rPr>
          <w:sz w:val="22"/>
          <w:szCs w:val="22"/>
        </w:rPr>
        <w:t xml:space="preserve"> oral </w:t>
      </w:r>
      <w:proofErr w:type="spellStart"/>
      <w:r w:rsidRPr="009F2A75">
        <w:rPr>
          <w:sz w:val="22"/>
          <w:szCs w:val="22"/>
        </w:rPr>
        <w:t>tunggal</w:t>
      </w:r>
      <w:proofErr w:type="spellEnd"/>
      <w:r w:rsidRPr="009F2A75">
        <w:rPr>
          <w:sz w:val="22"/>
          <w:szCs w:val="22"/>
        </w:rPr>
        <w:t xml:space="preserve"> </w:t>
      </w:r>
      <w:proofErr w:type="spellStart"/>
      <w:r w:rsidRPr="009F2A75">
        <w:rPr>
          <w:sz w:val="22"/>
          <w:szCs w:val="22"/>
        </w:rPr>
        <w:t>serendah</w:t>
      </w:r>
      <w:proofErr w:type="spellEnd"/>
      <w:r w:rsidRPr="009F2A75">
        <w:rPr>
          <w:sz w:val="22"/>
          <w:szCs w:val="22"/>
        </w:rPr>
        <w:t xml:space="preserve"> 0,5-0,6 mg pada </w:t>
      </w:r>
      <w:proofErr w:type="spellStart"/>
      <w:r w:rsidRPr="009F2A75">
        <w:rPr>
          <w:sz w:val="22"/>
          <w:szCs w:val="22"/>
        </w:rPr>
        <w:t>subyek</w:t>
      </w:r>
      <w:proofErr w:type="spellEnd"/>
      <w:r w:rsidRPr="009F2A75">
        <w:rPr>
          <w:sz w:val="22"/>
          <w:szCs w:val="22"/>
        </w:rPr>
        <w:t xml:space="preserve"> </w:t>
      </w:r>
      <w:proofErr w:type="spellStart"/>
      <w:r w:rsidRPr="009F2A75">
        <w:rPr>
          <w:sz w:val="22"/>
          <w:szCs w:val="22"/>
        </w:rPr>
        <w:t>sehat</w:t>
      </w:r>
      <w:proofErr w:type="spellEnd"/>
      <w:r w:rsidRPr="009F2A75">
        <w:rPr>
          <w:sz w:val="22"/>
          <w:szCs w:val="22"/>
        </w:rPr>
        <w:t xml:space="preserve">. </w:t>
      </w:r>
      <w:proofErr w:type="spellStart"/>
      <w:r w:rsidRPr="009F2A75">
        <w:rPr>
          <w:sz w:val="22"/>
          <w:szCs w:val="22"/>
        </w:rPr>
        <w:t>Aktivitas</w:t>
      </w:r>
      <w:proofErr w:type="spellEnd"/>
      <w:r w:rsidRPr="009F2A75">
        <w:rPr>
          <w:sz w:val="22"/>
          <w:szCs w:val="22"/>
        </w:rPr>
        <w:t xml:space="preserve"> </w:t>
      </w:r>
      <w:proofErr w:type="spellStart"/>
      <w:r w:rsidRPr="009F2A75">
        <w:rPr>
          <w:sz w:val="22"/>
          <w:szCs w:val="22"/>
        </w:rPr>
        <w:t>penurunan</w:t>
      </w:r>
      <w:proofErr w:type="spellEnd"/>
      <w:r w:rsidRPr="009F2A75">
        <w:rPr>
          <w:sz w:val="22"/>
          <w:szCs w:val="22"/>
        </w:rPr>
        <w:t xml:space="preserve"> </w:t>
      </w:r>
      <w:proofErr w:type="spellStart"/>
      <w:r w:rsidRPr="009F2A75">
        <w:rPr>
          <w:sz w:val="22"/>
          <w:szCs w:val="22"/>
        </w:rPr>
        <w:t>glukosa</w:t>
      </w:r>
      <w:proofErr w:type="spellEnd"/>
      <w:r w:rsidRPr="009F2A75">
        <w:rPr>
          <w:sz w:val="22"/>
          <w:szCs w:val="22"/>
        </w:rPr>
        <w:t xml:space="preserve"> dan </w:t>
      </w:r>
      <w:proofErr w:type="spellStart"/>
      <w:r w:rsidRPr="009F2A75">
        <w:rPr>
          <w:sz w:val="22"/>
          <w:szCs w:val="22"/>
        </w:rPr>
        <w:t>kadar</w:t>
      </w:r>
      <w:proofErr w:type="spellEnd"/>
      <w:r w:rsidRPr="009F2A75">
        <w:rPr>
          <w:sz w:val="22"/>
          <w:szCs w:val="22"/>
        </w:rPr>
        <w:t xml:space="preserve"> insulin </w:t>
      </w:r>
      <w:proofErr w:type="spellStart"/>
      <w:r w:rsidRPr="009F2A75">
        <w:rPr>
          <w:sz w:val="22"/>
          <w:szCs w:val="22"/>
        </w:rPr>
        <w:t>maksimum</w:t>
      </w:r>
      <w:proofErr w:type="spellEnd"/>
      <w:r w:rsidRPr="009F2A75">
        <w:rPr>
          <w:sz w:val="22"/>
          <w:szCs w:val="22"/>
        </w:rPr>
        <w:t xml:space="preserve"> pada </w:t>
      </w:r>
      <w:proofErr w:type="spellStart"/>
      <w:r w:rsidRPr="009F2A75">
        <w:rPr>
          <w:sz w:val="22"/>
          <w:szCs w:val="22"/>
        </w:rPr>
        <w:t>pasien</w:t>
      </w:r>
      <w:proofErr w:type="spellEnd"/>
      <w:r w:rsidRPr="009F2A75">
        <w:rPr>
          <w:sz w:val="22"/>
          <w:szCs w:val="22"/>
        </w:rPr>
        <w:t xml:space="preserve"> DM </w:t>
      </w:r>
      <w:proofErr w:type="spellStart"/>
      <w:r w:rsidRPr="009F2A75">
        <w:rPr>
          <w:sz w:val="22"/>
          <w:szCs w:val="22"/>
        </w:rPr>
        <w:t>tipe</w:t>
      </w:r>
      <w:proofErr w:type="spellEnd"/>
      <w:r w:rsidRPr="009F2A75">
        <w:rPr>
          <w:sz w:val="22"/>
          <w:szCs w:val="22"/>
        </w:rPr>
        <w:t xml:space="preserve"> II </w:t>
      </w:r>
      <w:proofErr w:type="spellStart"/>
      <w:r w:rsidRPr="009F2A75">
        <w:rPr>
          <w:sz w:val="22"/>
          <w:szCs w:val="22"/>
        </w:rPr>
        <w:t>dicapai</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2-3 jam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mengunakan</w:t>
      </w:r>
      <w:proofErr w:type="spellEnd"/>
      <w:r w:rsidRPr="009F2A75">
        <w:rPr>
          <w:sz w:val="22"/>
          <w:szCs w:val="22"/>
        </w:rPr>
        <w:t xml:space="preserve"> </w:t>
      </w:r>
      <w:proofErr w:type="spellStart"/>
      <w:r w:rsidRPr="009F2A75">
        <w:rPr>
          <w:sz w:val="22"/>
          <w:szCs w:val="22"/>
        </w:rPr>
        <w:t>glimepid</w:t>
      </w:r>
      <w:proofErr w:type="spellEnd"/>
      <w:r w:rsidRPr="009F2A75">
        <w:rPr>
          <w:sz w:val="22"/>
          <w:szCs w:val="22"/>
        </w:rPr>
        <w:t xml:space="preserve"> dan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bertahan</w:t>
      </w:r>
      <w:proofErr w:type="spellEnd"/>
      <w:r w:rsidRPr="009F2A75">
        <w:rPr>
          <w:sz w:val="22"/>
          <w:szCs w:val="22"/>
        </w:rPr>
        <w:t xml:space="preserve"> </w:t>
      </w:r>
      <w:proofErr w:type="spellStart"/>
      <w:r w:rsidRPr="009F2A75">
        <w:rPr>
          <w:sz w:val="22"/>
          <w:szCs w:val="22"/>
        </w:rPr>
        <w:t>selama</w:t>
      </w:r>
      <w:proofErr w:type="spellEnd"/>
      <w:r w:rsidRPr="009F2A75">
        <w:rPr>
          <w:sz w:val="22"/>
          <w:szCs w:val="22"/>
        </w:rPr>
        <w:t xml:space="preserve"> 24 jam. </w:t>
      </w:r>
      <w:proofErr w:type="spellStart"/>
      <w:r w:rsidRPr="009F2A75">
        <w:rPr>
          <w:sz w:val="22"/>
          <w:szCs w:val="22"/>
        </w:rPr>
        <w:t>Konsentrasi</w:t>
      </w:r>
      <w:proofErr w:type="spellEnd"/>
      <w:r w:rsidRPr="009F2A75">
        <w:rPr>
          <w:sz w:val="22"/>
          <w:szCs w:val="22"/>
        </w:rPr>
        <w:t xml:space="preserve"> </w:t>
      </w:r>
      <w:proofErr w:type="spellStart"/>
      <w:r w:rsidRPr="009F2A75">
        <w:rPr>
          <w:sz w:val="22"/>
          <w:szCs w:val="22"/>
        </w:rPr>
        <w:t>puncak</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2 jam </w:t>
      </w:r>
      <w:proofErr w:type="spellStart"/>
      <w:r w:rsidRPr="009F2A75">
        <w:rPr>
          <w:sz w:val="22"/>
          <w:szCs w:val="22"/>
        </w:rPr>
        <w:t>setelah</w:t>
      </w:r>
      <w:proofErr w:type="spellEnd"/>
      <w:r w:rsidRPr="009F2A75">
        <w:rPr>
          <w:sz w:val="22"/>
          <w:szCs w:val="22"/>
        </w:rPr>
        <w:t xml:space="preserve"> </w:t>
      </w:r>
      <w:proofErr w:type="spellStart"/>
      <w:r w:rsidRPr="009F2A75">
        <w:rPr>
          <w:sz w:val="22"/>
          <w:szCs w:val="22"/>
        </w:rPr>
        <w:lastRenderedPageBreak/>
        <w:t>pemberian</w:t>
      </w:r>
      <w:proofErr w:type="spellEnd"/>
      <w:r w:rsidRPr="009F2A75">
        <w:rPr>
          <w:sz w:val="22"/>
          <w:szCs w:val="22"/>
        </w:rPr>
        <w:t xml:space="preserve"> 1, 4 dan 8 mg </w:t>
      </w:r>
      <w:proofErr w:type="spellStart"/>
      <w:r w:rsidRPr="009F2A75">
        <w:rPr>
          <w:sz w:val="22"/>
          <w:szCs w:val="22"/>
        </w:rPr>
        <w:t>dosis</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yang </w:t>
      </w:r>
      <w:proofErr w:type="spellStart"/>
      <w:r w:rsidRPr="009F2A75">
        <w:rPr>
          <w:sz w:val="22"/>
          <w:szCs w:val="22"/>
        </w:rPr>
        <w:t>dikaitkan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penurunan</w:t>
      </w:r>
      <w:proofErr w:type="spellEnd"/>
      <w:r w:rsidRPr="009F2A75">
        <w:rPr>
          <w:sz w:val="22"/>
          <w:szCs w:val="22"/>
        </w:rPr>
        <w:t xml:space="preserve"> </w:t>
      </w:r>
      <w:proofErr w:type="spellStart"/>
      <w:r w:rsidRPr="009F2A75">
        <w:rPr>
          <w:sz w:val="22"/>
          <w:szCs w:val="22"/>
        </w:rPr>
        <w:t>glukosa</w:t>
      </w:r>
      <w:proofErr w:type="spellEnd"/>
      <w:r w:rsidRPr="009F2A75">
        <w:rPr>
          <w:sz w:val="22"/>
          <w:szCs w:val="22"/>
        </w:rPr>
        <w:t xml:space="preserve"> </w:t>
      </w:r>
      <w:proofErr w:type="spellStart"/>
      <w:r w:rsidRPr="009F2A75">
        <w:rPr>
          <w:sz w:val="22"/>
          <w:szCs w:val="22"/>
        </w:rPr>
        <w:t>darah</w:t>
      </w:r>
      <w:proofErr w:type="spellEnd"/>
      <w:r w:rsidRPr="009F2A75">
        <w:rPr>
          <w:sz w:val="22"/>
          <w:szCs w:val="22"/>
        </w:rPr>
        <w:t xml:space="preserve"> </w:t>
      </w:r>
      <w:proofErr w:type="spellStart"/>
      <w:r w:rsidRPr="009F2A75">
        <w:rPr>
          <w:sz w:val="22"/>
          <w:szCs w:val="22"/>
        </w:rPr>
        <w:t>puasa</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diindikasikan</w:t>
      </w:r>
      <w:proofErr w:type="spellEnd"/>
      <w:r w:rsidRPr="009F2A75">
        <w:rPr>
          <w:sz w:val="22"/>
          <w:szCs w:val="22"/>
        </w:rPr>
        <w:t xml:space="preserve"> </w:t>
      </w:r>
      <w:proofErr w:type="spellStart"/>
      <w:r w:rsidRPr="009F2A75">
        <w:rPr>
          <w:sz w:val="22"/>
          <w:szCs w:val="22"/>
        </w:rPr>
        <w:t>sebagai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untuk</w:t>
      </w:r>
      <w:proofErr w:type="spellEnd"/>
      <w:r w:rsidRPr="009F2A75">
        <w:rPr>
          <w:sz w:val="22"/>
          <w:szCs w:val="22"/>
        </w:rPr>
        <w:t xml:space="preserve"> </w:t>
      </w:r>
      <w:proofErr w:type="spellStart"/>
      <w:r w:rsidRPr="009F2A75">
        <w:rPr>
          <w:sz w:val="22"/>
          <w:szCs w:val="22"/>
        </w:rPr>
        <w:t>meningkatkan</w:t>
      </w:r>
      <w:proofErr w:type="spellEnd"/>
      <w:r w:rsidRPr="009F2A75">
        <w:rPr>
          <w:sz w:val="22"/>
          <w:szCs w:val="22"/>
        </w:rPr>
        <w:t xml:space="preserve"> </w:t>
      </w:r>
      <w:proofErr w:type="spellStart"/>
      <w:r w:rsidRPr="009F2A75">
        <w:rPr>
          <w:sz w:val="22"/>
          <w:szCs w:val="22"/>
        </w:rPr>
        <w:t>kontrol</w:t>
      </w:r>
      <w:proofErr w:type="spellEnd"/>
      <w:r w:rsidRPr="009F2A75">
        <w:rPr>
          <w:sz w:val="22"/>
          <w:szCs w:val="22"/>
        </w:rPr>
        <w:t xml:space="preserve"> </w:t>
      </w:r>
      <w:proofErr w:type="spellStart"/>
      <w:r w:rsidRPr="009F2A75">
        <w:rPr>
          <w:sz w:val="22"/>
          <w:szCs w:val="22"/>
        </w:rPr>
        <w:t>glikemik</w:t>
      </w:r>
      <w:proofErr w:type="spellEnd"/>
      <w:r w:rsidRPr="009F2A75">
        <w:rPr>
          <w:sz w:val="22"/>
          <w:szCs w:val="22"/>
        </w:rPr>
        <w:t xml:space="preserve"> pada orang </w:t>
      </w:r>
      <w:proofErr w:type="spellStart"/>
      <w:r w:rsidRPr="009F2A75">
        <w:rPr>
          <w:sz w:val="22"/>
          <w:szCs w:val="22"/>
        </w:rPr>
        <w:t>dewasa</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DM </w:t>
      </w:r>
      <w:proofErr w:type="spellStart"/>
      <w:r w:rsidRPr="009F2A75">
        <w:rPr>
          <w:sz w:val="22"/>
          <w:szCs w:val="22"/>
        </w:rPr>
        <w:t>tipe</w:t>
      </w:r>
      <w:proofErr w:type="spellEnd"/>
      <w:r w:rsidRPr="009F2A75">
        <w:rPr>
          <w:sz w:val="22"/>
          <w:szCs w:val="22"/>
        </w:rPr>
        <w:t xml:space="preserve"> II, </w:t>
      </w:r>
      <w:proofErr w:type="spellStart"/>
      <w:r w:rsidRPr="009F2A75">
        <w:rPr>
          <w:sz w:val="22"/>
          <w:szCs w:val="22"/>
        </w:rPr>
        <w:t>selain</w:t>
      </w:r>
      <w:proofErr w:type="spellEnd"/>
      <w:r w:rsidRPr="009F2A75">
        <w:rPr>
          <w:sz w:val="22"/>
          <w:szCs w:val="22"/>
        </w:rPr>
        <w:t xml:space="preserve"> </w:t>
      </w:r>
      <w:proofErr w:type="spellStart"/>
      <w:r w:rsidRPr="009F2A75">
        <w:rPr>
          <w:sz w:val="22"/>
          <w:szCs w:val="22"/>
        </w:rPr>
        <w:t>itu</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w:t>
      </w:r>
      <w:proofErr w:type="spellStart"/>
      <w:r w:rsidRPr="009F2A75">
        <w:rPr>
          <w:sz w:val="22"/>
          <w:szCs w:val="22"/>
        </w:rPr>
        <w:t>lebih</w:t>
      </w:r>
      <w:proofErr w:type="spellEnd"/>
      <w:r w:rsidRPr="009F2A75">
        <w:rPr>
          <w:sz w:val="22"/>
          <w:szCs w:val="22"/>
        </w:rPr>
        <w:t xml:space="preserve"> </w:t>
      </w:r>
      <w:proofErr w:type="spellStart"/>
      <w:r w:rsidRPr="009F2A75">
        <w:rPr>
          <w:sz w:val="22"/>
          <w:szCs w:val="22"/>
        </w:rPr>
        <w:t>aman</w:t>
      </w:r>
      <w:proofErr w:type="spellEnd"/>
      <w:r w:rsidRPr="009F2A75">
        <w:rPr>
          <w:sz w:val="22"/>
          <w:szCs w:val="22"/>
        </w:rPr>
        <w:t xml:space="preserve"> </w:t>
      </w:r>
      <w:proofErr w:type="spellStart"/>
      <w:r w:rsidRPr="009F2A75">
        <w:rPr>
          <w:sz w:val="22"/>
          <w:szCs w:val="22"/>
        </w:rPr>
        <w:t>digunakan</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jantung</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pada </w:t>
      </w:r>
      <w:proofErr w:type="spellStart"/>
      <w:r w:rsidRPr="009F2A75">
        <w:rPr>
          <w:sz w:val="22"/>
          <w:szCs w:val="22"/>
        </w:rPr>
        <w:t>sulfonilurea</w:t>
      </w:r>
      <w:proofErr w:type="spellEnd"/>
      <w:r w:rsidRPr="009F2A75">
        <w:rPr>
          <w:sz w:val="22"/>
          <w:szCs w:val="22"/>
        </w:rPr>
        <w:t xml:space="preserve"> </w:t>
      </w:r>
      <w:proofErr w:type="spellStart"/>
      <w:r w:rsidRPr="009F2A75">
        <w:rPr>
          <w:sz w:val="22"/>
          <w:szCs w:val="22"/>
        </w:rPr>
        <w:t>lainnya</w:t>
      </w:r>
      <w:proofErr w:type="spellEnd"/>
      <w:r w:rsidRPr="009F2A75">
        <w:rPr>
          <w:sz w:val="22"/>
          <w:szCs w:val="22"/>
        </w:rPr>
        <w:t xml:space="preserve"> </w:t>
      </w:r>
      <w:proofErr w:type="spellStart"/>
      <w:r w:rsidRPr="009F2A75">
        <w:rPr>
          <w:sz w:val="22"/>
          <w:szCs w:val="22"/>
        </w:rPr>
        <w:t>karena</w:t>
      </w:r>
      <w:proofErr w:type="spellEnd"/>
      <w:r w:rsidRPr="009F2A75">
        <w:rPr>
          <w:sz w:val="22"/>
          <w:szCs w:val="22"/>
        </w:rPr>
        <w:t xml:space="preserve"> </w:t>
      </w:r>
      <w:proofErr w:type="spellStart"/>
      <w:r w:rsidRPr="009F2A75">
        <w:rPr>
          <w:sz w:val="22"/>
          <w:szCs w:val="22"/>
        </w:rPr>
        <w:t>kurangnya</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merugikan</w:t>
      </w:r>
      <w:proofErr w:type="spellEnd"/>
      <w:r w:rsidRPr="009F2A75">
        <w:rPr>
          <w:sz w:val="22"/>
          <w:szCs w:val="22"/>
        </w:rPr>
        <w:t xml:space="preserve"> pada </w:t>
      </w:r>
      <w:proofErr w:type="spellStart"/>
      <w:r w:rsidRPr="009F2A75">
        <w:rPr>
          <w:i/>
          <w:iCs/>
          <w:sz w:val="22"/>
          <w:szCs w:val="22"/>
        </w:rPr>
        <w:t>proconditioning</w:t>
      </w:r>
      <w:proofErr w:type="spellEnd"/>
      <w:r w:rsidRPr="009F2A75">
        <w:rPr>
          <w:sz w:val="22"/>
          <w:szCs w:val="22"/>
        </w:rPr>
        <w:t xml:space="preserve"> </w:t>
      </w:r>
      <w:proofErr w:type="spellStart"/>
      <w:r w:rsidRPr="009F2A75">
        <w:rPr>
          <w:sz w:val="22"/>
          <w:szCs w:val="22"/>
        </w:rPr>
        <w:t>jantung</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author":[{"dropping-particle":"","family":"Sistem","given":"Perencanaan","non-dropping-particle":"","parse-names":false,"suffix":""},{"dropping-particle":"","family":"Hydrant","given":"Fire","non-dropping-particle":"","parse-names":false,"suffix":""},{"dropping-particle":"","family":"Kebakaran","given":"Tindak Darurat","non-dropping-particle":"","parse-names":false,"suffix":""},{"dropping-particle":"","family":"Gedung","given":"Pada Bangunan","non-dropping-particle":"","parse-names":false,"suffix":""}],"id":"ITEM-1","issued":{"date-parts":[["2018"]]},"title":"Digital Digital Repository Repository Universitas Universitas Jember Jember Digital Digital Repository Repository Universitas Universitas Jember Jember","type":"article-journal"},"uris":["http://www.mendeley.com/documents/?uuid=059e7525-c01d-4263-bc32-36bc2565a79d"]}],"mendeley":{"formattedCitation":"(Sistem et al., 2018)","plainTextFormattedCitation":"(Sistem et al., 2018)","previouslyFormattedCitation":"(Sistem et al., 2018)"},"properties":{"noteIndex":0},"schema":"https://github.com/citation-style-language/schema/raw/master/csl-citation.json"}</w:instrText>
      </w:r>
      <w:r w:rsidRPr="009F2A75">
        <w:rPr>
          <w:sz w:val="22"/>
          <w:szCs w:val="22"/>
        </w:rPr>
        <w:fldChar w:fldCharType="separate"/>
      </w:r>
      <w:r w:rsidRPr="009F2A75">
        <w:rPr>
          <w:noProof/>
          <w:sz w:val="22"/>
          <w:szCs w:val="22"/>
        </w:rPr>
        <w:t>(Sistem et al., 2018)</w:t>
      </w:r>
      <w:r w:rsidRPr="009F2A75">
        <w:rPr>
          <w:sz w:val="22"/>
          <w:szCs w:val="22"/>
        </w:rPr>
        <w:fldChar w:fldCharType="end"/>
      </w:r>
    </w:p>
    <w:p w14:paraId="00BF2D6B" w14:textId="144FA07C" w:rsidR="009F2A75" w:rsidRPr="009F2A75" w:rsidRDefault="009F2A75" w:rsidP="001E45E2">
      <w:pPr>
        <w:spacing w:line="360" w:lineRule="auto"/>
        <w:jc w:val="both"/>
        <w:rPr>
          <w:b/>
          <w:bCs/>
          <w:sz w:val="22"/>
          <w:szCs w:val="22"/>
        </w:rPr>
      </w:pPr>
      <w:proofErr w:type="spellStart"/>
      <w:r w:rsidRPr="009F2A75">
        <w:rPr>
          <w:b/>
          <w:bCs/>
          <w:sz w:val="22"/>
          <w:szCs w:val="22"/>
        </w:rPr>
        <w:t>Kejadian</w:t>
      </w:r>
      <w:proofErr w:type="spellEnd"/>
      <w:r w:rsidRPr="009F2A75">
        <w:rPr>
          <w:b/>
          <w:bCs/>
          <w:sz w:val="22"/>
          <w:szCs w:val="22"/>
        </w:rPr>
        <w:t xml:space="preserve"> Obat </w:t>
      </w:r>
      <w:proofErr w:type="spellStart"/>
      <w:r w:rsidRPr="009F2A75">
        <w:rPr>
          <w:b/>
          <w:bCs/>
          <w:sz w:val="22"/>
          <w:szCs w:val="22"/>
        </w:rPr>
        <w:t>Berdasarkan</w:t>
      </w:r>
      <w:proofErr w:type="spellEnd"/>
      <w:r w:rsidRPr="009F2A75">
        <w:rPr>
          <w:b/>
          <w:bCs/>
          <w:sz w:val="22"/>
          <w:szCs w:val="22"/>
        </w:rPr>
        <w:t xml:space="preserve"> </w:t>
      </w:r>
      <w:proofErr w:type="spellStart"/>
      <w:r w:rsidRPr="009F2A75">
        <w:rPr>
          <w:b/>
          <w:bCs/>
          <w:sz w:val="22"/>
          <w:szCs w:val="22"/>
        </w:rPr>
        <w:t>Signifikansi</w:t>
      </w:r>
      <w:proofErr w:type="spellEnd"/>
    </w:p>
    <w:p w14:paraId="413E01CB" w14:textId="77777777" w:rsidR="009F2A75" w:rsidRPr="009F2A75" w:rsidRDefault="009F2A75" w:rsidP="001E45E2">
      <w:pPr>
        <w:spacing w:line="360" w:lineRule="auto"/>
        <w:ind w:firstLine="284"/>
        <w:jc w:val="both"/>
        <w:rPr>
          <w:sz w:val="22"/>
          <w:szCs w:val="22"/>
        </w:rPr>
      </w:pPr>
      <w:proofErr w:type="spellStart"/>
      <w:r w:rsidRPr="009F2A75">
        <w:rPr>
          <w:sz w:val="22"/>
          <w:szCs w:val="22"/>
        </w:rPr>
        <w:t>Signifikansi</w:t>
      </w:r>
      <w:proofErr w:type="spellEnd"/>
      <w:r w:rsidRPr="009F2A75">
        <w:rPr>
          <w:sz w:val="22"/>
          <w:szCs w:val="22"/>
        </w:rPr>
        <w:t xml:space="preserve"> </w:t>
      </w:r>
      <w:proofErr w:type="spellStart"/>
      <w:r w:rsidRPr="009F2A75">
        <w:rPr>
          <w:sz w:val="22"/>
          <w:szCs w:val="22"/>
        </w:rPr>
        <w:t>keparahan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diperoleh</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menganalisis</w:t>
      </w:r>
      <w:proofErr w:type="spellEnd"/>
      <w:r w:rsidRPr="009F2A75">
        <w:rPr>
          <w:sz w:val="22"/>
          <w:szCs w:val="22"/>
        </w:rPr>
        <w:t xml:space="preserve"> </w:t>
      </w:r>
      <w:proofErr w:type="spellStart"/>
      <w:r w:rsidRPr="009F2A75">
        <w:rPr>
          <w:sz w:val="22"/>
          <w:szCs w:val="22"/>
        </w:rPr>
        <w:t>secara</w:t>
      </w:r>
      <w:proofErr w:type="spellEnd"/>
      <w:r w:rsidRPr="009F2A75">
        <w:rPr>
          <w:sz w:val="22"/>
          <w:szCs w:val="22"/>
        </w:rPr>
        <w:t xml:space="preserve"> </w:t>
      </w:r>
      <w:proofErr w:type="spellStart"/>
      <w:r w:rsidRPr="009F2A75">
        <w:rPr>
          <w:sz w:val="22"/>
          <w:szCs w:val="22"/>
        </w:rPr>
        <w:t>keseluruhan</w:t>
      </w:r>
      <w:proofErr w:type="spellEnd"/>
      <w:r w:rsidRPr="009F2A75">
        <w:rPr>
          <w:sz w:val="22"/>
          <w:szCs w:val="22"/>
        </w:rPr>
        <w:t xml:space="preserve"> </w:t>
      </w:r>
      <w:proofErr w:type="spellStart"/>
      <w:r w:rsidRPr="009F2A75">
        <w:rPr>
          <w:sz w:val="22"/>
          <w:szCs w:val="22"/>
        </w:rPr>
        <w:t>terhadap</w:t>
      </w:r>
      <w:proofErr w:type="spellEnd"/>
      <w:r w:rsidRPr="009F2A75">
        <w:rPr>
          <w:sz w:val="22"/>
          <w:szCs w:val="22"/>
        </w:rPr>
        <w:t xml:space="preserve"> 69 </w:t>
      </w:r>
      <w:proofErr w:type="spellStart"/>
      <w:r w:rsidRPr="009F2A75">
        <w:rPr>
          <w:sz w:val="22"/>
          <w:szCs w:val="22"/>
        </w:rPr>
        <w:t>kejadian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yang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kemudian</w:t>
      </w:r>
      <w:proofErr w:type="spellEnd"/>
      <w:r w:rsidRPr="009F2A75">
        <w:rPr>
          <w:sz w:val="22"/>
          <w:szCs w:val="22"/>
        </w:rPr>
        <w:t xml:space="preserve"> </w:t>
      </w:r>
      <w:proofErr w:type="spellStart"/>
      <w:r w:rsidRPr="009F2A75">
        <w:rPr>
          <w:sz w:val="22"/>
          <w:szCs w:val="22"/>
        </w:rPr>
        <w:t>dibagi</w:t>
      </w:r>
      <w:proofErr w:type="spellEnd"/>
      <w:r w:rsidRPr="009F2A75">
        <w:rPr>
          <w:sz w:val="22"/>
          <w:szCs w:val="22"/>
        </w:rPr>
        <w:t xml:space="preserve"> </w:t>
      </w:r>
      <w:proofErr w:type="spellStart"/>
      <w:r w:rsidRPr="009F2A75">
        <w:rPr>
          <w:sz w:val="22"/>
          <w:szCs w:val="22"/>
        </w:rPr>
        <w:t>menjadi</w:t>
      </w:r>
      <w:proofErr w:type="spellEnd"/>
      <w:r w:rsidRPr="009F2A75">
        <w:rPr>
          <w:sz w:val="22"/>
          <w:szCs w:val="22"/>
        </w:rPr>
        <w:t xml:space="preserve"> 3 </w:t>
      </w:r>
      <w:proofErr w:type="spellStart"/>
      <w:r w:rsidRPr="009F2A75">
        <w:rPr>
          <w:sz w:val="22"/>
          <w:szCs w:val="22"/>
        </w:rPr>
        <w:t>kategori</w:t>
      </w:r>
      <w:proofErr w:type="spellEnd"/>
      <w:r w:rsidRPr="009F2A75">
        <w:rPr>
          <w:sz w:val="22"/>
          <w:szCs w:val="22"/>
        </w:rPr>
        <w:t xml:space="preserve"> </w:t>
      </w:r>
      <w:proofErr w:type="spellStart"/>
      <w:r w:rsidRPr="009F2A75">
        <w:rPr>
          <w:sz w:val="22"/>
          <w:szCs w:val="22"/>
        </w:rPr>
        <w:t>yaitu</w:t>
      </w:r>
      <w:proofErr w:type="spellEnd"/>
      <w:r w:rsidRPr="009F2A75">
        <w:rPr>
          <w:sz w:val="22"/>
          <w:szCs w:val="22"/>
        </w:rPr>
        <w:t xml:space="preserve"> </w:t>
      </w:r>
      <w:r w:rsidRPr="009F2A75">
        <w:rPr>
          <w:i/>
          <w:iCs/>
          <w:sz w:val="22"/>
          <w:szCs w:val="22"/>
        </w:rPr>
        <w:t>minor, moderate</w:t>
      </w:r>
      <w:r w:rsidRPr="009F2A75">
        <w:rPr>
          <w:sz w:val="22"/>
          <w:szCs w:val="22"/>
        </w:rPr>
        <w:t xml:space="preserve"> dan </w:t>
      </w:r>
      <w:r w:rsidRPr="009F2A75">
        <w:rPr>
          <w:i/>
          <w:iCs/>
          <w:sz w:val="22"/>
          <w:szCs w:val="22"/>
        </w:rPr>
        <w:t>mayor</w:t>
      </w:r>
      <w:r w:rsidRPr="009F2A75">
        <w:rPr>
          <w:sz w:val="22"/>
          <w:szCs w:val="22"/>
        </w:rPr>
        <w:t xml:space="preserve">. </w:t>
      </w:r>
      <w:proofErr w:type="spellStart"/>
      <w:r w:rsidRPr="009F2A75">
        <w:rPr>
          <w:sz w:val="22"/>
          <w:szCs w:val="22"/>
        </w:rPr>
        <w:t>Kategori</w:t>
      </w:r>
      <w:proofErr w:type="spellEnd"/>
      <w:r w:rsidRPr="009F2A75">
        <w:rPr>
          <w:sz w:val="22"/>
          <w:szCs w:val="22"/>
        </w:rPr>
        <w:t xml:space="preserve"> </w:t>
      </w:r>
      <w:r w:rsidRPr="009F2A75">
        <w:rPr>
          <w:i/>
          <w:iCs/>
          <w:sz w:val="22"/>
          <w:szCs w:val="22"/>
        </w:rPr>
        <w:t xml:space="preserve">minor </w:t>
      </w:r>
      <w:proofErr w:type="spellStart"/>
      <w:r w:rsidRPr="009F2A75">
        <w:rPr>
          <w:sz w:val="22"/>
          <w:szCs w:val="22"/>
        </w:rPr>
        <w:t>adalah</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yang </w:t>
      </w:r>
      <w:proofErr w:type="spellStart"/>
      <w:r w:rsidRPr="009F2A75">
        <w:rPr>
          <w:sz w:val="22"/>
          <w:szCs w:val="22"/>
        </w:rPr>
        <w:t>biasanya</w:t>
      </w:r>
      <w:proofErr w:type="spellEnd"/>
      <w:r w:rsidRPr="009F2A75">
        <w:rPr>
          <w:sz w:val="22"/>
          <w:szCs w:val="22"/>
        </w:rPr>
        <w:t xml:space="preserve"> </w:t>
      </w:r>
      <w:proofErr w:type="spellStart"/>
      <w:r w:rsidRPr="009F2A75">
        <w:rPr>
          <w:sz w:val="22"/>
          <w:szCs w:val="22"/>
        </w:rPr>
        <w:t>ringan</w:t>
      </w:r>
      <w:proofErr w:type="spellEnd"/>
      <w:r w:rsidRPr="009F2A75">
        <w:rPr>
          <w:sz w:val="22"/>
          <w:szCs w:val="22"/>
        </w:rPr>
        <w:t xml:space="preserve"> dan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memerlukan</w:t>
      </w:r>
      <w:proofErr w:type="spellEnd"/>
      <w:r w:rsidRPr="009F2A75">
        <w:rPr>
          <w:sz w:val="22"/>
          <w:szCs w:val="22"/>
        </w:rPr>
        <w:t xml:space="preserve"> </w:t>
      </w:r>
      <w:proofErr w:type="spellStart"/>
      <w:r w:rsidRPr="009F2A75">
        <w:rPr>
          <w:sz w:val="22"/>
          <w:szCs w:val="22"/>
        </w:rPr>
        <w:t>tindakan</w:t>
      </w:r>
      <w:proofErr w:type="spellEnd"/>
      <w:r w:rsidRPr="009F2A75">
        <w:rPr>
          <w:sz w:val="22"/>
          <w:szCs w:val="22"/>
        </w:rPr>
        <w:t xml:space="preserve"> dan </w:t>
      </w:r>
      <w:proofErr w:type="spellStart"/>
      <w:r w:rsidRPr="009F2A75">
        <w:rPr>
          <w:sz w:val="22"/>
          <w:szCs w:val="22"/>
        </w:rPr>
        <w:t>tambahan</w:t>
      </w:r>
      <w:proofErr w:type="spellEnd"/>
      <w:r w:rsidRPr="009F2A75">
        <w:rPr>
          <w:sz w:val="22"/>
          <w:szCs w:val="22"/>
        </w:rPr>
        <w:t xml:space="preserve"> </w:t>
      </w:r>
      <w:proofErr w:type="spellStart"/>
      <w:r w:rsidRPr="009F2A75">
        <w:rPr>
          <w:sz w:val="22"/>
          <w:szCs w:val="22"/>
        </w:rPr>
        <w:t>pengobatan</w:t>
      </w:r>
      <w:proofErr w:type="spellEnd"/>
      <w:r w:rsidRPr="009F2A75">
        <w:rPr>
          <w:sz w:val="22"/>
          <w:szCs w:val="22"/>
        </w:rPr>
        <w:t xml:space="preserve">, </w:t>
      </w:r>
      <w:proofErr w:type="spellStart"/>
      <w:r w:rsidRPr="009F2A75">
        <w:rPr>
          <w:sz w:val="22"/>
          <w:szCs w:val="22"/>
        </w:rPr>
        <w:t>kategori</w:t>
      </w:r>
      <w:proofErr w:type="spellEnd"/>
      <w:r w:rsidRPr="009F2A75">
        <w:rPr>
          <w:sz w:val="22"/>
          <w:szCs w:val="22"/>
        </w:rPr>
        <w:t xml:space="preserve"> </w:t>
      </w:r>
      <w:r w:rsidRPr="009F2A75">
        <w:rPr>
          <w:i/>
          <w:iCs/>
          <w:sz w:val="22"/>
          <w:szCs w:val="22"/>
        </w:rPr>
        <w:t>minor</w:t>
      </w:r>
      <w:r w:rsidRPr="009F2A75">
        <w:rPr>
          <w:sz w:val="22"/>
          <w:szCs w:val="22"/>
        </w:rPr>
        <w:t xml:space="preserve"> pada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sebanyak</w:t>
      </w:r>
      <w:proofErr w:type="spellEnd"/>
      <w:r w:rsidRPr="009F2A75">
        <w:rPr>
          <w:sz w:val="22"/>
          <w:szCs w:val="22"/>
        </w:rPr>
        <w:t xml:space="preserve"> 31 </w:t>
      </w:r>
      <w:proofErr w:type="spellStart"/>
      <w:r w:rsidRPr="009F2A75">
        <w:rPr>
          <w:sz w:val="22"/>
          <w:szCs w:val="22"/>
        </w:rPr>
        <w:t>kejadian</w:t>
      </w:r>
      <w:proofErr w:type="spellEnd"/>
      <w:r w:rsidRPr="009F2A75">
        <w:rPr>
          <w:sz w:val="22"/>
          <w:szCs w:val="22"/>
        </w:rPr>
        <w:t xml:space="preserve"> (44,92 %) yang </w:t>
      </w:r>
      <w:proofErr w:type="spellStart"/>
      <w:r w:rsidRPr="009F2A75">
        <w:rPr>
          <w:sz w:val="22"/>
          <w:szCs w:val="22"/>
        </w:rPr>
        <w:t>terjadi</w:t>
      </w:r>
      <w:proofErr w:type="spellEnd"/>
      <w:r w:rsidRPr="009F2A75">
        <w:rPr>
          <w:sz w:val="22"/>
          <w:szCs w:val="22"/>
        </w:rPr>
        <w:t xml:space="preserve"> salah </w:t>
      </w:r>
      <w:proofErr w:type="spellStart"/>
      <w:r w:rsidRPr="009F2A75">
        <w:rPr>
          <w:sz w:val="22"/>
          <w:szCs w:val="22"/>
        </w:rPr>
        <w:t>satunya</w:t>
      </w:r>
      <w:proofErr w:type="spellEnd"/>
      <w:r w:rsidRPr="009F2A75">
        <w:rPr>
          <w:sz w:val="22"/>
          <w:szCs w:val="22"/>
        </w:rPr>
        <w:t xml:space="preserve"> pada </w:t>
      </w:r>
      <w:proofErr w:type="spellStart"/>
      <w:r w:rsidRPr="009F2A75">
        <w:rPr>
          <w:sz w:val="22"/>
          <w:szCs w:val="22"/>
        </w:rPr>
        <w:t>pengunaan</w:t>
      </w:r>
      <w:proofErr w:type="spellEnd"/>
      <w:r w:rsidRPr="009F2A75">
        <w:rPr>
          <w:sz w:val="22"/>
          <w:szCs w:val="22"/>
        </w:rPr>
        <w:t xml:space="preserve"> </w:t>
      </w:r>
      <w:proofErr w:type="spellStart"/>
      <w:r w:rsidRPr="009F2A75">
        <w:rPr>
          <w:sz w:val="22"/>
          <w:szCs w:val="22"/>
        </w:rPr>
        <w:t>glimepirid</w:t>
      </w:r>
      <w:proofErr w:type="spellEnd"/>
      <w:r w:rsidRPr="009F2A75">
        <w:rPr>
          <w:sz w:val="22"/>
          <w:szCs w:val="22"/>
        </w:rPr>
        <w:t xml:space="preserve"> dan natrium </w:t>
      </w:r>
      <w:proofErr w:type="spellStart"/>
      <w:r w:rsidRPr="009F2A75">
        <w:rPr>
          <w:sz w:val="22"/>
          <w:szCs w:val="22"/>
        </w:rPr>
        <w:t>diklofenak</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tingkat</w:t>
      </w:r>
      <w:proofErr w:type="spellEnd"/>
      <w:r w:rsidRPr="009F2A75">
        <w:rPr>
          <w:sz w:val="22"/>
          <w:szCs w:val="22"/>
        </w:rPr>
        <w:t xml:space="preserve"> </w:t>
      </w:r>
      <w:proofErr w:type="spellStart"/>
      <w:r w:rsidRPr="009F2A75">
        <w:rPr>
          <w:sz w:val="22"/>
          <w:szCs w:val="22"/>
        </w:rPr>
        <w:t>keparahan</w:t>
      </w:r>
      <w:proofErr w:type="spellEnd"/>
      <w:r w:rsidRPr="009F2A75">
        <w:rPr>
          <w:i/>
          <w:iCs/>
          <w:sz w:val="22"/>
          <w:szCs w:val="22"/>
        </w:rPr>
        <w:t xml:space="preserve"> </w:t>
      </w:r>
      <w:r w:rsidRPr="009F2A75">
        <w:rPr>
          <w:sz w:val="22"/>
          <w:szCs w:val="22"/>
        </w:rPr>
        <w:t xml:space="preserve">minor </w:t>
      </w:r>
      <w:proofErr w:type="spellStart"/>
      <w:r w:rsidRPr="009F2A75">
        <w:rPr>
          <w:sz w:val="22"/>
          <w:szCs w:val="22"/>
        </w:rPr>
        <w:t>hanya</w:t>
      </w:r>
      <w:proofErr w:type="spellEnd"/>
      <w:r w:rsidRPr="009F2A75">
        <w:rPr>
          <w:sz w:val="22"/>
          <w:szCs w:val="22"/>
        </w:rPr>
        <w:t xml:space="preserve"> </w:t>
      </w:r>
      <w:proofErr w:type="spellStart"/>
      <w:r w:rsidRPr="009F2A75">
        <w:rPr>
          <w:sz w:val="22"/>
          <w:szCs w:val="22"/>
        </w:rPr>
        <w:t>memberikan</w:t>
      </w:r>
      <w:proofErr w:type="spellEnd"/>
      <w:r w:rsidRPr="009F2A75">
        <w:rPr>
          <w:sz w:val="22"/>
          <w:szCs w:val="22"/>
        </w:rPr>
        <w:t xml:space="preserve"> </w:t>
      </w:r>
      <w:proofErr w:type="spellStart"/>
      <w:r w:rsidRPr="009F2A75">
        <w:rPr>
          <w:sz w:val="22"/>
          <w:szCs w:val="22"/>
        </w:rPr>
        <w:t>sedikit</w:t>
      </w:r>
      <w:proofErr w:type="spellEnd"/>
      <w:r w:rsidRPr="009F2A75">
        <w:rPr>
          <w:sz w:val="22"/>
          <w:szCs w:val="22"/>
        </w:rPr>
        <w:t xml:space="preserve"> </w:t>
      </w:r>
      <w:proofErr w:type="spellStart"/>
      <w:r w:rsidRPr="009F2A75">
        <w:rPr>
          <w:sz w:val="22"/>
          <w:szCs w:val="22"/>
        </w:rPr>
        <w:t>pengaruh</w:t>
      </w:r>
      <w:proofErr w:type="spellEnd"/>
      <w:r w:rsidRPr="009F2A75">
        <w:rPr>
          <w:sz w:val="22"/>
          <w:szCs w:val="22"/>
        </w:rPr>
        <w:t xml:space="preserve"> </w:t>
      </w:r>
      <w:proofErr w:type="spellStart"/>
      <w:r w:rsidRPr="009F2A75">
        <w:rPr>
          <w:sz w:val="22"/>
          <w:szCs w:val="22"/>
        </w:rPr>
        <w:t>terhadap</w:t>
      </w:r>
      <w:proofErr w:type="spellEnd"/>
      <w:r w:rsidRPr="009F2A75">
        <w:rPr>
          <w:sz w:val="22"/>
          <w:szCs w:val="22"/>
        </w:rPr>
        <w:t xml:space="preserve"> </w:t>
      </w:r>
      <w:proofErr w:type="spellStart"/>
      <w:r w:rsidRPr="009F2A75">
        <w:rPr>
          <w:sz w:val="22"/>
          <w:szCs w:val="22"/>
        </w:rPr>
        <w:t>respon</w:t>
      </w:r>
      <w:proofErr w:type="spellEnd"/>
      <w:r w:rsidRPr="009F2A75">
        <w:rPr>
          <w:sz w:val="22"/>
          <w:szCs w:val="22"/>
        </w:rPr>
        <w:t xml:space="preserve"> </w:t>
      </w:r>
      <w:proofErr w:type="spellStart"/>
      <w:r w:rsidRPr="009F2A75">
        <w:rPr>
          <w:sz w:val="22"/>
          <w:szCs w:val="22"/>
        </w:rPr>
        <w:t>teraupetik</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dampak</w:t>
      </w:r>
      <w:proofErr w:type="spellEnd"/>
      <w:r w:rsidRPr="009F2A75">
        <w:rPr>
          <w:sz w:val="22"/>
          <w:szCs w:val="22"/>
        </w:rPr>
        <w:t xml:space="preserve"> </w:t>
      </w:r>
      <w:proofErr w:type="spellStart"/>
      <w:r w:rsidRPr="009F2A75">
        <w:rPr>
          <w:sz w:val="22"/>
          <w:szCs w:val="22"/>
        </w:rPr>
        <w:t>klinis</w:t>
      </w:r>
      <w:proofErr w:type="spellEnd"/>
      <w:r w:rsidRPr="009F2A75">
        <w:rPr>
          <w:sz w:val="22"/>
          <w:szCs w:val="22"/>
        </w:rPr>
        <w:t xml:space="preserve"> </w:t>
      </w:r>
      <w:proofErr w:type="spellStart"/>
      <w:r w:rsidRPr="009F2A75">
        <w:rPr>
          <w:sz w:val="22"/>
          <w:szCs w:val="22"/>
        </w:rPr>
        <w:t>kurang</w:t>
      </w:r>
      <w:proofErr w:type="spellEnd"/>
      <w:r w:rsidRPr="009F2A75">
        <w:rPr>
          <w:sz w:val="22"/>
          <w:szCs w:val="22"/>
        </w:rPr>
        <w:t xml:space="preserve"> </w:t>
      </w:r>
      <w:proofErr w:type="spellStart"/>
      <w:r w:rsidRPr="009F2A75">
        <w:rPr>
          <w:sz w:val="22"/>
          <w:szCs w:val="22"/>
        </w:rPr>
        <w:t>signifikan</w:t>
      </w:r>
      <w:proofErr w:type="spellEnd"/>
      <w:r w:rsidRPr="009F2A75">
        <w:rPr>
          <w:sz w:val="22"/>
          <w:szCs w:val="22"/>
        </w:rPr>
        <w:t xml:space="preserve"> dan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dibutuhkan</w:t>
      </w:r>
      <w:proofErr w:type="spellEnd"/>
      <w:r w:rsidRPr="009F2A75">
        <w:rPr>
          <w:sz w:val="22"/>
          <w:szCs w:val="22"/>
        </w:rPr>
        <w:t xml:space="preserve"> </w:t>
      </w:r>
      <w:proofErr w:type="spellStart"/>
      <w:r w:rsidRPr="009F2A75">
        <w:rPr>
          <w:sz w:val="22"/>
          <w:szCs w:val="22"/>
        </w:rPr>
        <w:t>perubahan</w:t>
      </w:r>
      <w:proofErr w:type="spellEnd"/>
      <w:r w:rsidRPr="009F2A75">
        <w:rPr>
          <w:sz w:val="22"/>
          <w:szCs w:val="22"/>
        </w:rPr>
        <w:t xml:space="preserve"> </w:t>
      </w:r>
      <w:proofErr w:type="spellStart"/>
      <w:r w:rsidRPr="009F2A75">
        <w:rPr>
          <w:sz w:val="22"/>
          <w:szCs w:val="22"/>
        </w:rPr>
        <w:t>terapi</w:t>
      </w:r>
      <w:proofErr w:type="spellEnd"/>
      <w:r w:rsidRPr="009F2A75">
        <w:rPr>
          <w:sz w:val="22"/>
          <w:szCs w:val="22"/>
        </w:rPr>
        <w:t xml:space="preserve"> </w:t>
      </w:r>
      <w:proofErr w:type="spellStart"/>
      <w:r w:rsidRPr="009F2A75">
        <w:rPr>
          <w:sz w:val="22"/>
          <w:szCs w:val="22"/>
        </w:rPr>
        <w:t>serta</w:t>
      </w:r>
      <w:proofErr w:type="spellEnd"/>
      <w:r w:rsidRPr="009F2A75">
        <w:rPr>
          <w:sz w:val="22"/>
          <w:szCs w:val="22"/>
        </w:rPr>
        <w:t xml:space="preserve"> </w:t>
      </w:r>
      <w:proofErr w:type="spellStart"/>
      <w:r w:rsidRPr="009F2A75">
        <w:rPr>
          <w:sz w:val="22"/>
          <w:szCs w:val="22"/>
        </w:rPr>
        <w:t>hanya</w:t>
      </w:r>
      <w:proofErr w:type="spellEnd"/>
      <w:r w:rsidRPr="009F2A75">
        <w:rPr>
          <w:sz w:val="22"/>
          <w:szCs w:val="22"/>
        </w:rPr>
        <w:t xml:space="preserve"> di </w:t>
      </w:r>
      <w:proofErr w:type="spellStart"/>
      <w:r w:rsidRPr="009F2A75">
        <w:rPr>
          <w:sz w:val="22"/>
          <w:szCs w:val="22"/>
        </w:rPr>
        <w:t>lakukan</w:t>
      </w:r>
      <w:proofErr w:type="spellEnd"/>
      <w:r w:rsidRPr="009F2A75">
        <w:rPr>
          <w:sz w:val="22"/>
          <w:szCs w:val="22"/>
        </w:rPr>
        <w:t xml:space="preserve"> monitoring </w:t>
      </w:r>
      <w:proofErr w:type="spellStart"/>
      <w:r w:rsidRPr="009F2A75">
        <w:rPr>
          <w:sz w:val="22"/>
          <w:szCs w:val="22"/>
        </w:rPr>
        <w:t>gejala</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samping</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{"citationItems":[{"id":"ITEM-1","itemData":{"abstract":"Penderita diabetes mellitus tipe II memiliki peluang yang besar untuk terjadinya komplikasi sehingga membutuhkan berbagai macam pengobatan dalam terapinya sehingga meningkatkan resiko terjadinya interaksi obat. Tujuan penelitian ini adalah mengetahui profil penggunaan antidiabetes dan potensi interaksi obat pada pasien diabetes mellitus tipe II dengan komplikasi hipertensi. Penelitian ini merupakan penelitian non ekperimental observasional dengan rancangan penelitian deskriptif. Pengambilan sampel sebanyak 151 rekam medis pasien diabetes mellitus tipe II dengan komplikasi hipertensi periode Januari-Desember 2022 secara retrospektif dengan metode purposive sampling. Data diolah menggunakan lexicomp, stockley’s drug interactions dan medscape disajikan dalam bentuk tabel persentase dianalisis menggunakan uji chi- square. Hasil dari penelitian ini golongan obat yang banyak digunakan yaitu biguanid (n=108, 37%) sedangkan pola terapi yang banyak digunakan yaitu kombinasi metformin dengan glimepiride (n=64, 40,25%). Dari total 151 pasien, sebanyak 112 pasien (74,17%) terjadi interaksi dan 39 pasien (25,83%) tidak terjadi interaksi dengan tingkat keparahan moderate (n=163, 92,61%), minor (n=13, 7,39%) dan tingkat keparahan major tidak ada kejadian interaksi. Abstract","author":[{"dropping-particle":"","family":"Meiliana","given":"Made Laksmi","non-dropping-particle":"","parse-names":false,"suffix":""},{"dropping-particle":"","family":"Resti","given":"Indah Ana","non-dropping-particle":"","parse-names":false,"suffix":""},{"dropping-particle":"","family":"Annisa","given":"Nabila Junia","non-dropping-particle":"","parse-names":false,"suffix":""}],"container-title":"Warta Farmasi","id":"ITEM-1","issue":"2","issued":{"date-parts":[["2023"]]},"page":"16-24","title":"Interaksi Obat Pada Pasien Diabetes Mellitus Profile of Antidiabetic Use and Potential Drug Interactions in Patients With Type Ii Diabetes Mellitus With Complications of Hypertension At","type":"article-journal","volume":"12"},"uris":["http://www.mendeley.com/documents/?uuid=5be664a4-21be-4379-b7b3-f61a8ed0119a"]}],"mendeley":{"formattedCitation":"(Meiliana et al., 2023)","plainTextFormattedCitation":"(Meiliana et al., 2023)","previouslyFormattedCitation":"(Meiliana et al., 2023)"},"properties":{"noteIndex":0},"schema":"https://github.com/citation-style-language/schema/raw/master/csl-citation.json"}</w:instrText>
      </w:r>
      <w:r w:rsidRPr="009F2A75">
        <w:rPr>
          <w:sz w:val="22"/>
          <w:szCs w:val="22"/>
        </w:rPr>
        <w:fldChar w:fldCharType="separate"/>
      </w:r>
      <w:r w:rsidRPr="009F2A75">
        <w:rPr>
          <w:noProof/>
          <w:sz w:val="22"/>
          <w:szCs w:val="22"/>
        </w:rPr>
        <w:t>(Meiliana et al., 2023)</w:t>
      </w:r>
      <w:r w:rsidRPr="009F2A75">
        <w:rPr>
          <w:sz w:val="22"/>
          <w:szCs w:val="22"/>
        </w:rPr>
        <w:fldChar w:fldCharType="end"/>
      </w:r>
      <w:r w:rsidRPr="009F2A75">
        <w:rPr>
          <w:sz w:val="22"/>
          <w:szCs w:val="22"/>
        </w:rPr>
        <w:t>.</w:t>
      </w:r>
    </w:p>
    <w:p w14:paraId="02D7A1C2" w14:textId="77777777" w:rsidR="009F2A75" w:rsidRPr="009F2A75" w:rsidRDefault="009F2A75" w:rsidP="001E45E2">
      <w:pPr>
        <w:spacing w:line="360" w:lineRule="auto"/>
        <w:ind w:firstLine="284"/>
        <w:jc w:val="both"/>
        <w:rPr>
          <w:sz w:val="22"/>
          <w:szCs w:val="22"/>
        </w:rPr>
      </w:pPr>
      <w:proofErr w:type="spellStart"/>
      <w:r w:rsidRPr="009F2A75">
        <w:rPr>
          <w:sz w:val="22"/>
          <w:szCs w:val="22"/>
        </w:rPr>
        <w:t>Kategori</w:t>
      </w:r>
      <w:proofErr w:type="spellEnd"/>
      <w:r w:rsidRPr="009F2A75">
        <w:rPr>
          <w:sz w:val="22"/>
          <w:szCs w:val="22"/>
        </w:rPr>
        <w:t xml:space="preserve"> </w:t>
      </w:r>
      <w:r w:rsidRPr="009F2A75">
        <w:rPr>
          <w:i/>
          <w:iCs/>
          <w:sz w:val="22"/>
          <w:szCs w:val="22"/>
        </w:rPr>
        <w:t>moderate</w:t>
      </w:r>
      <w:r w:rsidRPr="009F2A75">
        <w:rPr>
          <w:sz w:val="22"/>
          <w:szCs w:val="22"/>
        </w:rPr>
        <w:t xml:space="preserve"> </w:t>
      </w:r>
      <w:proofErr w:type="spellStart"/>
      <w:r w:rsidRPr="009F2A75">
        <w:rPr>
          <w:sz w:val="22"/>
          <w:szCs w:val="22"/>
        </w:rPr>
        <w:t>yaitu</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yang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sedang</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menyebabkan</w:t>
      </w:r>
      <w:proofErr w:type="spellEnd"/>
      <w:r w:rsidRPr="009F2A75">
        <w:rPr>
          <w:sz w:val="22"/>
          <w:szCs w:val="22"/>
        </w:rPr>
        <w:t xml:space="preserve"> </w:t>
      </w:r>
      <w:proofErr w:type="spellStart"/>
      <w:r w:rsidRPr="009F2A75">
        <w:rPr>
          <w:sz w:val="22"/>
          <w:szCs w:val="22"/>
        </w:rPr>
        <w:t>penurunan</w:t>
      </w:r>
      <w:proofErr w:type="spellEnd"/>
      <w:r w:rsidRPr="009F2A75">
        <w:rPr>
          <w:sz w:val="22"/>
          <w:szCs w:val="22"/>
        </w:rPr>
        <w:t xml:space="preserve"> </w:t>
      </w:r>
      <w:proofErr w:type="spellStart"/>
      <w:r w:rsidRPr="009F2A75">
        <w:rPr>
          <w:sz w:val="22"/>
          <w:szCs w:val="22"/>
        </w:rPr>
        <w:t>kondisi</w:t>
      </w:r>
      <w:proofErr w:type="spellEnd"/>
      <w:r w:rsidRPr="009F2A75">
        <w:rPr>
          <w:sz w:val="22"/>
          <w:szCs w:val="22"/>
        </w:rPr>
        <w:t xml:space="preserve"> </w:t>
      </w:r>
      <w:proofErr w:type="spellStart"/>
      <w:r w:rsidRPr="009F2A75">
        <w:rPr>
          <w:sz w:val="22"/>
          <w:szCs w:val="22"/>
        </w:rPr>
        <w:t>kesehatan</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sehinga</w:t>
      </w:r>
      <w:proofErr w:type="spellEnd"/>
      <w:r w:rsidRPr="009F2A75">
        <w:rPr>
          <w:sz w:val="22"/>
          <w:szCs w:val="22"/>
        </w:rPr>
        <w:t xml:space="preserve"> </w:t>
      </w:r>
      <w:proofErr w:type="spellStart"/>
      <w:r w:rsidRPr="009F2A75">
        <w:rPr>
          <w:sz w:val="22"/>
          <w:szCs w:val="22"/>
        </w:rPr>
        <w:t>perlu</w:t>
      </w:r>
      <w:proofErr w:type="spellEnd"/>
      <w:r w:rsidRPr="009F2A75">
        <w:rPr>
          <w:sz w:val="22"/>
          <w:szCs w:val="22"/>
        </w:rPr>
        <w:t xml:space="preserve"> monitoring. </w:t>
      </w:r>
      <w:proofErr w:type="spellStart"/>
      <w:r w:rsidRPr="009F2A75">
        <w:rPr>
          <w:sz w:val="22"/>
          <w:szCs w:val="22"/>
        </w:rPr>
        <w:t>Kategori</w:t>
      </w:r>
      <w:proofErr w:type="spellEnd"/>
      <w:r w:rsidRPr="009F2A75">
        <w:rPr>
          <w:sz w:val="22"/>
          <w:szCs w:val="22"/>
        </w:rPr>
        <w:t xml:space="preserve"> </w:t>
      </w:r>
      <w:proofErr w:type="spellStart"/>
      <w:r w:rsidRPr="009F2A75">
        <w:rPr>
          <w:i/>
          <w:iCs/>
          <w:sz w:val="22"/>
          <w:szCs w:val="22"/>
        </w:rPr>
        <w:t>moderet</w:t>
      </w:r>
      <w:proofErr w:type="spellEnd"/>
      <w:r w:rsidRPr="009F2A75">
        <w:rPr>
          <w:sz w:val="22"/>
          <w:szCs w:val="22"/>
        </w:rPr>
        <w:t xml:space="preserve"> pada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sebanyak</w:t>
      </w:r>
      <w:proofErr w:type="spellEnd"/>
      <w:r w:rsidRPr="009F2A75">
        <w:rPr>
          <w:sz w:val="22"/>
          <w:szCs w:val="22"/>
        </w:rPr>
        <w:t xml:space="preserve"> 38 </w:t>
      </w:r>
      <w:proofErr w:type="spellStart"/>
      <w:r w:rsidRPr="009F2A75">
        <w:rPr>
          <w:sz w:val="22"/>
          <w:szCs w:val="22"/>
        </w:rPr>
        <w:t>kejadian</w:t>
      </w:r>
      <w:proofErr w:type="spellEnd"/>
      <w:r w:rsidRPr="009F2A75">
        <w:rPr>
          <w:sz w:val="22"/>
          <w:szCs w:val="22"/>
        </w:rPr>
        <w:t xml:space="preserve"> (55,07%) yang </w:t>
      </w:r>
      <w:proofErr w:type="spellStart"/>
      <w:r w:rsidRPr="009F2A75">
        <w:rPr>
          <w:sz w:val="22"/>
          <w:szCs w:val="22"/>
        </w:rPr>
        <w:t>terjadi</w:t>
      </w:r>
      <w:proofErr w:type="spellEnd"/>
      <w:r w:rsidRPr="009F2A75">
        <w:rPr>
          <w:sz w:val="22"/>
          <w:szCs w:val="22"/>
        </w:rPr>
        <w:t xml:space="preserve"> paling </w:t>
      </w:r>
      <w:proofErr w:type="spellStart"/>
      <w:r w:rsidRPr="009F2A75">
        <w:rPr>
          <w:sz w:val="22"/>
          <w:szCs w:val="22"/>
        </w:rPr>
        <w:t>banyak</w:t>
      </w:r>
      <w:proofErr w:type="spellEnd"/>
      <w:r w:rsidRPr="009F2A75">
        <w:rPr>
          <w:sz w:val="22"/>
          <w:szCs w:val="22"/>
        </w:rPr>
        <w:t xml:space="preserve"> pada </w:t>
      </w:r>
      <w:proofErr w:type="spellStart"/>
      <w:r w:rsidRPr="009F2A75">
        <w:rPr>
          <w:sz w:val="22"/>
          <w:szCs w:val="22"/>
        </w:rPr>
        <w:t>pengunaan</w:t>
      </w:r>
      <w:proofErr w:type="spellEnd"/>
      <w:r w:rsidRPr="009F2A75">
        <w:rPr>
          <w:sz w:val="22"/>
          <w:szCs w:val="22"/>
        </w:rPr>
        <w:t xml:space="preserve"> metformin dan </w:t>
      </w:r>
      <w:proofErr w:type="spellStart"/>
      <w:r w:rsidRPr="009F2A75">
        <w:rPr>
          <w:sz w:val="22"/>
          <w:szCs w:val="22"/>
        </w:rPr>
        <w:t>amlodipin</w:t>
      </w:r>
      <w:proofErr w:type="spellEnd"/>
      <w:r w:rsidRPr="009F2A75">
        <w:rPr>
          <w:sz w:val="22"/>
          <w:szCs w:val="22"/>
        </w:rPr>
        <w:t xml:space="preserve"> </w:t>
      </w:r>
      <w:proofErr w:type="spellStart"/>
      <w:r w:rsidRPr="009F2A75">
        <w:rPr>
          <w:sz w:val="22"/>
          <w:szCs w:val="22"/>
        </w:rPr>
        <w:t>melalui</w:t>
      </w:r>
      <w:proofErr w:type="spellEnd"/>
      <w:r w:rsidRPr="009F2A75">
        <w:rPr>
          <w:sz w:val="22"/>
          <w:szCs w:val="22"/>
        </w:rPr>
        <w:t xml:space="preserve"> </w:t>
      </w:r>
      <w:proofErr w:type="spellStart"/>
      <w:r w:rsidRPr="009F2A75">
        <w:rPr>
          <w:sz w:val="22"/>
          <w:szCs w:val="22"/>
        </w:rPr>
        <w:t>mekanisme</w:t>
      </w:r>
      <w:proofErr w:type="spellEnd"/>
      <w:r w:rsidRPr="009F2A75">
        <w:rPr>
          <w:sz w:val="22"/>
          <w:szCs w:val="22"/>
        </w:rPr>
        <w:t xml:space="preserve"> </w:t>
      </w:r>
      <w:proofErr w:type="spellStart"/>
      <w:r w:rsidRPr="009F2A75">
        <w:rPr>
          <w:sz w:val="22"/>
          <w:szCs w:val="22"/>
        </w:rPr>
        <w:t>antagonis</w:t>
      </w:r>
      <w:proofErr w:type="spellEnd"/>
      <w:r w:rsidRPr="009F2A75">
        <w:rPr>
          <w:sz w:val="22"/>
          <w:szCs w:val="22"/>
        </w:rPr>
        <w:t xml:space="preserve"> </w:t>
      </w:r>
      <w:proofErr w:type="spellStart"/>
      <w:r w:rsidRPr="009F2A75">
        <w:rPr>
          <w:sz w:val="22"/>
          <w:szCs w:val="22"/>
        </w:rPr>
        <w:t>farmakodinamik</w:t>
      </w:r>
      <w:proofErr w:type="spellEnd"/>
      <w:r w:rsidRPr="009F2A75">
        <w:rPr>
          <w:sz w:val="22"/>
          <w:szCs w:val="22"/>
        </w:rPr>
        <w:t xml:space="preserve"> </w:t>
      </w:r>
      <w:proofErr w:type="spellStart"/>
      <w:r w:rsidRPr="009F2A75">
        <w:rPr>
          <w:sz w:val="22"/>
          <w:szCs w:val="22"/>
        </w:rPr>
        <w:t>dimana</w:t>
      </w:r>
      <w:proofErr w:type="spellEnd"/>
      <w:r w:rsidRPr="009F2A75">
        <w:rPr>
          <w:sz w:val="22"/>
          <w:szCs w:val="22"/>
        </w:rPr>
        <w:t xml:space="preserve"> </w:t>
      </w:r>
      <w:proofErr w:type="spellStart"/>
      <w:r w:rsidRPr="009F2A75">
        <w:rPr>
          <w:sz w:val="22"/>
          <w:szCs w:val="22"/>
        </w:rPr>
        <w:t>amlodipin</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mengurangi</w:t>
      </w:r>
      <w:proofErr w:type="spellEnd"/>
      <w:r w:rsidRPr="009F2A75">
        <w:rPr>
          <w:sz w:val="22"/>
          <w:szCs w:val="22"/>
        </w:rPr>
        <w:t xml:space="preserve"> </w:t>
      </w:r>
      <w:proofErr w:type="spellStart"/>
      <w:r w:rsidRPr="009F2A75">
        <w:rPr>
          <w:sz w:val="22"/>
          <w:szCs w:val="22"/>
        </w:rPr>
        <w:t>efek</w:t>
      </w:r>
      <w:proofErr w:type="spellEnd"/>
      <w:r w:rsidRPr="009F2A75">
        <w:rPr>
          <w:sz w:val="22"/>
          <w:szCs w:val="22"/>
        </w:rPr>
        <w:t xml:space="preserve"> </w:t>
      </w:r>
      <w:proofErr w:type="spellStart"/>
      <w:r w:rsidRPr="009F2A75">
        <w:rPr>
          <w:sz w:val="22"/>
          <w:szCs w:val="22"/>
        </w:rPr>
        <w:t>dari</w:t>
      </w:r>
      <w:proofErr w:type="spellEnd"/>
      <w:r w:rsidRPr="009F2A75">
        <w:rPr>
          <w:sz w:val="22"/>
          <w:szCs w:val="22"/>
        </w:rPr>
        <w:t xml:space="preserve"> metformin yang </w:t>
      </w:r>
      <w:proofErr w:type="spellStart"/>
      <w:r w:rsidRPr="009F2A75">
        <w:rPr>
          <w:sz w:val="22"/>
          <w:szCs w:val="22"/>
        </w:rPr>
        <w:t>menyebabkan</w:t>
      </w:r>
      <w:proofErr w:type="spellEnd"/>
      <w:r w:rsidRPr="009F2A75">
        <w:rPr>
          <w:sz w:val="22"/>
          <w:szCs w:val="22"/>
        </w:rPr>
        <w:t xml:space="preserve"> </w:t>
      </w:r>
      <w:proofErr w:type="spellStart"/>
      <w:r w:rsidRPr="009F2A75">
        <w:rPr>
          <w:sz w:val="22"/>
          <w:szCs w:val="22"/>
        </w:rPr>
        <w:t>hipoglikemik</w:t>
      </w:r>
      <w:proofErr w:type="spellEnd"/>
      <w:r w:rsidRPr="009F2A75">
        <w:rPr>
          <w:sz w:val="22"/>
          <w:szCs w:val="22"/>
        </w:rPr>
        <w:t xml:space="preserve">. Hal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karena</w:t>
      </w:r>
      <w:proofErr w:type="spellEnd"/>
      <w:r w:rsidRPr="009F2A75">
        <w:rPr>
          <w:sz w:val="22"/>
          <w:szCs w:val="22"/>
        </w:rPr>
        <w:t xml:space="preserve"> </w:t>
      </w:r>
      <w:proofErr w:type="spellStart"/>
      <w:r w:rsidRPr="009F2A75">
        <w:rPr>
          <w:sz w:val="22"/>
          <w:szCs w:val="22"/>
        </w:rPr>
        <w:t>adanya</w:t>
      </w:r>
      <w:proofErr w:type="spellEnd"/>
      <w:r w:rsidRPr="009F2A75">
        <w:rPr>
          <w:sz w:val="22"/>
          <w:szCs w:val="22"/>
        </w:rPr>
        <w:t xml:space="preserve"> </w:t>
      </w:r>
      <w:proofErr w:type="spellStart"/>
      <w:r w:rsidRPr="009F2A75">
        <w:rPr>
          <w:sz w:val="22"/>
          <w:szCs w:val="22"/>
        </w:rPr>
        <w:t>hambatan</w:t>
      </w:r>
      <w:proofErr w:type="spellEnd"/>
      <w:r w:rsidRPr="009F2A75">
        <w:rPr>
          <w:sz w:val="22"/>
          <w:szCs w:val="22"/>
        </w:rPr>
        <w:t xml:space="preserve"> pada </w:t>
      </w:r>
      <w:proofErr w:type="spellStart"/>
      <w:r w:rsidRPr="009F2A75">
        <w:rPr>
          <w:sz w:val="22"/>
          <w:szCs w:val="22"/>
        </w:rPr>
        <w:t>kanal</w:t>
      </w:r>
      <w:proofErr w:type="spellEnd"/>
      <w:r w:rsidRPr="009F2A75">
        <w:rPr>
          <w:sz w:val="22"/>
          <w:szCs w:val="22"/>
        </w:rPr>
        <w:t xml:space="preserve"> Ca+ yang </w:t>
      </w:r>
      <w:proofErr w:type="spellStart"/>
      <w:r w:rsidRPr="009F2A75">
        <w:rPr>
          <w:sz w:val="22"/>
          <w:szCs w:val="22"/>
        </w:rPr>
        <w:t>menyebabkan</w:t>
      </w:r>
      <w:proofErr w:type="spellEnd"/>
      <w:r w:rsidRPr="009F2A75">
        <w:rPr>
          <w:sz w:val="22"/>
          <w:szCs w:val="22"/>
        </w:rPr>
        <w:t xml:space="preserve"> </w:t>
      </w:r>
      <w:proofErr w:type="spellStart"/>
      <w:r w:rsidRPr="009F2A75">
        <w:rPr>
          <w:sz w:val="22"/>
          <w:szCs w:val="22"/>
        </w:rPr>
        <w:t>optimalisasi</w:t>
      </w:r>
      <w:proofErr w:type="spellEnd"/>
      <w:r w:rsidRPr="009F2A75">
        <w:rPr>
          <w:sz w:val="22"/>
          <w:szCs w:val="22"/>
        </w:rPr>
        <w:t xml:space="preserve"> </w:t>
      </w:r>
      <w:proofErr w:type="spellStart"/>
      <w:r w:rsidRPr="009F2A75">
        <w:rPr>
          <w:sz w:val="22"/>
          <w:szCs w:val="22"/>
        </w:rPr>
        <w:t>pelepasan</w:t>
      </w:r>
      <w:proofErr w:type="spellEnd"/>
      <w:r w:rsidRPr="009F2A75">
        <w:rPr>
          <w:sz w:val="22"/>
          <w:szCs w:val="22"/>
        </w:rPr>
        <w:t xml:space="preserve"> insulin </w:t>
      </w:r>
      <w:proofErr w:type="spellStart"/>
      <w:r w:rsidRPr="009F2A75">
        <w:rPr>
          <w:sz w:val="22"/>
          <w:szCs w:val="22"/>
        </w:rPr>
        <w:t>karena</w:t>
      </w:r>
      <w:proofErr w:type="spellEnd"/>
      <w:r w:rsidRPr="009F2A75">
        <w:rPr>
          <w:sz w:val="22"/>
          <w:szCs w:val="22"/>
        </w:rPr>
        <w:t xml:space="preserve"> </w:t>
      </w:r>
      <w:proofErr w:type="spellStart"/>
      <w:r w:rsidRPr="009F2A75">
        <w:rPr>
          <w:sz w:val="22"/>
          <w:szCs w:val="22"/>
        </w:rPr>
        <w:t>penggunaan</w:t>
      </w:r>
      <w:proofErr w:type="spellEnd"/>
      <w:r w:rsidRPr="009F2A75">
        <w:rPr>
          <w:sz w:val="22"/>
          <w:szCs w:val="22"/>
        </w:rPr>
        <w:t xml:space="preserve"> metformin </w:t>
      </w:r>
      <w:proofErr w:type="spellStart"/>
      <w:r w:rsidRPr="009F2A75">
        <w:rPr>
          <w:sz w:val="22"/>
          <w:szCs w:val="22"/>
        </w:rPr>
        <w:t>terganggu</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{"citationItems":[{"id":"ITEM-1","itemData":{"author":[{"dropping-particle":"","family":"Rachmawati","given":"K.","non-dropping-particle":"","parse-names":false,"suffix":""}],"container-title":"Jurnal Kesehatan UII","id":"ITEM-1","issued":{"date-parts":[["2022"]]},"title":"Hubungan Antara Karakteristik Pasien, Tingkat Pengetahuan Dan Kepatuhan Penggunaan Antidiabetik Oral Pada Pasien Diabetes Melitus Tipe 2 Rawat Jalan Di Rsud Panembahan Senopati Bantul Yogyakarta","type":"article-journal"},"uris":["http://www.mendeley.com/documents/?uuid=fcf9726b-d3c0-4808-99fe-734ecba2eda1"]}],"mendeley":{"formattedCitation":"(Rachmawati, 2022)","plainTextFormattedCitation":"(Rachmawati, 2022)","previouslyFormattedCitation":"(Rachmawati, 2022)"},"properties":{"noteIndex":0},"schema":"https://github.com/citation-style-language/schema/raw/master/csl-citation.json"}</w:instrText>
      </w:r>
      <w:r w:rsidRPr="009F2A75">
        <w:rPr>
          <w:sz w:val="22"/>
          <w:szCs w:val="22"/>
        </w:rPr>
        <w:fldChar w:fldCharType="separate"/>
      </w:r>
      <w:r w:rsidRPr="009F2A75">
        <w:rPr>
          <w:noProof/>
          <w:sz w:val="22"/>
          <w:szCs w:val="22"/>
        </w:rPr>
        <w:t>(Rachmawati, 2022)</w:t>
      </w:r>
      <w:r w:rsidRPr="009F2A75">
        <w:rPr>
          <w:sz w:val="22"/>
          <w:szCs w:val="22"/>
        </w:rPr>
        <w:fldChar w:fldCharType="end"/>
      </w:r>
      <w:r w:rsidRPr="009F2A75">
        <w:rPr>
          <w:sz w:val="22"/>
          <w:szCs w:val="22"/>
        </w:rPr>
        <w:t>.</w:t>
      </w:r>
    </w:p>
    <w:p w14:paraId="25654E1E" w14:textId="77777777" w:rsidR="009F2A75" w:rsidRPr="009F2A75" w:rsidRDefault="009F2A75" w:rsidP="001E45E2">
      <w:pPr>
        <w:spacing w:line="360" w:lineRule="auto"/>
        <w:ind w:firstLine="284"/>
        <w:jc w:val="both"/>
        <w:rPr>
          <w:sz w:val="22"/>
          <w:szCs w:val="22"/>
        </w:rPr>
      </w:pPr>
      <w:proofErr w:type="spellStart"/>
      <w:r w:rsidRPr="009F2A75">
        <w:rPr>
          <w:sz w:val="22"/>
          <w:szCs w:val="22"/>
        </w:rPr>
        <w:t>Penangganan</w:t>
      </w:r>
      <w:proofErr w:type="spellEnd"/>
      <w:r w:rsidRPr="009F2A75">
        <w:rPr>
          <w:sz w:val="22"/>
          <w:szCs w:val="22"/>
        </w:rPr>
        <w:t xml:space="preserve"> </w:t>
      </w:r>
      <w:proofErr w:type="spellStart"/>
      <w:r w:rsidRPr="009F2A75">
        <w:rPr>
          <w:sz w:val="22"/>
          <w:szCs w:val="22"/>
        </w:rPr>
        <w:t>tingkat</w:t>
      </w:r>
      <w:proofErr w:type="spellEnd"/>
      <w:r w:rsidRPr="009F2A75">
        <w:rPr>
          <w:sz w:val="22"/>
          <w:szCs w:val="22"/>
        </w:rPr>
        <w:t xml:space="preserve"> </w:t>
      </w:r>
      <w:proofErr w:type="spellStart"/>
      <w:r w:rsidRPr="009F2A75">
        <w:rPr>
          <w:sz w:val="22"/>
          <w:szCs w:val="22"/>
        </w:rPr>
        <w:t>keparahan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r w:rsidRPr="009F2A75">
        <w:rPr>
          <w:i/>
          <w:iCs/>
          <w:sz w:val="22"/>
          <w:szCs w:val="22"/>
        </w:rPr>
        <w:t>moderate</w:t>
      </w:r>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dilakukan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cara</w:t>
      </w:r>
      <w:proofErr w:type="spellEnd"/>
      <w:r w:rsidRPr="009F2A75">
        <w:rPr>
          <w:sz w:val="22"/>
          <w:szCs w:val="22"/>
        </w:rPr>
        <w:t xml:space="preserve"> </w:t>
      </w:r>
      <w:proofErr w:type="spellStart"/>
      <w:r w:rsidRPr="009F2A75">
        <w:rPr>
          <w:sz w:val="22"/>
          <w:szCs w:val="22"/>
        </w:rPr>
        <w:t>pengaturan</w:t>
      </w:r>
      <w:proofErr w:type="spellEnd"/>
      <w:r w:rsidRPr="009F2A75">
        <w:rPr>
          <w:sz w:val="22"/>
          <w:szCs w:val="22"/>
        </w:rPr>
        <w:t xml:space="preserve"> </w:t>
      </w:r>
      <w:proofErr w:type="spellStart"/>
      <w:r w:rsidRPr="009F2A75">
        <w:rPr>
          <w:sz w:val="22"/>
          <w:szCs w:val="22"/>
        </w:rPr>
        <w:t>dosis</w:t>
      </w:r>
      <w:proofErr w:type="spellEnd"/>
      <w:r w:rsidRPr="009F2A75">
        <w:rPr>
          <w:sz w:val="22"/>
          <w:szCs w:val="22"/>
        </w:rPr>
        <w:t xml:space="preserve"> </w:t>
      </w:r>
      <w:proofErr w:type="spellStart"/>
      <w:r w:rsidRPr="009F2A75">
        <w:rPr>
          <w:sz w:val="22"/>
          <w:szCs w:val="22"/>
        </w:rPr>
        <w:t>disesuaikan</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kebutuhan</w:t>
      </w:r>
      <w:proofErr w:type="spellEnd"/>
      <w:r w:rsidRPr="009F2A75">
        <w:rPr>
          <w:sz w:val="22"/>
          <w:szCs w:val="22"/>
        </w:rPr>
        <w:t xml:space="preserve">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dilakukan</w:t>
      </w:r>
      <w:proofErr w:type="spellEnd"/>
      <w:r w:rsidRPr="009F2A75">
        <w:rPr>
          <w:sz w:val="22"/>
          <w:szCs w:val="22"/>
        </w:rPr>
        <w:t xml:space="preserve"> monitoring </w:t>
      </w:r>
      <w:proofErr w:type="spellStart"/>
      <w:r w:rsidRPr="009F2A75">
        <w:rPr>
          <w:sz w:val="22"/>
          <w:szCs w:val="22"/>
        </w:rPr>
        <w:t>untuk</w:t>
      </w:r>
      <w:proofErr w:type="spellEnd"/>
      <w:r w:rsidRPr="009F2A75">
        <w:rPr>
          <w:sz w:val="22"/>
          <w:szCs w:val="22"/>
        </w:rPr>
        <w:t xml:space="preserve"> </w:t>
      </w:r>
      <w:proofErr w:type="spellStart"/>
      <w:r w:rsidRPr="009F2A75">
        <w:rPr>
          <w:sz w:val="22"/>
          <w:szCs w:val="22"/>
        </w:rPr>
        <w:t>melihat</w:t>
      </w:r>
      <w:proofErr w:type="spellEnd"/>
      <w:r w:rsidRPr="009F2A75">
        <w:rPr>
          <w:sz w:val="22"/>
          <w:szCs w:val="22"/>
        </w:rPr>
        <w:t xml:space="preserve"> </w:t>
      </w:r>
      <w:proofErr w:type="spellStart"/>
      <w:r w:rsidRPr="009F2A75">
        <w:rPr>
          <w:sz w:val="22"/>
          <w:szCs w:val="22"/>
        </w:rPr>
        <w:t>hasil</w:t>
      </w:r>
      <w:proofErr w:type="spellEnd"/>
      <w:r w:rsidRPr="009F2A75">
        <w:rPr>
          <w:sz w:val="22"/>
          <w:szCs w:val="22"/>
        </w:rPr>
        <w:t xml:space="preserve"> </w:t>
      </w:r>
      <w:proofErr w:type="spellStart"/>
      <w:r w:rsidRPr="009F2A75">
        <w:rPr>
          <w:sz w:val="22"/>
          <w:szCs w:val="22"/>
        </w:rPr>
        <w:t>terapi</w:t>
      </w:r>
      <w:proofErr w:type="spellEnd"/>
      <w:r w:rsidRPr="009F2A75">
        <w:rPr>
          <w:sz w:val="22"/>
          <w:szCs w:val="22"/>
        </w:rPr>
        <w:t xml:space="preserve"> pada </w:t>
      </w:r>
      <w:proofErr w:type="spellStart"/>
      <w:r w:rsidRPr="009F2A75">
        <w:rPr>
          <w:sz w:val="22"/>
          <w:szCs w:val="22"/>
        </w:rPr>
        <w:t>pasien</w:t>
      </w:r>
      <w:proofErr w:type="spellEnd"/>
      <w:r w:rsidRPr="009F2A75">
        <w:rPr>
          <w:sz w:val="22"/>
          <w:szCs w:val="22"/>
        </w:rPr>
        <w:t xml:space="preserve"> </w:t>
      </w:r>
      <w:proofErr w:type="spellStart"/>
      <w:r w:rsidRPr="009F2A75">
        <w:rPr>
          <w:sz w:val="22"/>
          <w:szCs w:val="22"/>
        </w:rPr>
        <w:t>serta</w:t>
      </w:r>
      <w:proofErr w:type="spellEnd"/>
      <w:r w:rsidRPr="009F2A75">
        <w:rPr>
          <w:sz w:val="22"/>
          <w:szCs w:val="22"/>
        </w:rPr>
        <w:t xml:space="preserve"> </w:t>
      </w:r>
      <w:proofErr w:type="spellStart"/>
      <w:r w:rsidRPr="009F2A75">
        <w:rPr>
          <w:sz w:val="22"/>
          <w:szCs w:val="22"/>
        </w:rPr>
        <w:t>mengatur</w:t>
      </w:r>
      <w:proofErr w:type="spellEnd"/>
      <w:r w:rsidRPr="009F2A75">
        <w:rPr>
          <w:sz w:val="22"/>
          <w:szCs w:val="22"/>
        </w:rPr>
        <w:t xml:space="preserve"> </w:t>
      </w:r>
      <w:proofErr w:type="spellStart"/>
      <w:r w:rsidRPr="009F2A75">
        <w:rPr>
          <w:sz w:val="22"/>
          <w:szCs w:val="22"/>
        </w:rPr>
        <w:t>waktu</w:t>
      </w:r>
      <w:proofErr w:type="spellEnd"/>
      <w:r w:rsidRPr="009F2A75">
        <w:rPr>
          <w:sz w:val="22"/>
          <w:szCs w:val="22"/>
        </w:rPr>
        <w:t xml:space="preserve"> </w:t>
      </w:r>
      <w:proofErr w:type="spellStart"/>
      <w:r w:rsidRPr="009F2A75">
        <w:rPr>
          <w:sz w:val="22"/>
          <w:szCs w:val="22"/>
        </w:rPr>
        <w:t>pemberian</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agar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terjadi</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{"citationItems":[{"id":"ITEM-1","itemData":{"abstract":"Penderita diabetes mellitus tipe II memiliki peluang yang besar untuk terjadinya komplikasi sehingga membutuhkan berbagai macam pengobatan dalam terapinya sehingga meningkatkan resiko terjadinya interaksi obat. Tujuan penelitian ini adalah mengetahui profil penggunaan antidiabetes dan potensi interaksi obat pada pasien diabetes mellitus tipe II dengan komplikasi hipertensi. Penelitian ini merupakan penelitian non ekperimental observasional dengan rancangan penelitian deskriptif. Pengambilan sampel sebanyak 151 rekam medis pasien diabetes mellitus tipe II dengan komplikasi hipertensi periode Januari-Desember 2022 secara retrospektif dengan metode purposive sampling. Data diolah menggunakan lexicomp, stockley’s drug interactions dan medscape disajikan dalam bentuk tabel persentase dianalisis menggunakan uji chi- square. Hasil dari penelitian ini golongan obat yang banyak digunakan yaitu biguanid (n=108, 37%) sedangkan pola terapi yang banyak digunakan yaitu kombinasi metformin dengan glimepiride (n=64, 40,25%). Dari total 151 pasien, sebanyak 112 pasien (74,17%) terjadi interaksi dan 39 pasien (25,83%) tidak terjadi interaksi dengan tingkat keparahan moderate (n=163, 92,61%), minor (n=13, 7,39%) dan tingkat keparahan major tidak ada kejadian interaksi. Abstract","author":[{"dropping-particle":"","family":"Meiliana","given":"Made Laksmi","non-dropping-particle":"","parse-names":false,"suffix":""},{"dropping-particle":"","family":"Resti","given":"Indah Ana","non-dropping-particle":"","parse-names":false,"suffix":""},{"dropping-particle":"","family":"Annisa","given":"Nabila Junia","non-dropping-particle":"","parse-names":false,"suffix":""}],"container-title":"Warta Farmasi","id":"ITEM-1","issue":"2","issued":{"date-parts":[["2023"]]},"page":"16-24","title":"Interaksi Obat Pada Pasien Diabetes Mellitus Profile of Antidiabetic Use and Potential Drug Interactions in Patients With Type Ii Diabetes Mellitus With Complications of Hypertension At","type":"article-journal","volume":"12"},"uris":["http://www.mendeley.com/documents/?uuid=5be664a4-21be-4379-b7b3-f61a8ed0119a"]}],"mendeley":{"formattedCitation":"(Meiliana et al., 2023)","plainTextFormattedCitation":"(Meiliana et al., 2023)","previouslyFormattedCitation":"(Meiliana et al., 2023)"},"properties":{"noteIndex":0},"schema":"https://github.com/citation-style-language/schema/raw/master/csl-citation.json"}</w:instrText>
      </w:r>
      <w:r w:rsidRPr="009F2A75">
        <w:rPr>
          <w:sz w:val="22"/>
          <w:szCs w:val="22"/>
        </w:rPr>
        <w:fldChar w:fldCharType="separate"/>
      </w:r>
      <w:r w:rsidRPr="009F2A75">
        <w:rPr>
          <w:noProof/>
          <w:sz w:val="22"/>
          <w:szCs w:val="22"/>
        </w:rPr>
        <w:t>(Meiliana et al., 2023)</w:t>
      </w:r>
      <w:r w:rsidRPr="009F2A75">
        <w:rPr>
          <w:sz w:val="22"/>
          <w:szCs w:val="22"/>
        </w:rPr>
        <w:fldChar w:fldCharType="end"/>
      </w:r>
      <w:r w:rsidRPr="009F2A75">
        <w:rPr>
          <w:sz w:val="22"/>
          <w:szCs w:val="22"/>
        </w:rPr>
        <w:t>.</w:t>
      </w:r>
    </w:p>
    <w:p w14:paraId="3A72A90C" w14:textId="77777777" w:rsidR="009F2A75" w:rsidRPr="009F2A75" w:rsidRDefault="009F2A75" w:rsidP="001E45E2">
      <w:pPr>
        <w:spacing w:line="360" w:lineRule="auto"/>
        <w:ind w:firstLine="284"/>
        <w:jc w:val="both"/>
        <w:rPr>
          <w:sz w:val="22"/>
          <w:szCs w:val="22"/>
        </w:rPr>
      </w:pPr>
      <w:r w:rsidRPr="009F2A75">
        <w:rPr>
          <w:sz w:val="22"/>
          <w:szCs w:val="22"/>
        </w:rPr>
        <w:t xml:space="preserve">Tingkat </w:t>
      </w:r>
      <w:proofErr w:type="spellStart"/>
      <w:r w:rsidRPr="009F2A75">
        <w:rPr>
          <w:sz w:val="22"/>
          <w:szCs w:val="22"/>
        </w:rPr>
        <w:t>signifikan</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r w:rsidRPr="009F2A75">
        <w:rPr>
          <w:i/>
          <w:iCs/>
          <w:sz w:val="22"/>
          <w:szCs w:val="22"/>
        </w:rPr>
        <w:t>mayor</w:t>
      </w:r>
      <w:r w:rsidRPr="009F2A75">
        <w:rPr>
          <w:sz w:val="22"/>
          <w:szCs w:val="22"/>
        </w:rPr>
        <w:t xml:space="preserve">, </w:t>
      </w:r>
      <w:proofErr w:type="spellStart"/>
      <w:r w:rsidRPr="009F2A75">
        <w:rPr>
          <w:sz w:val="22"/>
          <w:szCs w:val="22"/>
        </w:rPr>
        <w:t>efek</w:t>
      </w:r>
      <w:proofErr w:type="spellEnd"/>
      <w:r w:rsidRPr="009F2A75">
        <w:rPr>
          <w:sz w:val="22"/>
          <w:szCs w:val="22"/>
        </w:rPr>
        <w:t xml:space="preserve"> yang </w:t>
      </w:r>
      <w:proofErr w:type="spellStart"/>
      <w:r w:rsidRPr="009F2A75">
        <w:rPr>
          <w:sz w:val="22"/>
          <w:szCs w:val="22"/>
        </w:rPr>
        <w:t>ditimbulkan</w:t>
      </w:r>
      <w:proofErr w:type="spellEnd"/>
      <w:r w:rsidRPr="009F2A75">
        <w:rPr>
          <w:sz w:val="22"/>
          <w:szCs w:val="22"/>
        </w:rPr>
        <w:t xml:space="preserve"> </w:t>
      </w:r>
      <w:proofErr w:type="spellStart"/>
      <w:r w:rsidRPr="009F2A75">
        <w:rPr>
          <w:sz w:val="22"/>
          <w:szCs w:val="22"/>
        </w:rPr>
        <w:t>berpotensi</w:t>
      </w:r>
      <w:proofErr w:type="spellEnd"/>
      <w:r w:rsidRPr="009F2A75">
        <w:rPr>
          <w:sz w:val="22"/>
          <w:szCs w:val="22"/>
        </w:rPr>
        <w:t xml:space="preserve"> </w:t>
      </w:r>
      <w:proofErr w:type="spellStart"/>
      <w:r w:rsidRPr="009F2A75">
        <w:rPr>
          <w:sz w:val="22"/>
          <w:szCs w:val="22"/>
        </w:rPr>
        <w:t>membahayakan</w:t>
      </w:r>
      <w:proofErr w:type="spellEnd"/>
      <w:r w:rsidRPr="009F2A75">
        <w:rPr>
          <w:sz w:val="22"/>
          <w:szCs w:val="22"/>
        </w:rPr>
        <w:t xml:space="preserve"> </w:t>
      </w:r>
      <w:proofErr w:type="spellStart"/>
      <w:r w:rsidRPr="009F2A75">
        <w:rPr>
          <w:sz w:val="22"/>
          <w:szCs w:val="22"/>
        </w:rPr>
        <w:t>jiwa</w:t>
      </w:r>
      <w:proofErr w:type="spellEnd"/>
      <w:r w:rsidRPr="009F2A75">
        <w:rPr>
          <w:sz w:val="22"/>
          <w:szCs w:val="22"/>
        </w:rPr>
        <w:t xml:space="preserve"> </w:t>
      </w:r>
      <w:proofErr w:type="spellStart"/>
      <w:r w:rsidRPr="009F2A75">
        <w:rPr>
          <w:sz w:val="22"/>
          <w:szCs w:val="22"/>
        </w:rPr>
        <w:t>atau</w:t>
      </w:r>
      <w:proofErr w:type="spellEnd"/>
      <w:r w:rsidRPr="009F2A75">
        <w:rPr>
          <w:sz w:val="22"/>
          <w:szCs w:val="22"/>
        </w:rPr>
        <w:t xml:space="preserve"> </w:t>
      </w:r>
      <w:proofErr w:type="spellStart"/>
      <w:r w:rsidRPr="009F2A75">
        <w:rPr>
          <w:sz w:val="22"/>
          <w:szCs w:val="22"/>
        </w:rPr>
        <w:t>dapat</w:t>
      </w:r>
      <w:proofErr w:type="spellEnd"/>
      <w:r w:rsidRPr="009F2A75">
        <w:rPr>
          <w:sz w:val="22"/>
          <w:szCs w:val="22"/>
        </w:rPr>
        <w:t xml:space="preserve"> </w:t>
      </w:r>
      <w:proofErr w:type="spellStart"/>
      <w:r w:rsidRPr="009F2A75">
        <w:rPr>
          <w:sz w:val="22"/>
          <w:szCs w:val="22"/>
        </w:rPr>
        <w:t>menyebabkan</w:t>
      </w:r>
      <w:proofErr w:type="spellEnd"/>
      <w:r w:rsidRPr="009F2A75">
        <w:rPr>
          <w:sz w:val="22"/>
          <w:szCs w:val="22"/>
        </w:rPr>
        <w:t xml:space="preserve"> </w:t>
      </w:r>
      <w:proofErr w:type="spellStart"/>
      <w:r w:rsidRPr="009F2A75">
        <w:rPr>
          <w:sz w:val="22"/>
          <w:szCs w:val="22"/>
        </w:rPr>
        <w:t>kerusakan</w:t>
      </w:r>
      <w:proofErr w:type="spellEnd"/>
      <w:r w:rsidRPr="009F2A75">
        <w:rPr>
          <w:sz w:val="22"/>
          <w:szCs w:val="22"/>
        </w:rPr>
        <w:t xml:space="preserve"> yang </w:t>
      </w:r>
      <w:proofErr w:type="spellStart"/>
      <w:r w:rsidRPr="009F2A75">
        <w:rPr>
          <w:sz w:val="22"/>
          <w:szCs w:val="22"/>
        </w:rPr>
        <w:t>serius</w:t>
      </w:r>
      <w:proofErr w:type="spellEnd"/>
      <w:r w:rsidRPr="009F2A75">
        <w:rPr>
          <w:sz w:val="22"/>
          <w:szCs w:val="22"/>
        </w:rPr>
        <w:t xml:space="preserve"> </w:t>
      </w:r>
      <w:proofErr w:type="spellStart"/>
      <w:r w:rsidRPr="009F2A75">
        <w:rPr>
          <w:sz w:val="22"/>
          <w:szCs w:val="22"/>
        </w:rPr>
        <w:t>sehingga</w:t>
      </w:r>
      <w:proofErr w:type="spellEnd"/>
      <w:r w:rsidRPr="009F2A75">
        <w:rPr>
          <w:sz w:val="22"/>
          <w:szCs w:val="22"/>
        </w:rPr>
        <w:t xml:space="preserve"> di </w:t>
      </w:r>
      <w:proofErr w:type="spellStart"/>
      <w:r w:rsidRPr="009F2A75">
        <w:rPr>
          <w:sz w:val="22"/>
          <w:szCs w:val="22"/>
        </w:rPr>
        <w:t>perlukan</w:t>
      </w:r>
      <w:proofErr w:type="spellEnd"/>
      <w:r w:rsidRPr="009F2A75">
        <w:rPr>
          <w:sz w:val="22"/>
          <w:szCs w:val="22"/>
        </w:rPr>
        <w:t xml:space="preserve"> monitoring </w:t>
      </w:r>
      <w:r w:rsidRPr="009F2A75">
        <w:rPr>
          <w:sz w:val="22"/>
          <w:szCs w:val="22"/>
        </w:rPr>
        <w:fldChar w:fldCharType="begin" w:fldLock="1"/>
      </w:r>
      <w:r w:rsidRPr="009F2A75">
        <w:rPr>
          <w:sz w:val="22"/>
          <w:szCs w:val="22"/>
        </w:rPr>
        <w:instrText>ADDIN CSL_CITATION {"citationItems":[{"id":"ITEM-1","itemData":{"abstract":"Penderita diabetes mellitus tipe II memiliki peluang yang besar untuk terjadinya komplikasi sehingga membutuhkan berbagai macam pengobatan dalam terapinya sehingga meningkatkan resiko terjadinya interaksi obat. Tujuan penelitian ini adalah mengetahui profil penggunaan antidiabetes dan potensi interaksi obat pada pasien diabetes mellitus tipe II dengan komplikasi hipertensi. Penelitian ini merupakan penelitian non ekperimental observasional dengan rancangan penelitian deskriptif. Pengambilan sampel sebanyak 151 rekam medis pasien diabetes mellitus tipe II dengan komplikasi hipertensi periode Januari-Desember 2022 secara retrospektif dengan metode purposive sampling. Data diolah menggunakan lexicomp, stockley’s drug interactions dan medscape disajikan dalam bentuk tabel persentase dianalisis menggunakan uji chi- square. Hasil dari penelitian ini golongan obat yang banyak digunakan yaitu biguanid (n=108, 37%) sedangkan pola terapi yang banyak digunakan yaitu kombinasi metformin dengan glimepiride (n=64, 40,25%). Dari total 151 pasien, sebanyak 112 pasien (74,17%) terjadi interaksi dan 39 pasien (25,83%) tidak terjadi interaksi dengan tingkat keparahan moderate (n=163, 92,61%), minor (n=13, 7,39%) dan tingkat keparahan major tidak ada kejadian interaksi. Abstract","author":[{"dropping-particle":"","family":"Meiliana","given":"Made Laksmi","non-dropping-particle":"","parse-names":false,"suffix":""},{"dropping-particle":"","family":"Resti","given":"Indah Ana","non-dropping-particle":"","parse-names":false,"suffix":""},{"dropping-particle":"","family":"Annisa","given":"Nabila Junia","non-dropping-particle":"","parse-names":false,"suffix":""}],"container-title":"Warta Farmasi","id":"ITEM-1","issue":"2","issued":{"date-parts":[["2023"]]},"page":"16-24","title":"Interaksi Obat Pada Pasien Diabetes Mellitus Profile of Antidiabetic Use and Potential Drug Interactions in Patients With Type Ii Diabetes Mellitus With Complications of Hypertension At","type":"article-journal","volume":"12"},"uris":["http://www.mendeley.com/documents/?uuid=5be664a4-21be-4379-b7b3-f61a8ed0119a"]}],"mendeley":{"formattedCitation":"(Meiliana et al., 2023)","plainTextFormattedCitation":"(Meiliana et al., 2023)","previouslyFormattedCitation":"(Meiliana et al., 2023)"},"properties":{"noteIndex":0},"schema":"https://github.com/citation-style-language/schema/raw/master/csl-citation.json"}</w:instrText>
      </w:r>
      <w:r w:rsidRPr="009F2A75">
        <w:rPr>
          <w:sz w:val="22"/>
          <w:szCs w:val="22"/>
        </w:rPr>
        <w:fldChar w:fldCharType="separate"/>
      </w:r>
      <w:r w:rsidRPr="009F2A75">
        <w:rPr>
          <w:noProof/>
          <w:sz w:val="22"/>
          <w:szCs w:val="22"/>
        </w:rPr>
        <w:t>(Meiliana et al., 2023)</w:t>
      </w:r>
      <w:r w:rsidRPr="009F2A75">
        <w:rPr>
          <w:sz w:val="22"/>
          <w:szCs w:val="22"/>
        </w:rPr>
        <w:fldChar w:fldCharType="end"/>
      </w:r>
      <w:r w:rsidRPr="009F2A75">
        <w:rPr>
          <w:sz w:val="22"/>
          <w:szCs w:val="22"/>
        </w:rPr>
        <w:t xml:space="preserve">. </w:t>
      </w:r>
      <w:proofErr w:type="spellStart"/>
      <w:r w:rsidRPr="009F2A75">
        <w:rPr>
          <w:sz w:val="22"/>
          <w:szCs w:val="22"/>
        </w:rPr>
        <w:t>Namum</w:t>
      </w:r>
      <w:proofErr w:type="spellEnd"/>
      <w:r w:rsidRPr="009F2A75">
        <w:rPr>
          <w:sz w:val="22"/>
          <w:szCs w:val="22"/>
        </w:rPr>
        <w:t xml:space="preserve"> pada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tidak</w:t>
      </w:r>
      <w:proofErr w:type="spellEnd"/>
      <w:r w:rsidRPr="009F2A75">
        <w:rPr>
          <w:sz w:val="22"/>
          <w:szCs w:val="22"/>
        </w:rPr>
        <w:t xml:space="preserve"> </w:t>
      </w:r>
      <w:proofErr w:type="spellStart"/>
      <w:r w:rsidRPr="009F2A75">
        <w:rPr>
          <w:sz w:val="22"/>
          <w:szCs w:val="22"/>
        </w:rPr>
        <w:t>terdapat</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yang </w:t>
      </w:r>
      <w:proofErr w:type="spellStart"/>
      <w:r w:rsidRPr="009F2A75">
        <w:rPr>
          <w:sz w:val="22"/>
          <w:szCs w:val="22"/>
        </w:rPr>
        <w:t>masuk</w:t>
      </w:r>
      <w:proofErr w:type="spellEnd"/>
      <w:r w:rsidRPr="009F2A75">
        <w:rPr>
          <w:sz w:val="22"/>
          <w:szCs w:val="22"/>
        </w:rPr>
        <w:t xml:space="preserve"> </w:t>
      </w:r>
      <w:proofErr w:type="spellStart"/>
      <w:r w:rsidRPr="009F2A75">
        <w:rPr>
          <w:sz w:val="22"/>
          <w:szCs w:val="22"/>
        </w:rPr>
        <w:t>ke</w:t>
      </w:r>
      <w:proofErr w:type="spellEnd"/>
      <w:r w:rsidRPr="009F2A75">
        <w:rPr>
          <w:sz w:val="22"/>
          <w:szCs w:val="22"/>
        </w:rPr>
        <w:t xml:space="preserve"> </w:t>
      </w:r>
      <w:proofErr w:type="spellStart"/>
      <w:r w:rsidRPr="009F2A75">
        <w:rPr>
          <w:sz w:val="22"/>
          <w:szCs w:val="22"/>
        </w:rPr>
        <w:t>dalam</w:t>
      </w:r>
      <w:proofErr w:type="spellEnd"/>
      <w:r w:rsidRPr="009F2A75">
        <w:rPr>
          <w:sz w:val="22"/>
          <w:szCs w:val="22"/>
        </w:rPr>
        <w:t xml:space="preserve"> </w:t>
      </w:r>
      <w:proofErr w:type="spellStart"/>
      <w:r w:rsidRPr="009F2A75">
        <w:rPr>
          <w:sz w:val="22"/>
          <w:szCs w:val="22"/>
        </w:rPr>
        <w:t>tingkat</w:t>
      </w:r>
      <w:proofErr w:type="spellEnd"/>
      <w:r w:rsidRPr="009F2A75">
        <w:rPr>
          <w:sz w:val="22"/>
          <w:szCs w:val="22"/>
        </w:rPr>
        <w:t xml:space="preserve"> </w:t>
      </w:r>
      <w:proofErr w:type="spellStart"/>
      <w:r w:rsidRPr="009F2A75">
        <w:rPr>
          <w:sz w:val="22"/>
          <w:szCs w:val="22"/>
        </w:rPr>
        <w:t>keparahan</w:t>
      </w:r>
      <w:proofErr w:type="spellEnd"/>
      <w:r w:rsidRPr="009F2A75">
        <w:rPr>
          <w:sz w:val="22"/>
          <w:szCs w:val="22"/>
        </w:rPr>
        <w:t xml:space="preserve"> </w:t>
      </w:r>
      <w:r w:rsidRPr="009F2A75">
        <w:rPr>
          <w:i/>
          <w:iCs/>
          <w:sz w:val="22"/>
          <w:szCs w:val="22"/>
        </w:rPr>
        <w:t>mayor</w:t>
      </w:r>
      <w:r w:rsidRPr="009F2A75">
        <w:rPr>
          <w:sz w:val="22"/>
          <w:szCs w:val="22"/>
        </w:rPr>
        <w:t>.</w:t>
      </w:r>
    </w:p>
    <w:p w14:paraId="5BCBFB2A" w14:textId="77777777" w:rsidR="009F2A75" w:rsidRDefault="009F2A75" w:rsidP="001E45E2">
      <w:pPr>
        <w:spacing w:line="360" w:lineRule="auto"/>
        <w:ind w:firstLine="284"/>
        <w:jc w:val="both"/>
        <w:rPr>
          <w:sz w:val="22"/>
          <w:szCs w:val="22"/>
        </w:rPr>
      </w:pPr>
      <w:r w:rsidRPr="009F2A75">
        <w:rPr>
          <w:sz w:val="22"/>
          <w:szCs w:val="22"/>
        </w:rPr>
        <w:t xml:space="preserve">Hasil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berdasarkan</w:t>
      </w:r>
      <w:proofErr w:type="spellEnd"/>
      <w:r w:rsidRPr="009F2A75">
        <w:rPr>
          <w:sz w:val="22"/>
          <w:szCs w:val="22"/>
        </w:rPr>
        <w:t xml:space="preserve"> </w:t>
      </w:r>
      <w:proofErr w:type="spellStart"/>
      <w:r w:rsidRPr="009F2A75">
        <w:rPr>
          <w:sz w:val="22"/>
          <w:szCs w:val="22"/>
        </w:rPr>
        <w:t>signifikansi</w:t>
      </w:r>
      <w:proofErr w:type="spellEnd"/>
      <w:r w:rsidRPr="009F2A75">
        <w:rPr>
          <w:sz w:val="22"/>
          <w:szCs w:val="22"/>
        </w:rPr>
        <w:t xml:space="preserve"> pada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secara</w:t>
      </w:r>
      <w:proofErr w:type="spellEnd"/>
      <w:r w:rsidRPr="009F2A75">
        <w:rPr>
          <w:sz w:val="22"/>
          <w:szCs w:val="22"/>
        </w:rPr>
        <w:t xml:space="preserve"> </w:t>
      </w:r>
      <w:proofErr w:type="spellStart"/>
      <w:r w:rsidRPr="009F2A75">
        <w:rPr>
          <w:sz w:val="22"/>
          <w:szCs w:val="22"/>
        </w:rPr>
        <w:t>keseluruhan</w:t>
      </w:r>
      <w:proofErr w:type="spellEnd"/>
      <w:r w:rsidRPr="009F2A75">
        <w:rPr>
          <w:sz w:val="22"/>
          <w:szCs w:val="22"/>
        </w:rPr>
        <w:t xml:space="preserve"> </w:t>
      </w:r>
      <w:proofErr w:type="spellStart"/>
      <w:r w:rsidRPr="009F2A75">
        <w:rPr>
          <w:sz w:val="22"/>
          <w:szCs w:val="22"/>
        </w:rPr>
        <w:t>sebanding</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sebelumya</w:t>
      </w:r>
      <w:proofErr w:type="spellEnd"/>
      <w:r w:rsidRPr="009F2A75">
        <w:rPr>
          <w:sz w:val="22"/>
          <w:szCs w:val="22"/>
        </w:rPr>
        <w:t xml:space="preserve"> </w:t>
      </w:r>
      <w:proofErr w:type="spellStart"/>
      <w:r w:rsidRPr="009F2A75">
        <w:rPr>
          <w:sz w:val="22"/>
          <w:szCs w:val="22"/>
        </w:rPr>
        <w:t>dimana</w:t>
      </w:r>
      <w:proofErr w:type="spellEnd"/>
      <w:r w:rsidRPr="009F2A75">
        <w:rPr>
          <w:sz w:val="22"/>
          <w:szCs w:val="22"/>
        </w:rPr>
        <w:t xml:space="preserve"> </w:t>
      </w:r>
      <w:proofErr w:type="spellStart"/>
      <w:r w:rsidRPr="009F2A75">
        <w:rPr>
          <w:sz w:val="22"/>
          <w:szCs w:val="22"/>
        </w:rPr>
        <w:t>signifikansi</w:t>
      </w:r>
      <w:proofErr w:type="spellEnd"/>
      <w:r w:rsidRPr="009F2A75">
        <w:rPr>
          <w:sz w:val="22"/>
          <w:szCs w:val="22"/>
        </w:rPr>
        <w:t xml:space="preserve"> </w:t>
      </w:r>
      <w:r w:rsidRPr="009F2A75">
        <w:rPr>
          <w:i/>
          <w:iCs/>
          <w:sz w:val="22"/>
          <w:szCs w:val="22"/>
        </w:rPr>
        <w:t>moderate</w:t>
      </w:r>
      <w:r w:rsidRPr="009F2A75">
        <w:rPr>
          <w:sz w:val="22"/>
          <w:szCs w:val="22"/>
        </w:rPr>
        <w:t xml:space="preserve"> </w:t>
      </w:r>
      <w:proofErr w:type="spellStart"/>
      <w:r w:rsidRPr="009F2A75">
        <w:rPr>
          <w:sz w:val="22"/>
          <w:szCs w:val="22"/>
        </w:rPr>
        <w:t>terjadi</w:t>
      </w:r>
      <w:proofErr w:type="spellEnd"/>
      <w:r w:rsidRPr="009F2A75">
        <w:rPr>
          <w:sz w:val="22"/>
          <w:szCs w:val="22"/>
        </w:rPr>
        <w:t xml:space="preserve"> paling </w:t>
      </w:r>
      <w:proofErr w:type="spellStart"/>
      <w:r w:rsidRPr="009F2A75">
        <w:rPr>
          <w:sz w:val="22"/>
          <w:szCs w:val="22"/>
        </w:rPr>
        <w:t>banyak</w:t>
      </w:r>
      <w:proofErr w:type="spellEnd"/>
      <w:r w:rsidRPr="009F2A75">
        <w:rPr>
          <w:sz w:val="22"/>
          <w:szCs w:val="22"/>
        </w:rPr>
        <w:t xml:space="preserve"> di </w:t>
      </w:r>
      <w:proofErr w:type="spellStart"/>
      <w:r w:rsidRPr="009F2A75">
        <w:rPr>
          <w:sz w:val="22"/>
          <w:szCs w:val="22"/>
        </w:rPr>
        <w:t>bandingkan</w:t>
      </w:r>
      <w:proofErr w:type="spellEnd"/>
      <w:r w:rsidRPr="009F2A75">
        <w:rPr>
          <w:sz w:val="22"/>
          <w:szCs w:val="22"/>
        </w:rPr>
        <w:t xml:space="preserve"> </w:t>
      </w:r>
      <w:proofErr w:type="spellStart"/>
      <w:r w:rsidRPr="009F2A75">
        <w:rPr>
          <w:sz w:val="22"/>
          <w:szCs w:val="22"/>
        </w:rPr>
        <w:t>signifikansi</w:t>
      </w:r>
      <w:proofErr w:type="spellEnd"/>
      <w:r w:rsidRPr="009F2A75">
        <w:rPr>
          <w:sz w:val="22"/>
          <w:szCs w:val="22"/>
        </w:rPr>
        <w:t xml:space="preserve"> </w:t>
      </w:r>
      <w:r w:rsidRPr="009F2A75">
        <w:rPr>
          <w:i/>
          <w:iCs/>
          <w:sz w:val="22"/>
          <w:szCs w:val="22"/>
        </w:rPr>
        <w:t>minor</w:t>
      </w:r>
      <w:r w:rsidRPr="009F2A75">
        <w:rPr>
          <w:sz w:val="22"/>
          <w:szCs w:val="22"/>
        </w:rPr>
        <w:t xml:space="preserve"> dan </w:t>
      </w:r>
      <w:r w:rsidRPr="009F2A75">
        <w:rPr>
          <w:i/>
          <w:iCs/>
          <w:sz w:val="22"/>
          <w:szCs w:val="22"/>
        </w:rPr>
        <w:t>mayor</w:t>
      </w:r>
      <w:r w:rsidRPr="009F2A75">
        <w:rPr>
          <w:sz w:val="22"/>
          <w:szCs w:val="22"/>
        </w:rPr>
        <w:t xml:space="preserve">. </w:t>
      </w:r>
      <w:proofErr w:type="spellStart"/>
      <w:r w:rsidRPr="009F2A75">
        <w:rPr>
          <w:sz w:val="22"/>
          <w:szCs w:val="22"/>
        </w:rPr>
        <w:t>Penelitian</w:t>
      </w:r>
      <w:proofErr w:type="spellEnd"/>
      <w:r w:rsidRPr="009F2A75">
        <w:rPr>
          <w:sz w:val="22"/>
          <w:szCs w:val="22"/>
        </w:rPr>
        <w:t xml:space="preserve"> yang </w:t>
      </w:r>
      <w:proofErr w:type="spellStart"/>
      <w:r w:rsidRPr="009F2A75">
        <w:rPr>
          <w:sz w:val="22"/>
          <w:szCs w:val="22"/>
        </w:rPr>
        <w:t>dilakukan</w:t>
      </w:r>
      <w:proofErr w:type="spellEnd"/>
      <w:r w:rsidRPr="009F2A75">
        <w:rPr>
          <w:sz w:val="22"/>
          <w:szCs w:val="22"/>
        </w:rPr>
        <w:t xml:space="preserve"> </w:t>
      </w:r>
      <w:r w:rsidRPr="009F2A75">
        <w:rPr>
          <w:sz w:val="22"/>
          <w:szCs w:val="22"/>
        </w:rPr>
        <w:fldChar w:fldCharType="begin" w:fldLock="1"/>
      </w:r>
      <w:r w:rsidRPr="009F2A75">
        <w:rPr>
          <w:sz w:val="22"/>
          <w:szCs w:val="22"/>
        </w:rPr>
        <w:instrText>ADDIN CSL_CITATION {"citationItems":[{"id":"ITEM-1","itemData":{"abstract":"Penderita diabetes mellitus tipe II memiliki peluang yang besar untuk terjadinya komplikasi sehingga membutuhkan berbagai macam pengobatan dalam terapinya sehingga meningkatkan resiko terjadinya interaksi obat. Tujuan penelitian ini adalah mengetahui profil penggunaan antidiabetes dan potensi interaksi obat pada pasien diabetes mellitus tipe II dengan komplikasi hipertensi. Penelitian ini merupakan penelitian non ekperimental observasional dengan rancangan penelitian deskriptif. Pengambilan sampel sebanyak 151 rekam medis pasien diabetes mellitus tipe II dengan komplikasi hipertensi periode Januari-Desember 2022 secara retrospektif dengan metode purposive sampling. Data diolah menggunakan lexicomp, stockley’s drug interactions dan medscape disajikan dalam bentuk tabel persentase dianalisis menggunakan uji chi- square. Hasil dari penelitian ini golongan obat yang banyak digunakan yaitu biguanid (n=108, 37%) sedangkan pola terapi yang banyak digunakan yaitu kombinasi metformin dengan glimepiride (n=64, 40,25%). Dari total 151 pasien, sebanyak 112 pasien (74,17%) terjadi interaksi dan 39 pasien (25,83%) tidak terjadi interaksi dengan tingkat keparahan moderate (n=163, 92,61%), minor (n=13, 7,39%) dan tingkat keparahan major tidak ada kejadian interaksi. Abstract","author":[{"dropping-particle":"","family":"Meiliana","given":"Made Laksmi","non-dropping-particle":"","parse-names":false,"suffix":""},{"dropping-particle":"","family":"Resti","given":"Indah Ana","non-dropping-particle":"","parse-names":false,"suffix":""},{"dropping-particle":"","family":"Annisa","given":"Nabila Junia","non-dropping-particle":"","parse-names":false,"suffix":""}],"container-title":"Warta Farmasi","id":"ITEM-1","issue":"2","issued":{"date-parts":[["2023"]]},"page":"16-24","title":"Interaksi Obat Pada Pasien Diabetes Mellitus Profile of Antidiabetic Use and Potential Drug Interactions in Patients With Type Ii Diabetes Mellitus With Complications of Hypertension At","type":"article-journal","volume":"12"},"uris":["http://www.mendeley.com/documents/?uuid=5be664a4-21be-4379-b7b3-f61a8ed0119a"]}],"mendeley":{"formattedCitation":"(Meiliana et al., 2023)","plainTextFormattedCitation":"(Meiliana et al., 2023)","previouslyFormattedCitation":"(Meiliana et al., 2023)"},"properties":{"noteIndex":0},"schema":"https://github.com/citation-style-language/schema/raw/master/csl-citation.json"}</w:instrText>
      </w:r>
      <w:r w:rsidRPr="009F2A75">
        <w:rPr>
          <w:sz w:val="22"/>
          <w:szCs w:val="22"/>
        </w:rPr>
        <w:fldChar w:fldCharType="separate"/>
      </w:r>
      <w:r w:rsidRPr="009F2A75">
        <w:rPr>
          <w:noProof/>
          <w:sz w:val="22"/>
          <w:szCs w:val="22"/>
        </w:rPr>
        <w:t>(Meiliana et al., 2023)</w:t>
      </w:r>
      <w:r w:rsidRPr="009F2A75">
        <w:rPr>
          <w:sz w:val="22"/>
          <w:szCs w:val="22"/>
        </w:rPr>
        <w:fldChar w:fldCharType="end"/>
      </w:r>
      <w:r w:rsidRPr="009F2A75">
        <w:rPr>
          <w:sz w:val="22"/>
          <w:szCs w:val="22"/>
        </w:rPr>
        <w:t xml:space="preserve"> </w:t>
      </w:r>
      <w:proofErr w:type="spellStart"/>
      <w:r w:rsidRPr="009F2A75">
        <w:rPr>
          <w:sz w:val="22"/>
          <w:szCs w:val="22"/>
        </w:rPr>
        <w:t>menunjukan</w:t>
      </w:r>
      <w:proofErr w:type="spellEnd"/>
      <w:r w:rsidRPr="009F2A75">
        <w:rPr>
          <w:sz w:val="22"/>
          <w:szCs w:val="22"/>
        </w:rPr>
        <w:t xml:space="preserve"> </w:t>
      </w:r>
      <w:proofErr w:type="spellStart"/>
      <w:r w:rsidRPr="009F2A75">
        <w:rPr>
          <w:sz w:val="22"/>
          <w:szCs w:val="22"/>
        </w:rPr>
        <w:t>hasil</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berdasarkan</w:t>
      </w:r>
      <w:proofErr w:type="spellEnd"/>
      <w:r w:rsidRPr="009F2A75">
        <w:rPr>
          <w:sz w:val="22"/>
          <w:szCs w:val="22"/>
        </w:rPr>
        <w:t xml:space="preserve"> </w:t>
      </w:r>
      <w:proofErr w:type="spellStart"/>
      <w:r w:rsidRPr="009F2A75">
        <w:rPr>
          <w:sz w:val="22"/>
          <w:szCs w:val="22"/>
        </w:rPr>
        <w:t>signifikansi</w:t>
      </w:r>
      <w:proofErr w:type="spellEnd"/>
      <w:r w:rsidRPr="009F2A75">
        <w:rPr>
          <w:sz w:val="22"/>
          <w:szCs w:val="22"/>
        </w:rPr>
        <w:t xml:space="preserve"> </w:t>
      </w:r>
      <w:r w:rsidRPr="009F2A75">
        <w:rPr>
          <w:i/>
          <w:iCs/>
          <w:sz w:val="22"/>
          <w:szCs w:val="22"/>
        </w:rPr>
        <w:t xml:space="preserve">moderate </w:t>
      </w:r>
      <w:r w:rsidRPr="009F2A75">
        <w:rPr>
          <w:sz w:val="22"/>
          <w:szCs w:val="22"/>
        </w:rPr>
        <w:t xml:space="preserve">(92,61%), </w:t>
      </w:r>
      <w:r w:rsidRPr="009F2A75">
        <w:rPr>
          <w:i/>
          <w:iCs/>
          <w:sz w:val="22"/>
          <w:szCs w:val="22"/>
        </w:rPr>
        <w:t>minor</w:t>
      </w:r>
      <w:r w:rsidRPr="009F2A75">
        <w:rPr>
          <w:sz w:val="22"/>
          <w:szCs w:val="22"/>
        </w:rPr>
        <w:t xml:space="preserve"> (7,39%) dan </w:t>
      </w:r>
      <w:r w:rsidRPr="009F2A75">
        <w:rPr>
          <w:i/>
          <w:iCs/>
          <w:sz w:val="22"/>
          <w:szCs w:val="22"/>
        </w:rPr>
        <w:t xml:space="preserve">mayor </w:t>
      </w:r>
      <w:r w:rsidRPr="009F2A75">
        <w:rPr>
          <w:sz w:val="22"/>
          <w:szCs w:val="22"/>
        </w:rPr>
        <w:t xml:space="preserve">(0,00%). Hasil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sebelumnya</w:t>
      </w:r>
      <w:proofErr w:type="spellEnd"/>
      <w:r w:rsidRPr="009F2A75">
        <w:rPr>
          <w:sz w:val="22"/>
          <w:szCs w:val="22"/>
        </w:rPr>
        <w:t xml:space="preserve"> juga yang </w:t>
      </w:r>
      <w:proofErr w:type="spellStart"/>
      <w:r w:rsidRPr="009F2A75">
        <w:rPr>
          <w:sz w:val="22"/>
          <w:szCs w:val="22"/>
        </w:rPr>
        <w:t>dilakukan</w:t>
      </w:r>
      <w:proofErr w:type="spellEnd"/>
      <w:r w:rsidRPr="009F2A75">
        <w:rPr>
          <w:sz w:val="22"/>
          <w:szCs w:val="22"/>
        </w:rPr>
        <w:t xml:space="preserve"> oleh </w:t>
      </w:r>
      <w:r w:rsidRPr="009F2A75">
        <w:rPr>
          <w:sz w:val="22"/>
          <w:szCs w:val="22"/>
        </w:rPr>
        <w:fldChar w:fldCharType="begin" w:fldLock="1"/>
      </w:r>
      <w:r w:rsidRPr="009F2A75">
        <w:rPr>
          <w:sz w:val="22"/>
          <w:szCs w:val="22"/>
        </w:rPr>
        <w:instrText>ADDIN CSL_CITATION {"citationItems":[{"id":"ITEM-1","itemData":{"ISBN":"9781626239777","abstract":"Diabetes Mellitus merupakan penyakit kronis yang memerlukan pengobatan secara menerus sehingga berdampak terjadinya interaksi obat. Interaksi obat merupakan salah satu dari drug related problem yang diidentifikasi sebagai kejadian atau keadaan terapi obat yang dapat mempengaruhi outcome klinis pasien. Tujuan dari penelitian ini adalah untuk mengetahui frekuensi potensi interaksi obat pada pasien DM tipe 2. Penelitian ini dilakukan dengan metode analitik dengan rancangan cross-sectional. subjek penelitian ini yaitu pasien DM tipe 2 yang menjalani rawat inap di RS X tanggerang selatan pada bulan juni-juli 2014.Pengambilan data secara restropektif melalui data rekam medik dari 90 px yang memenuhikritteria inklusi.Hasil penelitian ditemukan 52 px yang mengalami kejadian potensi interaksi obat dengan frekuensi 57%.Hasil analisis yang dilakukan menyatakan bahwa terdapathubungan antara interaksi obat terhadap outcome klinik pasien yang berupa tercapainya target pengendalian glukosa darah (p=0.000).","author":[{"dropping-particle":"","family":"Hoffman","given":"D. W.","non-dropping-particle":"","parse-names":false,"suffix":""}],"id":"ITEM-1","issued":{"date-parts":[["2016"]]},"number-of-pages":"74","title":"Pengaruh drug related problem terhadap outcome klinik pasien diabetes melitus di instalasi Rawat inap X di tanggerang selatan periode juli","type":"book"},"uris":["http://www.mendeley.com/documents/?uuid=d7d1c116-77cf-4272-8917-5f1c246b4bb6"]}],"mendeley":{"formattedCitation":"(Hoffman, 2016)","plainTextFormattedCitation":"(Hoffman, 2016)","previouslyFormattedCitation":"(Hoffman, 2016)"},"properties":{"noteIndex":0},"schema":"https://github.com/citation-style-language/schema/raw/master/csl-citation.json"}</w:instrText>
      </w:r>
      <w:r w:rsidRPr="009F2A75">
        <w:rPr>
          <w:sz w:val="22"/>
          <w:szCs w:val="22"/>
        </w:rPr>
        <w:fldChar w:fldCharType="separate"/>
      </w:r>
      <w:r w:rsidRPr="009F2A75">
        <w:rPr>
          <w:noProof/>
          <w:sz w:val="22"/>
          <w:szCs w:val="22"/>
        </w:rPr>
        <w:t>(Hoffman, 2016)</w:t>
      </w:r>
      <w:r w:rsidRPr="009F2A75">
        <w:rPr>
          <w:sz w:val="22"/>
          <w:szCs w:val="22"/>
        </w:rPr>
        <w:fldChar w:fldCharType="end"/>
      </w:r>
      <w:r w:rsidRPr="009F2A75">
        <w:rPr>
          <w:sz w:val="22"/>
          <w:szCs w:val="22"/>
        </w:rPr>
        <w:t xml:space="preserve"> juga </w:t>
      </w:r>
      <w:proofErr w:type="spellStart"/>
      <w:r w:rsidRPr="009F2A75">
        <w:rPr>
          <w:sz w:val="22"/>
          <w:szCs w:val="22"/>
        </w:rPr>
        <w:t>menunjukan</w:t>
      </w:r>
      <w:proofErr w:type="spellEnd"/>
      <w:r w:rsidRPr="009F2A75">
        <w:rPr>
          <w:sz w:val="22"/>
          <w:szCs w:val="22"/>
        </w:rPr>
        <w:t xml:space="preserve"> </w:t>
      </w:r>
      <w:proofErr w:type="spellStart"/>
      <w:r w:rsidRPr="009F2A75">
        <w:rPr>
          <w:sz w:val="22"/>
          <w:szCs w:val="22"/>
        </w:rPr>
        <w:t>hasil</w:t>
      </w:r>
      <w:proofErr w:type="spellEnd"/>
      <w:r w:rsidRPr="009F2A75">
        <w:rPr>
          <w:sz w:val="22"/>
          <w:szCs w:val="22"/>
        </w:rPr>
        <w:t xml:space="preserve"> yang </w:t>
      </w:r>
      <w:proofErr w:type="spellStart"/>
      <w:r w:rsidRPr="009F2A75">
        <w:rPr>
          <w:sz w:val="22"/>
          <w:szCs w:val="22"/>
        </w:rPr>
        <w:t>sebanding</w:t>
      </w:r>
      <w:proofErr w:type="spellEnd"/>
      <w:r w:rsidRPr="009F2A75">
        <w:rPr>
          <w:sz w:val="22"/>
          <w:szCs w:val="22"/>
        </w:rPr>
        <w:t xml:space="preserve"> </w:t>
      </w:r>
      <w:proofErr w:type="spellStart"/>
      <w:r w:rsidRPr="009F2A75">
        <w:rPr>
          <w:sz w:val="22"/>
          <w:szCs w:val="22"/>
        </w:rPr>
        <w:t>dengan</w:t>
      </w:r>
      <w:proofErr w:type="spellEnd"/>
      <w:r w:rsidRPr="009F2A75">
        <w:rPr>
          <w:sz w:val="22"/>
          <w:szCs w:val="22"/>
        </w:rPr>
        <w:t xml:space="preserve"> </w:t>
      </w:r>
      <w:proofErr w:type="spellStart"/>
      <w:r w:rsidRPr="009F2A75">
        <w:rPr>
          <w:sz w:val="22"/>
          <w:szCs w:val="22"/>
        </w:rPr>
        <w:t>penelitian</w:t>
      </w:r>
      <w:proofErr w:type="spellEnd"/>
      <w:r w:rsidRPr="009F2A75">
        <w:rPr>
          <w:sz w:val="22"/>
          <w:szCs w:val="22"/>
        </w:rPr>
        <w:t xml:space="preserve"> </w:t>
      </w:r>
      <w:proofErr w:type="spellStart"/>
      <w:r w:rsidRPr="009F2A75">
        <w:rPr>
          <w:sz w:val="22"/>
          <w:szCs w:val="22"/>
        </w:rPr>
        <w:t>ini</w:t>
      </w:r>
      <w:proofErr w:type="spellEnd"/>
      <w:r w:rsidRPr="009F2A75">
        <w:rPr>
          <w:sz w:val="22"/>
          <w:szCs w:val="22"/>
        </w:rPr>
        <w:t xml:space="preserve"> </w:t>
      </w:r>
      <w:proofErr w:type="spellStart"/>
      <w:r w:rsidRPr="009F2A75">
        <w:rPr>
          <w:sz w:val="22"/>
          <w:szCs w:val="22"/>
        </w:rPr>
        <w:t>dimana</w:t>
      </w:r>
      <w:proofErr w:type="spellEnd"/>
      <w:r w:rsidRPr="009F2A75">
        <w:rPr>
          <w:sz w:val="22"/>
          <w:szCs w:val="22"/>
        </w:rPr>
        <w:t xml:space="preserve"> </w:t>
      </w:r>
      <w:proofErr w:type="spellStart"/>
      <w:r w:rsidRPr="009F2A75">
        <w:rPr>
          <w:sz w:val="22"/>
          <w:szCs w:val="22"/>
        </w:rPr>
        <w:t>hasil</w:t>
      </w:r>
      <w:proofErr w:type="spellEnd"/>
      <w:r w:rsidRPr="009F2A75">
        <w:rPr>
          <w:sz w:val="22"/>
          <w:szCs w:val="22"/>
        </w:rPr>
        <w:t xml:space="preserve"> </w:t>
      </w:r>
      <w:proofErr w:type="spellStart"/>
      <w:r w:rsidRPr="009F2A75">
        <w:rPr>
          <w:sz w:val="22"/>
          <w:szCs w:val="22"/>
        </w:rPr>
        <w:t>interaksi</w:t>
      </w:r>
      <w:proofErr w:type="spellEnd"/>
      <w:r w:rsidRPr="009F2A75">
        <w:rPr>
          <w:sz w:val="22"/>
          <w:szCs w:val="22"/>
        </w:rPr>
        <w:t xml:space="preserve"> </w:t>
      </w:r>
      <w:proofErr w:type="spellStart"/>
      <w:r w:rsidRPr="009F2A75">
        <w:rPr>
          <w:sz w:val="22"/>
          <w:szCs w:val="22"/>
        </w:rPr>
        <w:t>obat</w:t>
      </w:r>
      <w:proofErr w:type="spellEnd"/>
      <w:r w:rsidRPr="009F2A75">
        <w:rPr>
          <w:sz w:val="22"/>
          <w:szCs w:val="22"/>
        </w:rPr>
        <w:t xml:space="preserve"> </w:t>
      </w:r>
      <w:proofErr w:type="spellStart"/>
      <w:r w:rsidRPr="009F2A75">
        <w:rPr>
          <w:sz w:val="22"/>
          <w:szCs w:val="22"/>
        </w:rPr>
        <w:t>berdasarkan</w:t>
      </w:r>
      <w:proofErr w:type="spellEnd"/>
      <w:r w:rsidRPr="009F2A75">
        <w:rPr>
          <w:sz w:val="22"/>
          <w:szCs w:val="22"/>
        </w:rPr>
        <w:t xml:space="preserve"> </w:t>
      </w:r>
      <w:proofErr w:type="spellStart"/>
      <w:r w:rsidRPr="009F2A75">
        <w:rPr>
          <w:sz w:val="22"/>
          <w:szCs w:val="22"/>
        </w:rPr>
        <w:t>signifikansi</w:t>
      </w:r>
      <w:proofErr w:type="spellEnd"/>
      <w:r w:rsidRPr="009F2A75">
        <w:rPr>
          <w:sz w:val="22"/>
          <w:szCs w:val="22"/>
        </w:rPr>
        <w:t xml:space="preserve"> </w:t>
      </w:r>
      <w:proofErr w:type="spellStart"/>
      <w:r w:rsidRPr="009F2A75">
        <w:rPr>
          <w:sz w:val="22"/>
          <w:szCs w:val="22"/>
        </w:rPr>
        <w:t>terbanyak</w:t>
      </w:r>
      <w:proofErr w:type="spellEnd"/>
      <w:r w:rsidRPr="009F2A75">
        <w:rPr>
          <w:sz w:val="22"/>
          <w:szCs w:val="22"/>
        </w:rPr>
        <w:t xml:space="preserve"> pada </w:t>
      </w:r>
      <w:proofErr w:type="spellStart"/>
      <w:r w:rsidRPr="009F2A75">
        <w:rPr>
          <w:sz w:val="22"/>
          <w:szCs w:val="22"/>
        </w:rPr>
        <w:t>signifikansi</w:t>
      </w:r>
      <w:proofErr w:type="spellEnd"/>
      <w:r w:rsidRPr="009F2A75">
        <w:rPr>
          <w:sz w:val="22"/>
          <w:szCs w:val="22"/>
        </w:rPr>
        <w:t xml:space="preserve"> </w:t>
      </w:r>
      <w:r w:rsidRPr="009F2A75">
        <w:rPr>
          <w:i/>
          <w:iCs/>
          <w:sz w:val="22"/>
          <w:szCs w:val="22"/>
        </w:rPr>
        <w:t>moderate</w:t>
      </w:r>
      <w:r w:rsidRPr="009F2A75">
        <w:rPr>
          <w:sz w:val="22"/>
          <w:szCs w:val="22"/>
        </w:rPr>
        <w:t xml:space="preserve"> (86%), </w:t>
      </w:r>
      <w:r w:rsidRPr="009F2A75">
        <w:rPr>
          <w:i/>
          <w:iCs/>
          <w:sz w:val="22"/>
          <w:szCs w:val="22"/>
        </w:rPr>
        <w:t>minor</w:t>
      </w:r>
      <w:r w:rsidRPr="009F2A75">
        <w:rPr>
          <w:sz w:val="22"/>
          <w:szCs w:val="22"/>
        </w:rPr>
        <w:t xml:space="preserve"> (13,9%) dan </w:t>
      </w:r>
      <w:proofErr w:type="spellStart"/>
      <w:r w:rsidRPr="009F2A75">
        <w:rPr>
          <w:sz w:val="22"/>
          <w:szCs w:val="22"/>
        </w:rPr>
        <w:t>signifikan</w:t>
      </w:r>
      <w:proofErr w:type="spellEnd"/>
      <w:r w:rsidRPr="009F2A75">
        <w:rPr>
          <w:sz w:val="22"/>
          <w:szCs w:val="22"/>
        </w:rPr>
        <w:t xml:space="preserve"> </w:t>
      </w:r>
      <w:r w:rsidRPr="009F2A75">
        <w:rPr>
          <w:i/>
          <w:iCs/>
          <w:sz w:val="22"/>
          <w:szCs w:val="22"/>
        </w:rPr>
        <w:t>mayor</w:t>
      </w:r>
      <w:r w:rsidRPr="009F2A75">
        <w:rPr>
          <w:sz w:val="22"/>
          <w:szCs w:val="22"/>
        </w:rPr>
        <w:t xml:space="preserve"> (0.00%).</w:t>
      </w:r>
    </w:p>
    <w:p w14:paraId="244371A9" w14:textId="77777777" w:rsidR="00D2314F" w:rsidRDefault="00D2314F" w:rsidP="001E45E2">
      <w:pPr>
        <w:spacing w:before="240" w:line="288" w:lineRule="auto"/>
        <w:jc w:val="both"/>
        <w:rPr>
          <w:b/>
          <w:sz w:val="22"/>
          <w:szCs w:val="22"/>
        </w:rPr>
      </w:pPr>
    </w:p>
    <w:p w14:paraId="32BE3B98" w14:textId="77777777" w:rsidR="00D2314F" w:rsidRDefault="00D2314F" w:rsidP="001E45E2">
      <w:pPr>
        <w:spacing w:before="240" w:line="288" w:lineRule="auto"/>
        <w:jc w:val="both"/>
        <w:rPr>
          <w:b/>
          <w:sz w:val="22"/>
          <w:szCs w:val="22"/>
        </w:rPr>
      </w:pPr>
    </w:p>
    <w:p w14:paraId="7BA702DE" w14:textId="4A6C2B19" w:rsidR="0013364C" w:rsidRDefault="00000000" w:rsidP="001E45E2">
      <w:pPr>
        <w:spacing w:before="240" w:line="288" w:lineRule="auto"/>
        <w:jc w:val="both"/>
        <w:rPr>
          <w:b/>
          <w:sz w:val="22"/>
          <w:szCs w:val="22"/>
        </w:rPr>
      </w:pPr>
      <w:r>
        <w:rPr>
          <w:b/>
          <w:sz w:val="22"/>
          <w:szCs w:val="22"/>
        </w:rPr>
        <w:lastRenderedPageBreak/>
        <w:t xml:space="preserve">SIMPULAN </w:t>
      </w:r>
    </w:p>
    <w:p w14:paraId="720D9B93" w14:textId="6444EB24" w:rsidR="00194BB1" w:rsidRPr="00CB1FB8" w:rsidRDefault="00000000" w:rsidP="00CB1FB8">
      <w:pPr>
        <w:spacing w:line="360" w:lineRule="auto"/>
        <w:ind w:firstLine="284"/>
        <w:jc w:val="both"/>
      </w:pPr>
      <w:r w:rsidRPr="00194BB1">
        <w:rPr>
          <w:rFonts w:eastAsia="Times New Roman" w:cs="Times New Roman"/>
          <w:color w:val="000000"/>
          <w:sz w:val="22"/>
          <w:szCs w:val="22"/>
        </w:rPr>
        <w:t xml:space="preserve"> </w:t>
      </w:r>
      <w:proofErr w:type="spellStart"/>
      <w:r w:rsidR="00194BB1" w:rsidRPr="00194BB1">
        <w:rPr>
          <w:rFonts w:cs="Times New Roman"/>
          <w:sz w:val="22"/>
          <w:szCs w:val="22"/>
        </w:rPr>
        <w:t>Berdasarkan</w:t>
      </w:r>
      <w:proofErr w:type="spellEnd"/>
      <w:r w:rsidR="00194BB1" w:rsidRPr="00194BB1">
        <w:rPr>
          <w:rFonts w:cs="Times New Roman"/>
          <w:sz w:val="22"/>
          <w:szCs w:val="22"/>
        </w:rPr>
        <w:t xml:space="preserve"> </w:t>
      </w:r>
      <w:proofErr w:type="spellStart"/>
      <w:r w:rsidR="00194BB1" w:rsidRPr="00194BB1">
        <w:rPr>
          <w:rFonts w:cs="Times New Roman"/>
          <w:sz w:val="22"/>
          <w:szCs w:val="22"/>
        </w:rPr>
        <w:t>hasil</w:t>
      </w:r>
      <w:proofErr w:type="spellEnd"/>
      <w:r w:rsidR="00194BB1" w:rsidRPr="00194BB1">
        <w:rPr>
          <w:rFonts w:cs="Times New Roman"/>
          <w:sz w:val="22"/>
          <w:szCs w:val="22"/>
        </w:rPr>
        <w:t xml:space="preserve"> </w:t>
      </w:r>
      <w:proofErr w:type="spellStart"/>
      <w:r w:rsidR="00194BB1" w:rsidRPr="00194BB1">
        <w:rPr>
          <w:rFonts w:cs="Times New Roman"/>
          <w:sz w:val="22"/>
          <w:szCs w:val="22"/>
        </w:rPr>
        <w:t>penelitian</w:t>
      </w:r>
      <w:proofErr w:type="spellEnd"/>
      <w:r w:rsidR="00194BB1" w:rsidRPr="00194BB1">
        <w:rPr>
          <w:rFonts w:cs="Times New Roman"/>
          <w:sz w:val="22"/>
          <w:szCs w:val="22"/>
        </w:rPr>
        <w:t xml:space="preserve"> </w:t>
      </w:r>
      <w:proofErr w:type="spellStart"/>
      <w:r w:rsidR="00194BB1" w:rsidRPr="00194BB1">
        <w:rPr>
          <w:rFonts w:cs="Times New Roman"/>
          <w:sz w:val="22"/>
          <w:szCs w:val="22"/>
        </w:rPr>
        <w:t>mengenai</w:t>
      </w:r>
      <w:proofErr w:type="spellEnd"/>
      <w:r w:rsidR="00194BB1" w:rsidRPr="00194BB1">
        <w:rPr>
          <w:rFonts w:cs="Times New Roman"/>
          <w:sz w:val="22"/>
          <w:szCs w:val="22"/>
        </w:rPr>
        <w:t xml:space="preserve"> Gambaran </w:t>
      </w:r>
      <w:proofErr w:type="spellStart"/>
      <w:r w:rsidR="00194BB1" w:rsidRPr="00194BB1">
        <w:rPr>
          <w:rFonts w:cs="Times New Roman"/>
          <w:sz w:val="22"/>
          <w:szCs w:val="22"/>
        </w:rPr>
        <w:t>Potensi</w:t>
      </w:r>
      <w:proofErr w:type="spellEnd"/>
      <w:r w:rsidR="00194BB1" w:rsidRPr="00194BB1">
        <w:rPr>
          <w:rFonts w:cs="Times New Roman"/>
          <w:sz w:val="22"/>
          <w:szCs w:val="22"/>
        </w:rPr>
        <w:t xml:space="preserve"> </w:t>
      </w:r>
      <w:proofErr w:type="spellStart"/>
      <w:r w:rsidR="00194BB1" w:rsidRPr="00194BB1">
        <w:rPr>
          <w:rFonts w:cs="Times New Roman"/>
          <w:sz w:val="22"/>
          <w:szCs w:val="22"/>
        </w:rPr>
        <w:t>Intraksi</w:t>
      </w:r>
      <w:proofErr w:type="spellEnd"/>
      <w:r w:rsidR="00194BB1" w:rsidRPr="00194BB1">
        <w:rPr>
          <w:rFonts w:cs="Times New Roman"/>
          <w:sz w:val="22"/>
          <w:szCs w:val="22"/>
        </w:rPr>
        <w:t xml:space="preserve"> Obat </w:t>
      </w:r>
      <w:proofErr w:type="spellStart"/>
      <w:r w:rsidR="00194BB1" w:rsidRPr="00194BB1">
        <w:rPr>
          <w:rFonts w:cs="Times New Roman"/>
          <w:sz w:val="22"/>
          <w:szCs w:val="22"/>
        </w:rPr>
        <w:t>Hipoglikemia</w:t>
      </w:r>
      <w:proofErr w:type="spellEnd"/>
      <w:r w:rsidR="00194BB1" w:rsidRPr="00194BB1">
        <w:rPr>
          <w:rFonts w:cs="Times New Roman"/>
          <w:sz w:val="22"/>
          <w:szCs w:val="22"/>
        </w:rPr>
        <w:t xml:space="preserve"> Oral </w:t>
      </w:r>
      <w:proofErr w:type="spellStart"/>
      <w:r w:rsidR="00194BB1" w:rsidRPr="00194BB1">
        <w:rPr>
          <w:rFonts w:cs="Times New Roman"/>
          <w:sz w:val="22"/>
          <w:szCs w:val="22"/>
        </w:rPr>
        <w:t>dengan</w:t>
      </w:r>
      <w:proofErr w:type="spellEnd"/>
      <w:r w:rsidR="00194BB1" w:rsidRPr="00194BB1">
        <w:rPr>
          <w:rFonts w:cs="Times New Roman"/>
          <w:sz w:val="22"/>
          <w:szCs w:val="22"/>
        </w:rPr>
        <w:t xml:space="preserve"> Obat Lain pada </w:t>
      </w:r>
      <w:proofErr w:type="spellStart"/>
      <w:r w:rsidR="00194BB1" w:rsidRPr="00194BB1">
        <w:rPr>
          <w:rFonts w:cs="Times New Roman"/>
          <w:sz w:val="22"/>
          <w:szCs w:val="22"/>
        </w:rPr>
        <w:t>Pasien</w:t>
      </w:r>
      <w:proofErr w:type="spellEnd"/>
      <w:r w:rsidR="00194BB1" w:rsidRPr="00194BB1">
        <w:rPr>
          <w:rFonts w:cs="Times New Roman"/>
          <w:sz w:val="22"/>
          <w:szCs w:val="22"/>
        </w:rPr>
        <w:t xml:space="preserve"> Diabetes Mellitus Tipe II di </w:t>
      </w:r>
      <w:proofErr w:type="spellStart"/>
      <w:r w:rsidR="00194BB1" w:rsidRPr="00194BB1">
        <w:rPr>
          <w:rFonts w:cs="Times New Roman"/>
          <w:sz w:val="22"/>
          <w:szCs w:val="22"/>
        </w:rPr>
        <w:t>Puskesmas</w:t>
      </w:r>
      <w:proofErr w:type="spellEnd"/>
      <w:r w:rsidR="00194BB1" w:rsidRPr="00194BB1">
        <w:rPr>
          <w:rFonts w:cs="Times New Roman"/>
          <w:sz w:val="22"/>
          <w:szCs w:val="22"/>
        </w:rPr>
        <w:t xml:space="preserve"> </w:t>
      </w:r>
      <w:proofErr w:type="spellStart"/>
      <w:r w:rsidR="00194BB1" w:rsidRPr="00194BB1">
        <w:rPr>
          <w:rFonts w:cs="Times New Roman"/>
          <w:sz w:val="22"/>
          <w:szCs w:val="22"/>
        </w:rPr>
        <w:t>Pajang</w:t>
      </w:r>
      <w:proofErr w:type="spellEnd"/>
      <w:r w:rsidR="00194BB1" w:rsidRPr="00194BB1">
        <w:rPr>
          <w:rFonts w:cs="Times New Roman"/>
          <w:sz w:val="22"/>
          <w:szCs w:val="22"/>
        </w:rPr>
        <w:t xml:space="preserve"> </w:t>
      </w:r>
      <w:proofErr w:type="spellStart"/>
      <w:r w:rsidR="00194BB1" w:rsidRPr="00194BB1">
        <w:rPr>
          <w:rFonts w:cs="Times New Roman"/>
          <w:sz w:val="22"/>
          <w:szCs w:val="22"/>
        </w:rPr>
        <w:t>Periode</w:t>
      </w:r>
      <w:proofErr w:type="spellEnd"/>
      <w:r w:rsidR="00194BB1" w:rsidRPr="00194BB1">
        <w:rPr>
          <w:rFonts w:cs="Times New Roman"/>
          <w:sz w:val="22"/>
          <w:szCs w:val="22"/>
        </w:rPr>
        <w:t xml:space="preserve"> Januari-Juni 2023 </w:t>
      </w:r>
      <w:proofErr w:type="spellStart"/>
      <w:r w:rsidR="00194BB1" w:rsidRPr="00194BB1">
        <w:rPr>
          <w:rFonts w:cs="Times New Roman"/>
          <w:sz w:val="22"/>
          <w:szCs w:val="22"/>
        </w:rPr>
        <w:t>maka</w:t>
      </w:r>
      <w:proofErr w:type="spellEnd"/>
      <w:r w:rsidR="00194BB1" w:rsidRPr="00194BB1">
        <w:rPr>
          <w:rFonts w:cs="Times New Roman"/>
          <w:sz w:val="22"/>
          <w:szCs w:val="22"/>
        </w:rPr>
        <w:t xml:space="preserve"> </w:t>
      </w:r>
      <w:proofErr w:type="spellStart"/>
      <w:r w:rsidR="00194BB1" w:rsidRPr="00194BB1">
        <w:rPr>
          <w:rFonts w:cs="Times New Roman"/>
          <w:sz w:val="22"/>
          <w:szCs w:val="22"/>
        </w:rPr>
        <w:t>dapat</w:t>
      </w:r>
      <w:proofErr w:type="spellEnd"/>
      <w:r w:rsidR="00194BB1" w:rsidRPr="00194BB1">
        <w:rPr>
          <w:rFonts w:cs="Times New Roman"/>
          <w:sz w:val="22"/>
          <w:szCs w:val="22"/>
        </w:rPr>
        <w:t xml:space="preserve"> di </w:t>
      </w:r>
      <w:proofErr w:type="spellStart"/>
      <w:r w:rsidR="00194BB1" w:rsidRPr="00194BB1">
        <w:rPr>
          <w:rFonts w:cs="Times New Roman"/>
          <w:sz w:val="22"/>
          <w:szCs w:val="22"/>
        </w:rPr>
        <w:t>simpulkan</w:t>
      </w:r>
      <w:proofErr w:type="spellEnd"/>
      <w:r w:rsidR="00194BB1" w:rsidRPr="00194BB1">
        <w:rPr>
          <w:rFonts w:cs="Times New Roman"/>
          <w:sz w:val="22"/>
          <w:szCs w:val="22"/>
        </w:rPr>
        <w:t xml:space="preserve"> </w:t>
      </w:r>
      <w:proofErr w:type="spellStart"/>
      <w:r w:rsidR="00194BB1" w:rsidRPr="00194BB1">
        <w:rPr>
          <w:rFonts w:cs="Times New Roman"/>
          <w:sz w:val="22"/>
          <w:szCs w:val="22"/>
        </w:rPr>
        <w:t>bahwa</w:t>
      </w:r>
      <w:proofErr w:type="spellEnd"/>
      <w:r w:rsidR="00CB1FB8">
        <w:rPr>
          <w:rFonts w:cs="Times New Roman"/>
          <w:sz w:val="22"/>
          <w:szCs w:val="22"/>
        </w:rPr>
        <w:t xml:space="preserve"> </w:t>
      </w:r>
      <w:proofErr w:type="spellStart"/>
      <w:r w:rsidR="00194BB1" w:rsidRPr="00CB1FB8">
        <w:t>Profil</w:t>
      </w:r>
      <w:proofErr w:type="spellEnd"/>
      <w:r w:rsidR="00194BB1" w:rsidRPr="00CB1FB8">
        <w:t xml:space="preserve"> </w:t>
      </w:r>
      <w:proofErr w:type="spellStart"/>
      <w:r w:rsidR="00194BB1" w:rsidRPr="00CB1FB8">
        <w:t>pengunaan</w:t>
      </w:r>
      <w:proofErr w:type="spellEnd"/>
      <w:r w:rsidR="00194BB1" w:rsidRPr="00CB1FB8">
        <w:t xml:space="preserve"> </w:t>
      </w:r>
      <w:proofErr w:type="spellStart"/>
      <w:r w:rsidR="00194BB1" w:rsidRPr="00CB1FB8">
        <w:t>obat</w:t>
      </w:r>
      <w:proofErr w:type="spellEnd"/>
      <w:r w:rsidR="00194BB1" w:rsidRPr="00CB1FB8">
        <w:t xml:space="preserve"> yang </w:t>
      </w:r>
      <w:proofErr w:type="spellStart"/>
      <w:r w:rsidR="00194BB1" w:rsidRPr="00CB1FB8">
        <w:t>diperoleh</w:t>
      </w:r>
      <w:proofErr w:type="spellEnd"/>
      <w:r w:rsidR="00194BB1" w:rsidRPr="00CB1FB8">
        <w:t xml:space="preserve"> </w:t>
      </w:r>
      <w:proofErr w:type="spellStart"/>
      <w:r w:rsidR="00194BB1" w:rsidRPr="00CB1FB8">
        <w:t>yaitu</w:t>
      </w:r>
      <w:proofErr w:type="spellEnd"/>
      <w:r w:rsidR="00194BB1" w:rsidRPr="00CB1FB8">
        <w:t xml:space="preserve"> OHO 158 (37,79%) dan </w:t>
      </w:r>
      <w:proofErr w:type="gramStart"/>
      <w:r w:rsidR="00194BB1" w:rsidRPr="00CB1FB8">
        <w:t>Non OHO</w:t>
      </w:r>
      <w:proofErr w:type="gramEnd"/>
      <w:r w:rsidR="00194BB1" w:rsidRPr="00CB1FB8">
        <w:t xml:space="preserve"> 260 </w:t>
      </w:r>
      <w:proofErr w:type="spellStart"/>
      <w:r w:rsidR="00194BB1" w:rsidRPr="00CB1FB8">
        <w:t>obat</w:t>
      </w:r>
      <w:proofErr w:type="spellEnd"/>
      <w:r w:rsidR="00194BB1" w:rsidRPr="00CB1FB8">
        <w:t xml:space="preserve"> (62, 20%)</w:t>
      </w:r>
      <w:r w:rsidR="00CB1FB8">
        <w:t xml:space="preserve">. </w:t>
      </w:r>
      <w:proofErr w:type="spellStart"/>
      <w:r w:rsidR="00194BB1" w:rsidRPr="00194BB1">
        <w:t>Interaksi</w:t>
      </w:r>
      <w:proofErr w:type="spellEnd"/>
      <w:r w:rsidR="00194BB1" w:rsidRPr="00194BB1">
        <w:t xml:space="preserve"> </w:t>
      </w:r>
      <w:proofErr w:type="spellStart"/>
      <w:r w:rsidR="00194BB1" w:rsidRPr="00194BB1">
        <w:t>obat</w:t>
      </w:r>
      <w:proofErr w:type="spellEnd"/>
      <w:r w:rsidR="00194BB1" w:rsidRPr="00194BB1">
        <w:t xml:space="preserve"> </w:t>
      </w:r>
      <w:proofErr w:type="spellStart"/>
      <w:r w:rsidR="00194BB1" w:rsidRPr="00194BB1">
        <w:t>secara</w:t>
      </w:r>
      <w:proofErr w:type="spellEnd"/>
      <w:r w:rsidR="00194BB1" w:rsidRPr="00194BB1">
        <w:t xml:space="preserve"> </w:t>
      </w:r>
      <w:proofErr w:type="spellStart"/>
      <w:r w:rsidR="00194BB1" w:rsidRPr="00194BB1">
        <w:t>Farmakokinetik</w:t>
      </w:r>
      <w:proofErr w:type="spellEnd"/>
      <w:r w:rsidR="00194BB1" w:rsidRPr="00194BB1">
        <w:t xml:space="preserve"> </w:t>
      </w:r>
      <w:proofErr w:type="spellStart"/>
      <w:r w:rsidR="00194BB1" w:rsidRPr="00194BB1">
        <w:t>terjadi</w:t>
      </w:r>
      <w:proofErr w:type="spellEnd"/>
      <w:r w:rsidR="00194BB1" w:rsidRPr="00194BB1">
        <w:t xml:space="preserve"> </w:t>
      </w:r>
      <w:proofErr w:type="spellStart"/>
      <w:r w:rsidR="00194BB1" w:rsidRPr="00194BB1">
        <w:t>sebanyak</w:t>
      </w:r>
      <w:proofErr w:type="spellEnd"/>
      <w:r w:rsidR="00194BB1" w:rsidRPr="00194BB1">
        <w:t xml:space="preserve"> 10 </w:t>
      </w:r>
      <w:proofErr w:type="spellStart"/>
      <w:r w:rsidR="00194BB1" w:rsidRPr="00194BB1">
        <w:t>kajadian</w:t>
      </w:r>
      <w:proofErr w:type="spellEnd"/>
      <w:r w:rsidR="00194BB1" w:rsidRPr="00194BB1">
        <w:t xml:space="preserve"> (14, 49%)</w:t>
      </w:r>
      <w:r w:rsidR="00CB1FB8">
        <w:t xml:space="preserve">. </w:t>
      </w:r>
      <w:r w:rsidR="00194BB1" w:rsidRPr="00194BB1">
        <w:t xml:space="preserve">Jenis </w:t>
      </w:r>
      <w:proofErr w:type="spellStart"/>
      <w:r w:rsidR="00194BB1" w:rsidRPr="00194BB1">
        <w:t>mekanisme</w:t>
      </w:r>
      <w:proofErr w:type="spellEnd"/>
      <w:r w:rsidR="00194BB1" w:rsidRPr="00194BB1">
        <w:t xml:space="preserve"> </w:t>
      </w:r>
      <w:proofErr w:type="spellStart"/>
      <w:r w:rsidR="00194BB1" w:rsidRPr="00194BB1">
        <w:t>interaksi</w:t>
      </w:r>
      <w:proofErr w:type="spellEnd"/>
      <w:r w:rsidR="00194BB1" w:rsidRPr="00194BB1">
        <w:t xml:space="preserve"> </w:t>
      </w:r>
      <w:proofErr w:type="spellStart"/>
      <w:r w:rsidR="00194BB1" w:rsidRPr="00194BB1">
        <w:t>obat</w:t>
      </w:r>
      <w:proofErr w:type="spellEnd"/>
      <w:r w:rsidR="00194BB1" w:rsidRPr="00194BB1">
        <w:t xml:space="preserve"> </w:t>
      </w:r>
      <w:proofErr w:type="spellStart"/>
      <w:r w:rsidR="00194BB1" w:rsidRPr="00194BB1">
        <w:t>berdasarkan</w:t>
      </w:r>
      <w:proofErr w:type="spellEnd"/>
      <w:r w:rsidR="00194BB1" w:rsidRPr="00194BB1">
        <w:t xml:space="preserve"> </w:t>
      </w:r>
      <w:proofErr w:type="spellStart"/>
      <w:r w:rsidR="00194BB1" w:rsidRPr="00194BB1">
        <w:t>signifikansi</w:t>
      </w:r>
      <w:proofErr w:type="spellEnd"/>
      <w:r w:rsidR="00194BB1" w:rsidRPr="00194BB1">
        <w:t xml:space="preserve"> yang </w:t>
      </w:r>
      <w:proofErr w:type="spellStart"/>
      <w:r w:rsidR="00194BB1" w:rsidRPr="00194BB1">
        <w:t>terbagi</w:t>
      </w:r>
      <w:proofErr w:type="spellEnd"/>
      <w:r w:rsidR="00194BB1" w:rsidRPr="00194BB1">
        <w:t xml:space="preserve"> </w:t>
      </w:r>
      <w:proofErr w:type="spellStart"/>
      <w:r w:rsidR="00194BB1" w:rsidRPr="00194BB1">
        <w:t>menjadi</w:t>
      </w:r>
      <w:proofErr w:type="spellEnd"/>
      <w:r w:rsidR="00194BB1" w:rsidRPr="00194BB1">
        <w:t xml:space="preserve"> minor </w:t>
      </w:r>
      <w:proofErr w:type="spellStart"/>
      <w:r w:rsidR="00194BB1" w:rsidRPr="00194BB1">
        <w:t>sebanyak</w:t>
      </w:r>
      <w:proofErr w:type="spellEnd"/>
      <w:r w:rsidR="00194BB1" w:rsidRPr="00194BB1">
        <w:t xml:space="preserve"> 31 </w:t>
      </w:r>
      <w:proofErr w:type="spellStart"/>
      <w:r w:rsidR="00194BB1" w:rsidRPr="00194BB1">
        <w:t>kejadian</w:t>
      </w:r>
      <w:proofErr w:type="spellEnd"/>
      <w:r w:rsidR="00194BB1" w:rsidRPr="00194BB1">
        <w:t xml:space="preserve"> (44, 92%), moderate </w:t>
      </w:r>
      <w:proofErr w:type="spellStart"/>
      <w:r w:rsidR="00194BB1" w:rsidRPr="00194BB1">
        <w:t>sebanyak</w:t>
      </w:r>
      <w:proofErr w:type="spellEnd"/>
      <w:r w:rsidR="00194BB1" w:rsidRPr="00194BB1">
        <w:t xml:space="preserve"> 38 </w:t>
      </w:r>
      <w:proofErr w:type="spellStart"/>
      <w:r w:rsidR="00194BB1" w:rsidRPr="00194BB1">
        <w:t>kejadian</w:t>
      </w:r>
      <w:proofErr w:type="spellEnd"/>
      <w:r w:rsidR="00194BB1" w:rsidRPr="00194BB1">
        <w:t xml:space="preserve"> (55, 07%).</w:t>
      </w:r>
      <w:r w:rsidR="00CB1FB8">
        <w:t xml:space="preserve"> </w:t>
      </w:r>
      <w:proofErr w:type="spellStart"/>
      <w:r w:rsidR="00194BB1" w:rsidRPr="00CB1FB8">
        <w:t>Interaksi</w:t>
      </w:r>
      <w:proofErr w:type="spellEnd"/>
      <w:r w:rsidR="00194BB1" w:rsidRPr="00CB1FB8">
        <w:t xml:space="preserve"> </w:t>
      </w:r>
      <w:proofErr w:type="spellStart"/>
      <w:r w:rsidR="00194BB1" w:rsidRPr="00CB1FB8">
        <w:t>obat</w:t>
      </w:r>
      <w:proofErr w:type="spellEnd"/>
      <w:r w:rsidR="00194BB1" w:rsidRPr="00CB1FB8">
        <w:t xml:space="preserve"> </w:t>
      </w:r>
      <w:proofErr w:type="spellStart"/>
      <w:r w:rsidR="00194BB1" w:rsidRPr="00CB1FB8">
        <w:t>secara</w:t>
      </w:r>
      <w:proofErr w:type="spellEnd"/>
      <w:r w:rsidR="00194BB1" w:rsidRPr="00CB1FB8">
        <w:t xml:space="preserve"> </w:t>
      </w:r>
      <w:proofErr w:type="spellStart"/>
      <w:r w:rsidR="00194BB1" w:rsidRPr="00CB1FB8">
        <w:t>farmakodinamik</w:t>
      </w:r>
      <w:proofErr w:type="spellEnd"/>
      <w:r w:rsidR="00194BB1" w:rsidRPr="00CB1FB8">
        <w:t xml:space="preserve"> </w:t>
      </w:r>
      <w:proofErr w:type="spellStart"/>
      <w:r w:rsidR="00194BB1" w:rsidRPr="00CB1FB8">
        <w:t>terjadi</w:t>
      </w:r>
      <w:proofErr w:type="spellEnd"/>
      <w:r w:rsidR="00194BB1" w:rsidRPr="00CB1FB8">
        <w:t xml:space="preserve"> </w:t>
      </w:r>
      <w:proofErr w:type="spellStart"/>
      <w:r w:rsidR="00194BB1" w:rsidRPr="00CB1FB8">
        <w:t>sebanyak</w:t>
      </w:r>
      <w:proofErr w:type="spellEnd"/>
      <w:r w:rsidR="00194BB1" w:rsidRPr="00CB1FB8">
        <w:t xml:space="preserve"> 59 </w:t>
      </w:r>
      <w:proofErr w:type="spellStart"/>
      <w:r w:rsidR="00194BB1" w:rsidRPr="00CB1FB8">
        <w:t>kejadian</w:t>
      </w:r>
      <w:proofErr w:type="spellEnd"/>
      <w:r w:rsidR="00194BB1" w:rsidRPr="00CB1FB8">
        <w:t xml:space="preserve"> (85,</w:t>
      </w:r>
      <w:r w:rsidR="00417EC5" w:rsidRPr="00CB1FB8">
        <w:t xml:space="preserve"> </w:t>
      </w:r>
      <w:r w:rsidR="00194BB1" w:rsidRPr="00CB1FB8">
        <w:t>50%)</w:t>
      </w:r>
      <w:r w:rsidR="00F524D2">
        <w:t>.</w:t>
      </w:r>
    </w:p>
    <w:p w14:paraId="3AC87645" w14:textId="77777777" w:rsidR="0013364C" w:rsidRDefault="00000000" w:rsidP="00CB1FB8">
      <w:pPr>
        <w:spacing w:before="240" w:line="288" w:lineRule="auto"/>
        <w:jc w:val="both"/>
        <w:rPr>
          <w:b/>
          <w:sz w:val="22"/>
          <w:szCs w:val="22"/>
        </w:rPr>
      </w:pPr>
      <w:r>
        <w:rPr>
          <w:b/>
          <w:sz w:val="22"/>
          <w:szCs w:val="22"/>
        </w:rPr>
        <w:t>REFERENSI</w:t>
      </w:r>
    </w:p>
    <w:p w14:paraId="64B49A50" w14:textId="77777777" w:rsidR="00235FDB" w:rsidRPr="00235FDB" w:rsidRDefault="00000000" w:rsidP="00CB1FB8">
      <w:pPr>
        <w:widowControl w:val="0"/>
        <w:spacing w:line="360" w:lineRule="auto"/>
        <w:ind w:left="426" w:hanging="426"/>
        <w:jc w:val="both"/>
        <w:rPr>
          <w:rFonts w:cs="Times New Roman"/>
          <w:noProof/>
          <w:sz w:val="22"/>
          <w:szCs w:val="22"/>
        </w:rPr>
      </w:pPr>
      <w:r w:rsidRPr="00235FDB">
        <w:rPr>
          <w:sz w:val="22"/>
          <w:szCs w:val="22"/>
        </w:rPr>
        <w:t xml:space="preserve"> </w:t>
      </w:r>
      <w:r w:rsidR="00235FDB" w:rsidRPr="00235FDB">
        <w:rPr>
          <w:rFonts w:eastAsia="Calibri" w:cs="Times New Roman"/>
          <w:b/>
          <w:sz w:val="22"/>
          <w:szCs w:val="22"/>
        </w:rPr>
        <w:fldChar w:fldCharType="begin" w:fldLock="1"/>
      </w:r>
      <w:r w:rsidR="00235FDB" w:rsidRPr="00235FDB">
        <w:rPr>
          <w:rFonts w:eastAsia="Calibri" w:cs="Times New Roman"/>
          <w:b/>
          <w:sz w:val="22"/>
          <w:szCs w:val="22"/>
        </w:rPr>
        <w:instrText xml:space="preserve">ADDIN Mendeley Bibliography CSL_BIBLIOGRAPHY </w:instrText>
      </w:r>
      <w:r w:rsidR="00235FDB" w:rsidRPr="00235FDB">
        <w:rPr>
          <w:rFonts w:eastAsia="Calibri" w:cs="Times New Roman"/>
          <w:b/>
          <w:sz w:val="22"/>
          <w:szCs w:val="22"/>
        </w:rPr>
        <w:fldChar w:fldCharType="separate"/>
      </w:r>
      <w:r w:rsidR="00235FDB" w:rsidRPr="00235FDB">
        <w:rPr>
          <w:rFonts w:cs="Times New Roman"/>
          <w:noProof/>
          <w:sz w:val="22"/>
          <w:szCs w:val="22"/>
        </w:rPr>
        <w:t xml:space="preserve">Abdulkadir, W. S., Djuwarno, E. N., Rasdianah, N., Akuba, J., &amp; Tahir, M. F. (2023). Potensi Interaksi Obat Antidiabetes Melitus Tipe-2 dengan Obat Antihipertensi. </w:t>
      </w:r>
      <w:r w:rsidR="00235FDB" w:rsidRPr="00235FDB">
        <w:rPr>
          <w:rFonts w:cs="Times New Roman"/>
          <w:i/>
          <w:iCs/>
          <w:noProof/>
          <w:sz w:val="22"/>
          <w:szCs w:val="22"/>
        </w:rPr>
        <w:t>Journal Syifa Sciences and Clinical Research</w:t>
      </w:r>
      <w:r w:rsidR="00235FDB" w:rsidRPr="00235FDB">
        <w:rPr>
          <w:rFonts w:cs="Times New Roman"/>
          <w:noProof/>
          <w:sz w:val="22"/>
          <w:szCs w:val="22"/>
        </w:rPr>
        <w:t xml:space="preserve">, </w:t>
      </w:r>
      <w:r w:rsidR="00235FDB" w:rsidRPr="00235FDB">
        <w:rPr>
          <w:rFonts w:cs="Times New Roman"/>
          <w:i/>
          <w:iCs/>
          <w:noProof/>
          <w:sz w:val="22"/>
          <w:szCs w:val="22"/>
        </w:rPr>
        <w:t>5</w:t>
      </w:r>
      <w:r w:rsidR="00235FDB" w:rsidRPr="00235FDB">
        <w:rPr>
          <w:rFonts w:cs="Times New Roman"/>
          <w:noProof/>
          <w:sz w:val="22"/>
          <w:szCs w:val="22"/>
        </w:rPr>
        <w:t>(2), 245–252. https://doi.org/10.37311/jsscr.v5i2.18042</w:t>
      </w:r>
    </w:p>
    <w:p w14:paraId="7F90CA9F"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Agustina. (2022). Journal Of Pharmacy Science And Technology Volume 3 No . 1 ( 2021 ): Agustus 2022 Online : 2614-0993 Journal Of Pharmacy Science And Technology. </w:t>
      </w:r>
      <w:r w:rsidRPr="00235FDB">
        <w:rPr>
          <w:rFonts w:cs="Times New Roman"/>
          <w:i/>
          <w:iCs/>
          <w:noProof/>
          <w:sz w:val="22"/>
          <w:szCs w:val="22"/>
        </w:rPr>
        <w:t>Journal of Pharmacy Science and Technology</w:t>
      </w:r>
      <w:r w:rsidRPr="00235FDB">
        <w:rPr>
          <w:rFonts w:cs="Times New Roman"/>
          <w:noProof/>
          <w:sz w:val="22"/>
          <w:szCs w:val="22"/>
        </w:rPr>
        <w:t xml:space="preserve">, </w:t>
      </w:r>
      <w:r w:rsidRPr="00235FDB">
        <w:rPr>
          <w:rFonts w:cs="Times New Roman"/>
          <w:i/>
          <w:iCs/>
          <w:noProof/>
          <w:sz w:val="22"/>
          <w:szCs w:val="22"/>
        </w:rPr>
        <w:t>3</w:t>
      </w:r>
      <w:r w:rsidRPr="00235FDB">
        <w:rPr>
          <w:rFonts w:cs="Times New Roman"/>
          <w:noProof/>
          <w:sz w:val="22"/>
          <w:szCs w:val="22"/>
        </w:rPr>
        <w:t>(1), 163–171.</w:t>
      </w:r>
    </w:p>
    <w:p w14:paraId="70BA349D"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ajeng triani laksmiI. (2021). </w:t>
      </w:r>
      <w:r w:rsidRPr="00235FDB">
        <w:rPr>
          <w:rFonts w:cs="Times New Roman"/>
          <w:i/>
          <w:iCs/>
          <w:noProof/>
          <w:sz w:val="22"/>
          <w:szCs w:val="22"/>
        </w:rPr>
        <w:t>Diabetes Melitus Yang Melakukan Self Healing</w:t>
      </w:r>
      <w:r w:rsidRPr="00235FDB">
        <w:rPr>
          <w:rFonts w:cs="Times New Roman"/>
          <w:noProof/>
          <w:sz w:val="22"/>
          <w:szCs w:val="22"/>
        </w:rPr>
        <w:t>.</w:t>
      </w:r>
    </w:p>
    <w:p w14:paraId="328158CE"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Anwar, K., &amp; Masnina, R. (2019). Hubungan Kepatuhan Minum Obat Antihipertensi denganTekanan Darah Pada Lansia Penderita Hipertensi di Wilayah Kerja Puskesmas Air Putih Samarinda. </w:t>
      </w:r>
      <w:r w:rsidRPr="00235FDB">
        <w:rPr>
          <w:rFonts w:cs="Times New Roman"/>
          <w:i/>
          <w:iCs/>
          <w:noProof/>
          <w:sz w:val="22"/>
          <w:szCs w:val="22"/>
        </w:rPr>
        <w:t xml:space="preserve">Borneo Student Research </w:t>
      </w:r>
      <w:r w:rsidRPr="00235FDB">
        <w:rPr>
          <w:rFonts w:cs="Times New Roman"/>
          <w:noProof/>
          <w:sz w:val="22"/>
          <w:szCs w:val="22"/>
        </w:rPr>
        <w:t xml:space="preserve">, </w:t>
      </w:r>
      <w:r w:rsidRPr="00235FDB">
        <w:rPr>
          <w:rFonts w:cs="Times New Roman"/>
          <w:i/>
          <w:iCs/>
          <w:noProof/>
          <w:sz w:val="22"/>
          <w:szCs w:val="22"/>
        </w:rPr>
        <w:t>1</w:t>
      </w:r>
      <w:r w:rsidRPr="00235FDB">
        <w:rPr>
          <w:rFonts w:cs="Times New Roman"/>
          <w:noProof/>
          <w:sz w:val="22"/>
          <w:szCs w:val="22"/>
        </w:rPr>
        <w:t>(1), 494–501.</w:t>
      </w:r>
    </w:p>
    <w:p w14:paraId="2738B4B9"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Astutiningsih, D. (2007). Kajian Drug Related Problems (DRPs) Antidiabetik Oral (ADO) pada Pengobatan Pasien Dewasa Diabetes Mellitus Tipe 2 di Instalasi Rawat Inap Rumah Sakit …. </w:t>
      </w:r>
      <w:r w:rsidRPr="00235FDB">
        <w:rPr>
          <w:rFonts w:cs="Times New Roman"/>
          <w:i/>
          <w:iCs/>
          <w:noProof/>
          <w:sz w:val="22"/>
          <w:szCs w:val="22"/>
        </w:rPr>
        <w:t>Skripsi</w:t>
      </w:r>
      <w:r w:rsidRPr="00235FDB">
        <w:rPr>
          <w:rFonts w:cs="Times New Roman"/>
          <w:noProof/>
          <w:sz w:val="22"/>
          <w:szCs w:val="22"/>
        </w:rPr>
        <w:t>, 16. https://dspace.uii.ac.id/handle/123456789/26091</w:t>
      </w:r>
    </w:p>
    <w:p w14:paraId="4579E789"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Bintari, T. L. (2021). Gambaran Penggunaan Antidiabetes Oral Pada Pasien Diabetes Mellitus Tipe 2 Di Puskesmas Dharmarini Temanggung Periode Desember 2020. </w:t>
      </w:r>
      <w:r w:rsidRPr="00235FDB">
        <w:rPr>
          <w:rFonts w:cs="Times New Roman"/>
          <w:i/>
          <w:iCs/>
          <w:noProof/>
          <w:sz w:val="22"/>
          <w:szCs w:val="22"/>
        </w:rPr>
        <w:t>Journal Skripsi</w:t>
      </w:r>
      <w:r w:rsidRPr="00235FDB">
        <w:rPr>
          <w:rFonts w:cs="Times New Roman"/>
          <w:noProof/>
          <w:sz w:val="22"/>
          <w:szCs w:val="22"/>
        </w:rPr>
        <w:t>, 31.</w:t>
      </w:r>
    </w:p>
    <w:p w14:paraId="70B453CD"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Cahyaningsih, I., &amp; Wicaksono, W. A. (2020). Penilaian Risiko Interaksi Obat pada Pasien dengan Diabetes Melitus Tipe 2. </w:t>
      </w:r>
      <w:r w:rsidRPr="00235FDB">
        <w:rPr>
          <w:rFonts w:cs="Times New Roman"/>
          <w:i/>
          <w:iCs/>
          <w:noProof/>
          <w:sz w:val="22"/>
          <w:szCs w:val="22"/>
        </w:rPr>
        <w:t>Indonesian Journal of Clinical Pharmacy</w:t>
      </w:r>
      <w:r w:rsidRPr="00235FDB">
        <w:rPr>
          <w:rFonts w:cs="Times New Roman"/>
          <w:noProof/>
          <w:sz w:val="22"/>
          <w:szCs w:val="22"/>
        </w:rPr>
        <w:t xml:space="preserve">, </w:t>
      </w:r>
      <w:r w:rsidRPr="00235FDB">
        <w:rPr>
          <w:rFonts w:cs="Times New Roman"/>
          <w:i/>
          <w:iCs/>
          <w:noProof/>
          <w:sz w:val="22"/>
          <w:szCs w:val="22"/>
        </w:rPr>
        <w:t>9</w:t>
      </w:r>
      <w:r w:rsidRPr="00235FDB">
        <w:rPr>
          <w:rFonts w:cs="Times New Roman"/>
          <w:noProof/>
          <w:sz w:val="22"/>
          <w:szCs w:val="22"/>
        </w:rPr>
        <w:t>(1), 9. https://doi.org/10.15416/ijcp.2020.9.1.9</w:t>
      </w:r>
    </w:p>
    <w:p w14:paraId="50FFC1EE"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Capinera,  john L. (2021). evaluasi penggunaan obat pada pasien diabetes melitus tipe 2 lanjut usia berdasarkan kriteria stopp - star di instalasi rawat inap RSUD MARDI WALUYO KOTA BLITAR Juli-septemper 2021. In </w:t>
      </w:r>
      <w:r w:rsidRPr="00235FDB">
        <w:rPr>
          <w:rFonts w:cs="Times New Roman"/>
          <w:i/>
          <w:iCs/>
          <w:noProof/>
          <w:sz w:val="22"/>
          <w:szCs w:val="22"/>
        </w:rPr>
        <w:t>Block Caving – A Viable Alternative?</w:t>
      </w:r>
      <w:r w:rsidRPr="00235FDB">
        <w:rPr>
          <w:rFonts w:cs="Times New Roman"/>
          <w:noProof/>
          <w:sz w:val="22"/>
          <w:szCs w:val="22"/>
        </w:rPr>
        <w:t xml:space="preserve"> (Vol. 21, Issue 1). https://doi.org/10.1016/j.solener.2019.02.027%0Ahttps://www.golder.com/insights/block-caving-a-viable-alternative/%0A???</w:t>
      </w:r>
    </w:p>
    <w:p w14:paraId="7EBF9502"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Fajarnata, E. (2015). perbandingan efektivitas beberapa produk obat paten metformin pada mencit jantan galur wistar. In </w:t>
      </w:r>
      <w:r w:rsidRPr="00235FDB">
        <w:rPr>
          <w:rFonts w:cs="Times New Roman"/>
          <w:i/>
          <w:iCs/>
          <w:noProof/>
          <w:sz w:val="22"/>
          <w:szCs w:val="22"/>
        </w:rPr>
        <w:t>Perbandingan Efektifitas Beberapa Produk Obat Paten Metformin Pada Mencit (Mus Musculus) Jantan Galur Wistar</w:t>
      </w:r>
      <w:r w:rsidRPr="00235FDB">
        <w:rPr>
          <w:rFonts w:cs="Times New Roman"/>
          <w:noProof/>
          <w:sz w:val="22"/>
          <w:szCs w:val="22"/>
        </w:rPr>
        <w:t>.</w:t>
      </w:r>
    </w:p>
    <w:p w14:paraId="16C46DDB"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Fandinata, S. S., Purnamayanti, A., &amp; Utami, P. R. (2020). Efektivitas Dan Keamanan Terapi Natrium </w:t>
      </w:r>
      <w:r w:rsidRPr="00235FDB">
        <w:rPr>
          <w:rFonts w:cs="Times New Roman"/>
          <w:noProof/>
          <w:sz w:val="22"/>
          <w:szCs w:val="22"/>
        </w:rPr>
        <w:lastRenderedPageBreak/>
        <w:t xml:space="preserve">Diklofenak Dan Piroksikam Pada Pasien Osteoarthritis Di Puskesmas Kota Surabaya. </w:t>
      </w:r>
      <w:r w:rsidRPr="00235FDB">
        <w:rPr>
          <w:rFonts w:cs="Times New Roman"/>
          <w:i/>
          <w:iCs/>
          <w:noProof/>
          <w:sz w:val="22"/>
          <w:szCs w:val="22"/>
        </w:rPr>
        <w:t>Jurnal Ilmiah Manuntung</w:t>
      </w:r>
      <w:r w:rsidRPr="00235FDB">
        <w:rPr>
          <w:rFonts w:cs="Times New Roman"/>
          <w:noProof/>
          <w:sz w:val="22"/>
          <w:szCs w:val="22"/>
        </w:rPr>
        <w:t xml:space="preserve">, </w:t>
      </w:r>
      <w:r w:rsidRPr="00235FDB">
        <w:rPr>
          <w:rFonts w:cs="Times New Roman"/>
          <w:i/>
          <w:iCs/>
          <w:noProof/>
          <w:sz w:val="22"/>
          <w:szCs w:val="22"/>
        </w:rPr>
        <w:t>6</w:t>
      </w:r>
      <w:r w:rsidRPr="00235FDB">
        <w:rPr>
          <w:rFonts w:cs="Times New Roman"/>
          <w:noProof/>
          <w:sz w:val="22"/>
          <w:szCs w:val="22"/>
        </w:rPr>
        <w:t>(2), 306–311.</w:t>
      </w:r>
    </w:p>
    <w:p w14:paraId="08B7356A"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Gumantara, M. P. B., &amp; Oktarlina, R. Z. (2017). Perbandingan Monoterapi dan Kombinasi Terapi Sulfonilurea-Metformin terhadap Pasien Diabetes Melitus Tipe 2. </w:t>
      </w:r>
      <w:r w:rsidRPr="00235FDB">
        <w:rPr>
          <w:rFonts w:cs="Times New Roman"/>
          <w:i/>
          <w:iCs/>
          <w:noProof/>
          <w:sz w:val="22"/>
          <w:szCs w:val="22"/>
        </w:rPr>
        <w:t>Majority</w:t>
      </w:r>
      <w:r w:rsidRPr="00235FDB">
        <w:rPr>
          <w:rFonts w:cs="Times New Roman"/>
          <w:noProof/>
          <w:sz w:val="22"/>
          <w:szCs w:val="22"/>
        </w:rPr>
        <w:t xml:space="preserve">, </w:t>
      </w:r>
      <w:r w:rsidRPr="00235FDB">
        <w:rPr>
          <w:rFonts w:cs="Times New Roman"/>
          <w:i/>
          <w:iCs/>
          <w:noProof/>
          <w:sz w:val="22"/>
          <w:szCs w:val="22"/>
        </w:rPr>
        <w:t>6</w:t>
      </w:r>
      <w:r w:rsidRPr="00235FDB">
        <w:rPr>
          <w:rFonts w:cs="Times New Roman"/>
          <w:noProof/>
          <w:sz w:val="22"/>
          <w:szCs w:val="22"/>
        </w:rPr>
        <w:t>(1), 55–59.</w:t>
      </w:r>
    </w:p>
    <w:p w14:paraId="7788E897"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Handayani, K., &amp; Saibi, Y. (2015). Analisis Potensi Interaksi Obat Diabetes Jakarta. </w:t>
      </w:r>
      <w:r w:rsidRPr="00235FDB">
        <w:rPr>
          <w:rFonts w:cs="Times New Roman"/>
          <w:i/>
          <w:iCs/>
          <w:noProof/>
          <w:sz w:val="22"/>
          <w:szCs w:val="22"/>
        </w:rPr>
        <w:t>Pharmaceutical and Biomedical Sciences Journal</w:t>
      </w:r>
      <w:r w:rsidRPr="00235FDB">
        <w:rPr>
          <w:rFonts w:cs="Times New Roman"/>
          <w:noProof/>
          <w:sz w:val="22"/>
          <w:szCs w:val="22"/>
        </w:rPr>
        <w:t xml:space="preserve">, </w:t>
      </w:r>
      <w:r w:rsidRPr="00235FDB">
        <w:rPr>
          <w:rFonts w:cs="Times New Roman"/>
          <w:i/>
          <w:iCs/>
          <w:noProof/>
          <w:sz w:val="22"/>
          <w:szCs w:val="22"/>
        </w:rPr>
        <w:t>1</w:t>
      </w:r>
      <w:r w:rsidRPr="00235FDB">
        <w:rPr>
          <w:rFonts w:cs="Times New Roman"/>
          <w:noProof/>
          <w:sz w:val="22"/>
          <w:szCs w:val="22"/>
        </w:rPr>
        <w:t>(1), 43–47. http://www.journal.uinjkt.ac.id/index.php/pbsj/article/download/12853/6609</w:t>
      </w:r>
    </w:p>
    <w:p w14:paraId="5A4FD4D3"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Hoffman, D. W. (2016). </w:t>
      </w:r>
      <w:r w:rsidRPr="00235FDB">
        <w:rPr>
          <w:rFonts w:cs="Times New Roman"/>
          <w:i/>
          <w:iCs/>
          <w:noProof/>
          <w:sz w:val="22"/>
          <w:szCs w:val="22"/>
        </w:rPr>
        <w:t>Pengaruh drug related problem terhadap outcome klinik pasien diabetes melitus di instalasi Rawat inap X di tanggerang selatan periode juli</w:t>
      </w:r>
      <w:r w:rsidRPr="00235FDB">
        <w:rPr>
          <w:rFonts w:cs="Times New Roman"/>
          <w:noProof/>
          <w:sz w:val="22"/>
          <w:szCs w:val="22"/>
        </w:rPr>
        <w:t>.</w:t>
      </w:r>
    </w:p>
    <w:p w14:paraId="43A4991D"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Kariadi, Kecerdasan, H., Dan, S., Menderita, L., Self, D., Pada, M., Diabetes, P., Sectional, P. C., Keperawatan, P. S., Keperawatan, F., Airlangga, U., &amp; Dheni, M. (2019). </w:t>
      </w:r>
      <w:r w:rsidRPr="00235FDB">
        <w:rPr>
          <w:rFonts w:cs="Times New Roman"/>
          <w:i/>
          <w:iCs/>
          <w:noProof/>
          <w:sz w:val="22"/>
          <w:szCs w:val="22"/>
        </w:rPr>
        <w:t>Ir – perpustakaan universitas airlangga</w:t>
      </w:r>
      <w:r w:rsidRPr="00235FDB">
        <w:rPr>
          <w:rFonts w:cs="Times New Roman"/>
          <w:noProof/>
          <w:sz w:val="22"/>
          <w:szCs w:val="22"/>
        </w:rPr>
        <w:t xml:space="preserve"> (Issue Dm).</w:t>
      </w:r>
    </w:p>
    <w:p w14:paraId="1C92CE0C"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Khussariroh, I. (2018). </w:t>
      </w:r>
      <w:r w:rsidRPr="00235FDB">
        <w:rPr>
          <w:rFonts w:cs="Times New Roman"/>
          <w:i/>
          <w:iCs/>
          <w:noProof/>
          <w:sz w:val="22"/>
          <w:szCs w:val="22"/>
        </w:rPr>
        <w:t>Profil Disolusi Terbanding…, Iftita Khussariroh, Fakultas Farmasi UMP, 2018</w:t>
      </w:r>
      <w:r w:rsidRPr="00235FDB">
        <w:rPr>
          <w:rFonts w:cs="Times New Roman"/>
          <w:noProof/>
          <w:sz w:val="22"/>
          <w:szCs w:val="22"/>
        </w:rPr>
        <w:t>. 1–16.</w:t>
      </w:r>
    </w:p>
    <w:p w14:paraId="46F75409"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Lestari, Zulkarnain, &amp; Sijid, S. A. (2021). Diabetes Melitus: Review Etiologi, Patofisiologi, Gejala, Penyebab, Cara Pemeriksaan, Cara Pengobatan dan Cara Pencegahan. </w:t>
      </w:r>
      <w:r w:rsidRPr="00235FDB">
        <w:rPr>
          <w:rFonts w:cs="Times New Roman"/>
          <w:i/>
          <w:iCs/>
          <w:noProof/>
          <w:sz w:val="22"/>
          <w:szCs w:val="22"/>
        </w:rPr>
        <w:t>UIN Alauddin Makassar</w:t>
      </w:r>
      <w:r w:rsidRPr="00235FDB">
        <w:rPr>
          <w:rFonts w:cs="Times New Roman"/>
          <w:noProof/>
          <w:sz w:val="22"/>
          <w:szCs w:val="22"/>
        </w:rPr>
        <w:t xml:space="preserve">, </w:t>
      </w:r>
      <w:r w:rsidRPr="00235FDB">
        <w:rPr>
          <w:rFonts w:cs="Times New Roman"/>
          <w:i/>
          <w:iCs/>
          <w:noProof/>
          <w:sz w:val="22"/>
          <w:szCs w:val="22"/>
        </w:rPr>
        <w:t>November</w:t>
      </w:r>
      <w:r w:rsidRPr="00235FDB">
        <w:rPr>
          <w:rFonts w:cs="Times New Roman"/>
          <w:noProof/>
          <w:sz w:val="22"/>
          <w:szCs w:val="22"/>
        </w:rPr>
        <w:t>, 237–241.</w:t>
      </w:r>
    </w:p>
    <w:p w14:paraId="195FC785" w14:textId="2B76C1A0"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Maharani.k.detweere, &amp; aria gita, P. angg. (2022). </w:t>
      </w:r>
      <w:r w:rsidR="00F524D2" w:rsidRPr="00235FDB">
        <w:rPr>
          <w:rFonts w:cs="Times New Roman"/>
          <w:i/>
          <w:iCs/>
          <w:noProof/>
          <w:sz w:val="22"/>
          <w:szCs w:val="22"/>
        </w:rPr>
        <w:t>Analisis Kepuasaan Pengguna Situs Website Puskesmas Pajang Menggunakan Metode Electronic Service Qualite</w:t>
      </w:r>
      <w:r w:rsidRPr="00235FDB">
        <w:rPr>
          <w:rFonts w:cs="Times New Roman"/>
          <w:noProof/>
          <w:sz w:val="22"/>
          <w:szCs w:val="22"/>
        </w:rPr>
        <w:t>. 1–11. https://doi.org/10.14341/pmpe-2022-10</w:t>
      </w:r>
    </w:p>
    <w:p w14:paraId="0A760286"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Mamun, M. A. A., &amp; Hasanuzzaman, M. (2020). faktor resiko diabetes melitus tipe 2 di wilayah kerja puskesmas glugur darat kkota medan tahun 2020. In </w:t>
      </w:r>
      <w:r w:rsidRPr="00235FDB">
        <w:rPr>
          <w:rFonts w:cs="Times New Roman"/>
          <w:i/>
          <w:iCs/>
          <w:noProof/>
          <w:sz w:val="22"/>
          <w:szCs w:val="22"/>
        </w:rPr>
        <w:t>Energy for Sustainable Development: Demand, Supply, Conversion and Management</w:t>
      </w:r>
      <w:r w:rsidRPr="00235FDB">
        <w:rPr>
          <w:rFonts w:cs="Times New Roman"/>
          <w:noProof/>
          <w:sz w:val="22"/>
          <w:szCs w:val="22"/>
        </w:rPr>
        <w:t>.</w:t>
      </w:r>
    </w:p>
    <w:p w14:paraId="6C4B93E9"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Meiliana, M. L., Resti, I. A., &amp; Annisa, N. J. (2023). Interaksi Obat Pada Pasien Diabetes Mellitus Profile of Antidiabetic Use and Potential Drug Interactions in Patients With Type Ii Diabetes Mellitus With Complications of Hypertension At. </w:t>
      </w:r>
      <w:r w:rsidRPr="00235FDB">
        <w:rPr>
          <w:rFonts w:cs="Times New Roman"/>
          <w:i/>
          <w:iCs/>
          <w:noProof/>
          <w:sz w:val="22"/>
          <w:szCs w:val="22"/>
        </w:rPr>
        <w:t>Warta Farmasi</w:t>
      </w:r>
      <w:r w:rsidRPr="00235FDB">
        <w:rPr>
          <w:rFonts w:cs="Times New Roman"/>
          <w:noProof/>
          <w:sz w:val="22"/>
          <w:szCs w:val="22"/>
        </w:rPr>
        <w:t xml:space="preserve">, </w:t>
      </w:r>
      <w:r w:rsidRPr="00235FDB">
        <w:rPr>
          <w:rFonts w:cs="Times New Roman"/>
          <w:i/>
          <w:iCs/>
          <w:noProof/>
          <w:sz w:val="22"/>
          <w:szCs w:val="22"/>
        </w:rPr>
        <w:t>12</w:t>
      </w:r>
      <w:r w:rsidRPr="00235FDB">
        <w:rPr>
          <w:rFonts w:cs="Times New Roman"/>
          <w:noProof/>
          <w:sz w:val="22"/>
          <w:szCs w:val="22"/>
        </w:rPr>
        <w:t>(2), 16–24. https://poltek-binahusada.e-journal.id/wartafarmasi</w:t>
      </w:r>
    </w:p>
    <w:p w14:paraId="2A764B8E"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Murwati, I. S., &amp; Murtisiwi, L. (2021). Identifikasi Potensi Interaksi Obat pada Peresepan Pasien Rawat Jalan Diabetes Melitus Tipe 2 dengan Hipertensi di RSUD dr. Soediran Mangun Sumarso Wonogiri. </w:t>
      </w:r>
      <w:r w:rsidRPr="00235FDB">
        <w:rPr>
          <w:rFonts w:cs="Times New Roman"/>
          <w:i/>
          <w:iCs/>
          <w:noProof/>
          <w:sz w:val="22"/>
          <w:szCs w:val="22"/>
        </w:rPr>
        <w:t>Jurnal Farmasi (Journal of Pharmacy)</w:t>
      </w:r>
      <w:r w:rsidRPr="00235FDB">
        <w:rPr>
          <w:rFonts w:cs="Times New Roman"/>
          <w:noProof/>
          <w:sz w:val="22"/>
          <w:szCs w:val="22"/>
        </w:rPr>
        <w:t xml:space="preserve">, </w:t>
      </w:r>
      <w:r w:rsidRPr="00235FDB">
        <w:rPr>
          <w:rFonts w:cs="Times New Roman"/>
          <w:i/>
          <w:iCs/>
          <w:noProof/>
          <w:sz w:val="22"/>
          <w:szCs w:val="22"/>
        </w:rPr>
        <w:t>10</w:t>
      </w:r>
      <w:r w:rsidRPr="00235FDB">
        <w:rPr>
          <w:rFonts w:cs="Times New Roman"/>
          <w:noProof/>
          <w:sz w:val="22"/>
          <w:szCs w:val="22"/>
        </w:rPr>
        <w:t>(1), 38–45. https://doi.org/10.37013/jf.v10i1.119</w:t>
      </w:r>
    </w:p>
    <w:p w14:paraId="173D4E72" w14:textId="0A401612"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Mutmainnah, Z., Made, N., Ratnata, A., &amp; Wardani, I. S. (2021). P</w:t>
      </w:r>
      <w:r w:rsidR="00F524D2" w:rsidRPr="00235FDB">
        <w:rPr>
          <w:rFonts w:cs="Times New Roman"/>
          <w:noProof/>
          <w:sz w:val="22"/>
          <w:szCs w:val="22"/>
        </w:rPr>
        <w:t>rofil Drug Related Problems ( DRP</w:t>
      </w:r>
      <w:r w:rsidR="00F524D2">
        <w:rPr>
          <w:rFonts w:cs="Times New Roman"/>
          <w:noProof/>
          <w:sz w:val="22"/>
          <w:szCs w:val="22"/>
        </w:rPr>
        <w:t>s</w:t>
      </w:r>
      <w:r w:rsidR="00F524D2" w:rsidRPr="00235FDB">
        <w:rPr>
          <w:rFonts w:cs="Times New Roman"/>
          <w:noProof/>
          <w:sz w:val="22"/>
          <w:szCs w:val="22"/>
        </w:rPr>
        <w:t xml:space="preserve"> ) Pada Pasien Dm Tipe 2 Di Instalasi Rawat Jalan Rumah Sakit Universitas Mataram</w:t>
      </w:r>
      <w:r w:rsidRPr="00235FDB">
        <w:rPr>
          <w:rFonts w:cs="Times New Roman"/>
          <w:noProof/>
          <w:sz w:val="22"/>
          <w:szCs w:val="22"/>
        </w:rPr>
        <w:t xml:space="preserve"> The potential incidence of Drugs Related Problems ( DRPs ) of diabetes mellitus ( DM ) type 2 patients was 71 . 43 % at the NTB Provincial. </w:t>
      </w:r>
      <w:r w:rsidRPr="00235FDB">
        <w:rPr>
          <w:rFonts w:cs="Times New Roman"/>
          <w:i/>
          <w:iCs/>
          <w:noProof/>
          <w:sz w:val="22"/>
          <w:szCs w:val="22"/>
        </w:rPr>
        <w:t>Pharmacological Research - Modern Chinese Medicine</w:t>
      </w:r>
      <w:r w:rsidRPr="00235FDB">
        <w:rPr>
          <w:rFonts w:cs="Times New Roman"/>
          <w:noProof/>
          <w:sz w:val="22"/>
          <w:szCs w:val="22"/>
        </w:rPr>
        <w:t>.</w:t>
      </w:r>
    </w:p>
    <w:p w14:paraId="25F7264F" w14:textId="01E261E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lastRenderedPageBreak/>
        <w:t xml:space="preserve">News, N., Ilmiah, J., &amp; Vol, K. (2023). </w:t>
      </w:r>
      <w:r w:rsidR="00F524D2" w:rsidRPr="00235FDB">
        <w:rPr>
          <w:rFonts w:cs="Times New Roman"/>
          <w:i/>
          <w:iCs/>
          <w:noProof/>
          <w:sz w:val="22"/>
          <w:szCs w:val="22"/>
        </w:rPr>
        <w:t>Hiperglikiemia Berhubungan Dengan Tekanan Darah Penderita Diabetes Melitus Tipe 2 Dengan Hipertensi Di Puskesmas Dinoyo Malang</w:t>
      </w:r>
      <w:r w:rsidRPr="00235FDB">
        <w:rPr>
          <w:rFonts w:cs="Times New Roman"/>
          <w:noProof/>
          <w:sz w:val="22"/>
          <w:szCs w:val="22"/>
        </w:rPr>
        <w:t xml:space="preserve">. </w:t>
      </w:r>
      <w:r w:rsidRPr="00235FDB">
        <w:rPr>
          <w:rFonts w:cs="Times New Roman"/>
          <w:i/>
          <w:iCs/>
          <w:noProof/>
          <w:sz w:val="22"/>
          <w:szCs w:val="22"/>
        </w:rPr>
        <w:t>7</w:t>
      </w:r>
      <w:r w:rsidRPr="00235FDB">
        <w:rPr>
          <w:rFonts w:cs="Times New Roman"/>
          <w:noProof/>
          <w:sz w:val="22"/>
          <w:szCs w:val="22"/>
        </w:rPr>
        <w:t>(2), 98–111.</w:t>
      </w:r>
    </w:p>
    <w:p w14:paraId="158575B3"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Pramiyati, T. (2020). Tinjauan Pustaka Tinjauan Pustaka. </w:t>
      </w:r>
      <w:r w:rsidRPr="00235FDB">
        <w:rPr>
          <w:rFonts w:cs="Times New Roman"/>
          <w:i/>
          <w:iCs/>
          <w:noProof/>
          <w:sz w:val="22"/>
          <w:szCs w:val="22"/>
        </w:rPr>
        <w:t>Convention Center Di Kota Tegal</w:t>
      </w:r>
      <w:r w:rsidRPr="00235FDB">
        <w:rPr>
          <w:rFonts w:cs="Times New Roman"/>
          <w:noProof/>
          <w:sz w:val="22"/>
          <w:szCs w:val="22"/>
        </w:rPr>
        <w:t xml:space="preserve">, </w:t>
      </w:r>
      <w:r w:rsidRPr="00235FDB">
        <w:rPr>
          <w:rFonts w:cs="Times New Roman"/>
          <w:i/>
          <w:iCs/>
          <w:noProof/>
          <w:sz w:val="22"/>
          <w:szCs w:val="22"/>
        </w:rPr>
        <w:t>938</w:t>
      </w:r>
      <w:r w:rsidRPr="00235FDB">
        <w:rPr>
          <w:rFonts w:cs="Times New Roman"/>
          <w:noProof/>
          <w:sz w:val="22"/>
          <w:szCs w:val="22"/>
        </w:rPr>
        <w:t>, 6–37.</w:t>
      </w:r>
    </w:p>
    <w:p w14:paraId="3C011511"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Pratiwi Philia Permaiswari. (2018). “Kajian Interaksi Obat Terhadap Pasien Geriatri Dengan Penyakit Hipertensi Di Rumah Sakit Pelabuhan Jakarta Utara.” </w:t>
      </w:r>
      <w:r w:rsidRPr="00235FDB">
        <w:rPr>
          <w:rFonts w:cs="Times New Roman"/>
          <w:i/>
          <w:iCs/>
          <w:noProof/>
          <w:sz w:val="22"/>
          <w:szCs w:val="22"/>
        </w:rPr>
        <w:t>Skripsi</w:t>
      </w:r>
      <w:r w:rsidRPr="00235FDB">
        <w:rPr>
          <w:rFonts w:cs="Times New Roman"/>
          <w:noProof/>
          <w:sz w:val="22"/>
          <w:szCs w:val="22"/>
        </w:rPr>
        <w:t>, 32.</w:t>
      </w:r>
    </w:p>
    <w:p w14:paraId="1091FA21"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Putra, P. H., &amp; Permana, D. (2022). Penggunaan Dan Pemilihan Obat Antidiabetes pada Pasien Diabetes Rawat Jalan di Puskesmas Karang Rejo Tarakan. </w:t>
      </w:r>
      <w:r w:rsidRPr="00235FDB">
        <w:rPr>
          <w:rFonts w:cs="Times New Roman"/>
          <w:i/>
          <w:iCs/>
          <w:noProof/>
          <w:sz w:val="22"/>
          <w:szCs w:val="22"/>
        </w:rPr>
        <w:t>Yarsi Journal of Pharmacology</w:t>
      </w:r>
      <w:r w:rsidRPr="00235FDB">
        <w:rPr>
          <w:rFonts w:cs="Times New Roman"/>
          <w:noProof/>
          <w:sz w:val="22"/>
          <w:szCs w:val="22"/>
        </w:rPr>
        <w:t xml:space="preserve">, </w:t>
      </w:r>
      <w:r w:rsidRPr="00235FDB">
        <w:rPr>
          <w:rFonts w:cs="Times New Roman"/>
          <w:i/>
          <w:iCs/>
          <w:noProof/>
          <w:sz w:val="22"/>
          <w:szCs w:val="22"/>
        </w:rPr>
        <w:t>2</w:t>
      </w:r>
      <w:r w:rsidRPr="00235FDB">
        <w:rPr>
          <w:rFonts w:cs="Times New Roman"/>
          <w:noProof/>
          <w:sz w:val="22"/>
          <w:szCs w:val="22"/>
        </w:rPr>
        <w:t>(1), 38–45. https://doi.org/10.33476/yjp.v2i1.2197</w:t>
      </w:r>
    </w:p>
    <w:p w14:paraId="4B358C5E"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Rachmawati, K. (2022). Hubungan Antara Karakteristik Pasien, Tingkat Pengetahuan Dan Kepatuhan Penggunaan Antidiabetik Oral Pada Pasien Diabetes Melitus Tipe 2 Rawat Jalan Di Rsud Panembahan Senopati Bantul Yogyakarta. </w:t>
      </w:r>
      <w:r w:rsidRPr="00235FDB">
        <w:rPr>
          <w:rFonts w:cs="Times New Roman"/>
          <w:i/>
          <w:iCs/>
          <w:noProof/>
          <w:sz w:val="22"/>
          <w:szCs w:val="22"/>
        </w:rPr>
        <w:t>Jurnal Kesehatan UII</w:t>
      </w:r>
      <w:r w:rsidRPr="00235FDB">
        <w:rPr>
          <w:rFonts w:cs="Times New Roman"/>
          <w:noProof/>
          <w:sz w:val="22"/>
          <w:szCs w:val="22"/>
        </w:rPr>
        <w:t>.</w:t>
      </w:r>
    </w:p>
    <w:p w14:paraId="6056DDD2"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Rasdianah, N., &amp; Gani, A. S. W. (2021). Interaksi Obat Pada Pasien Diabetes Melitus Tipe 2 Dengan Penyakit Penyerta Di Rumah Sakit Otanaha Kota Gorontalo. </w:t>
      </w:r>
      <w:r w:rsidRPr="00235FDB">
        <w:rPr>
          <w:rFonts w:cs="Times New Roman"/>
          <w:i/>
          <w:iCs/>
          <w:noProof/>
          <w:sz w:val="22"/>
          <w:szCs w:val="22"/>
        </w:rPr>
        <w:t>Indonesian Journal of Pharmaceutical Education</w:t>
      </w:r>
      <w:r w:rsidRPr="00235FDB">
        <w:rPr>
          <w:rFonts w:cs="Times New Roman"/>
          <w:noProof/>
          <w:sz w:val="22"/>
          <w:szCs w:val="22"/>
        </w:rPr>
        <w:t xml:space="preserve">, </w:t>
      </w:r>
      <w:r w:rsidRPr="00235FDB">
        <w:rPr>
          <w:rFonts w:cs="Times New Roman"/>
          <w:i/>
          <w:iCs/>
          <w:noProof/>
          <w:sz w:val="22"/>
          <w:szCs w:val="22"/>
        </w:rPr>
        <w:t>1</w:t>
      </w:r>
      <w:r w:rsidRPr="00235FDB">
        <w:rPr>
          <w:rFonts w:cs="Times New Roman"/>
          <w:noProof/>
          <w:sz w:val="22"/>
          <w:szCs w:val="22"/>
        </w:rPr>
        <w:t>(1), 40–46. https://doi.org/10.37311/ijpe.v1i1.9953</w:t>
      </w:r>
    </w:p>
    <w:p w14:paraId="7F889BCD"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Saputri, Gusti Ayu Rai; Angin, M. P., &amp; Setia, N. E. (2022). Evaluasi Interaksi Obat Pada Pasien Diabetes Melitus Tipe 2 Rawat Jalan Di Rumah Sakit Umum Daerah Provinsi NTB Tahun 2021. </w:t>
      </w:r>
      <w:r w:rsidRPr="00235FDB">
        <w:rPr>
          <w:rFonts w:cs="Times New Roman"/>
          <w:i/>
          <w:iCs/>
          <w:noProof/>
          <w:sz w:val="22"/>
          <w:szCs w:val="22"/>
        </w:rPr>
        <w:t>Jurnal Farmasi Malahayati</w:t>
      </w:r>
      <w:r w:rsidRPr="00235FDB">
        <w:rPr>
          <w:rFonts w:cs="Times New Roman"/>
          <w:noProof/>
          <w:sz w:val="22"/>
          <w:szCs w:val="22"/>
        </w:rPr>
        <w:t xml:space="preserve">, </w:t>
      </w:r>
      <w:r w:rsidRPr="00235FDB">
        <w:rPr>
          <w:rFonts w:cs="Times New Roman"/>
          <w:i/>
          <w:iCs/>
          <w:noProof/>
          <w:sz w:val="22"/>
          <w:szCs w:val="22"/>
        </w:rPr>
        <w:t>5</w:t>
      </w:r>
      <w:r w:rsidRPr="00235FDB">
        <w:rPr>
          <w:rFonts w:cs="Times New Roman"/>
          <w:noProof/>
          <w:sz w:val="22"/>
          <w:szCs w:val="22"/>
        </w:rPr>
        <w:t>(2), 250–257.</w:t>
      </w:r>
    </w:p>
    <w:p w14:paraId="36CDF17F"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Sistem, P., Hydrant, F., Kebakaran, T. D., &amp; Gedung, P. B. (2018). </w:t>
      </w:r>
      <w:r w:rsidRPr="00235FDB">
        <w:rPr>
          <w:rFonts w:cs="Times New Roman"/>
          <w:i/>
          <w:iCs/>
          <w:noProof/>
          <w:sz w:val="22"/>
          <w:szCs w:val="22"/>
        </w:rPr>
        <w:t>Digital Digital Repository Repository Universitas Universitas Jember Jember Digital Digital Repository Repository Universitas Universitas Jember Jember</w:t>
      </w:r>
      <w:r w:rsidRPr="00235FDB">
        <w:rPr>
          <w:rFonts w:cs="Times New Roman"/>
          <w:noProof/>
          <w:sz w:val="22"/>
          <w:szCs w:val="22"/>
        </w:rPr>
        <w:t>.</w:t>
      </w:r>
    </w:p>
    <w:p w14:paraId="15B66FE1"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Sumarni, N., Rumaenda, W., Wilandari, Y., &amp; Safitri, D. (2016). Program studi s1 gizi sekolah tinggi ilmu kesehatan perintis padang 2020. </w:t>
      </w:r>
      <w:r w:rsidRPr="00235FDB">
        <w:rPr>
          <w:rFonts w:cs="Times New Roman"/>
          <w:i/>
          <w:iCs/>
          <w:noProof/>
          <w:sz w:val="22"/>
          <w:szCs w:val="22"/>
        </w:rPr>
        <w:t>Jurnal Gaussian</w:t>
      </w:r>
      <w:r w:rsidRPr="00235FDB">
        <w:rPr>
          <w:rFonts w:cs="Times New Roman"/>
          <w:noProof/>
          <w:sz w:val="22"/>
          <w:szCs w:val="22"/>
        </w:rPr>
        <w:t xml:space="preserve">, </w:t>
      </w:r>
      <w:r w:rsidRPr="00235FDB">
        <w:rPr>
          <w:rFonts w:cs="Times New Roman"/>
          <w:i/>
          <w:iCs/>
          <w:noProof/>
          <w:sz w:val="22"/>
          <w:szCs w:val="22"/>
        </w:rPr>
        <w:t>5</w:t>
      </w:r>
      <w:r w:rsidRPr="00235FDB">
        <w:rPr>
          <w:rFonts w:cs="Times New Roman"/>
          <w:noProof/>
          <w:sz w:val="22"/>
          <w:szCs w:val="22"/>
        </w:rPr>
        <w:t>(2), 299–309. http://ejournal-s1.undip.ac.id/index.php/gaussian</w:t>
      </w:r>
    </w:p>
    <w:p w14:paraId="12EEBCF1"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Tri Lasini. (2022). </w:t>
      </w:r>
      <w:r w:rsidRPr="00235FDB">
        <w:rPr>
          <w:rFonts w:cs="Times New Roman"/>
          <w:i/>
          <w:iCs/>
          <w:noProof/>
          <w:sz w:val="22"/>
          <w:szCs w:val="22"/>
        </w:rPr>
        <w:t>SKRIPSI Untuk Memenuhi Sebagian Persyaratan Mencapai Derajat Sarjana S1</w:t>
      </w:r>
      <w:r w:rsidRPr="00235FDB">
        <w:rPr>
          <w:rFonts w:cs="Times New Roman"/>
          <w:noProof/>
          <w:sz w:val="22"/>
          <w:szCs w:val="22"/>
        </w:rPr>
        <w:t>.</w:t>
      </w:r>
    </w:p>
    <w:p w14:paraId="6BD337D9" w14:textId="021C05DD"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Undata, R., Tahun, P. M., Nurlaelah, I., Mukaddas, A., &amp; Faustine, I. (2015). </w:t>
      </w:r>
      <w:r w:rsidRPr="00235FDB">
        <w:rPr>
          <w:rFonts w:cs="Times New Roman"/>
          <w:i/>
          <w:iCs/>
          <w:noProof/>
          <w:sz w:val="22"/>
          <w:szCs w:val="22"/>
        </w:rPr>
        <w:t>of Pharmacy K</w:t>
      </w:r>
      <w:r w:rsidR="00F524D2" w:rsidRPr="00235FDB">
        <w:rPr>
          <w:rFonts w:cs="Times New Roman"/>
          <w:i/>
          <w:iCs/>
          <w:noProof/>
          <w:sz w:val="22"/>
          <w:szCs w:val="22"/>
        </w:rPr>
        <w:t>ajian Interaksi Obat Pada Pengobatan Diabetes Melitus ( Dm ) Dengan Hipertensi Di Instalasi Rawat Jalan Study Of Drug Interaction In Treatment Of Diabetes Melitus With Hypertension In Outpatient Installation In Rsud Undata Palu Period March</w:t>
      </w:r>
      <w:r w:rsidRPr="00235FDB">
        <w:rPr>
          <w:rFonts w:cs="Times New Roman"/>
          <w:i/>
          <w:iCs/>
          <w:noProof/>
          <w:sz w:val="22"/>
          <w:szCs w:val="22"/>
        </w:rPr>
        <w:t>-J</w:t>
      </w:r>
      <w:r w:rsidRPr="00235FDB">
        <w:rPr>
          <w:rFonts w:cs="Times New Roman"/>
          <w:noProof/>
          <w:sz w:val="22"/>
          <w:szCs w:val="22"/>
        </w:rPr>
        <w:t>. 35–41.</w:t>
      </w:r>
    </w:p>
    <w:p w14:paraId="211278EB" w14:textId="2659F62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Unique, A. (2016). pengaruh sistem informasi manajemen terhadap peningkatan kualitas pelayanan di </w:t>
      </w:r>
      <w:r w:rsidR="00F524D2">
        <w:rPr>
          <w:rFonts w:cs="Times New Roman"/>
          <w:noProof/>
          <w:sz w:val="22"/>
          <w:szCs w:val="22"/>
        </w:rPr>
        <w:t>P</w:t>
      </w:r>
      <w:r w:rsidR="00F524D2" w:rsidRPr="00235FDB">
        <w:rPr>
          <w:rFonts w:cs="Times New Roman"/>
          <w:noProof/>
          <w:sz w:val="22"/>
          <w:szCs w:val="22"/>
        </w:rPr>
        <w:t xml:space="preserve">t. Jasaraharja putra cabang bengkulu. </w:t>
      </w:r>
      <w:r w:rsidR="00F524D2" w:rsidRPr="00235FDB">
        <w:rPr>
          <w:rFonts w:cs="Times New Roman"/>
          <w:i/>
          <w:iCs/>
          <w:noProof/>
          <w:sz w:val="22"/>
          <w:szCs w:val="22"/>
        </w:rPr>
        <w:t>Jurnal profesional fis unived</w:t>
      </w:r>
      <w:r w:rsidRPr="00235FDB">
        <w:rPr>
          <w:rFonts w:cs="Times New Roman"/>
          <w:noProof/>
          <w:sz w:val="22"/>
          <w:szCs w:val="22"/>
        </w:rPr>
        <w:t xml:space="preserve">, </w:t>
      </w:r>
      <w:r w:rsidRPr="00235FDB">
        <w:rPr>
          <w:rFonts w:cs="Times New Roman"/>
          <w:i/>
          <w:iCs/>
          <w:noProof/>
          <w:sz w:val="22"/>
          <w:szCs w:val="22"/>
        </w:rPr>
        <w:t>6</w:t>
      </w:r>
      <w:r w:rsidRPr="00235FDB">
        <w:rPr>
          <w:rFonts w:cs="Times New Roman"/>
          <w:noProof/>
          <w:sz w:val="22"/>
          <w:szCs w:val="22"/>
        </w:rPr>
        <w:t>(0), 1–23.</w:t>
      </w:r>
    </w:p>
    <w:p w14:paraId="5CB5973A"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Wahidah. (2021). </w:t>
      </w:r>
      <w:r w:rsidRPr="00235FDB">
        <w:rPr>
          <w:rFonts w:cs="Times New Roman"/>
          <w:i/>
          <w:iCs/>
          <w:noProof/>
          <w:sz w:val="22"/>
          <w:szCs w:val="22"/>
        </w:rPr>
        <w:t>Determinan Kejadian Diabetes Melitus di Puskesmas Ujung Kubu</w:t>
      </w:r>
      <w:r w:rsidRPr="00235FDB">
        <w:rPr>
          <w:rFonts w:cs="Times New Roman"/>
          <w:noProof/>
          <w:sz w:val="22"/>
          <w:szCs w:val="22"/>
        </w:rPr>
        <w:t>.</w:t>
      </w:r>
    </w:p>
    <w:p w14:paraId="3D776D54" w14:textId="77777777" w:rsidR="00235FDB" w:rsidRPr="00235FDB" w:rsidRDefault="00235FDB" w:rsidP="00CB1FB8">
      <w:pPr>
        <w:widowControl w:val="0"/>
        <w:spacing w:line="360" w:lineRule="auto"/>
        <w:ind w:left="426" w:hanging="426"/>
        <w:jc w:val="both"/>
        <w:rPr>
          <w:rFonts w:cs="Times New Roman"/>
          <w:noProof/>
          <w:sz w:val="22"/>
          <w:szCs w:val="22"/>
        </w:rPr>
      </w:pPr>
      <w:r w:rsidRPr="00235FDB">
        <w:rPr>
          <w:rFonts w:cs="Times New Roman"/>
          <w:noProof/>
          <w:sz w:val="22"/>
          <w:szCs w:val="22"/>
        </w:rPr>
        <w:t xml:space="preserve">Wahyuni, I., &amp; Hanim, B. (2020). Faktor yang berhubungan dengan kebutuhan asupan vitamin b12 penderita DM2 yang mengkonsumsi metformin. </w:t>
      </w:r>
      <w:r w:rsidRPr="00235FDB">
        <w:rPr>
          <w:rFonts w:cs="Times New Roman"/>
          <w:i/>
          <w:iCs/>
          <w:noProof/>
          <w:sz w:val="22"/>
          <w:szCs w:val="22"/>
        </w:rPr>
        <w:t>Jurnal Kesehatan Medika Santika</w:t>
      </w:r>
      <w:r w:rsidRPr="00235FDB">
        <w:rPr>
          <w:rFonts w:cs="Times New Roman"/>
          <w:noProof/>
          <w:sz w:val="22"/>
          <w:szCs w:val="22"/>
        </w:rPr>
        <w:t xml:space="preserve">, </w:t>
      </w:r>
      <w:r w:rsidRPr="00235FDB">
        <w:rPr>
          <w:rFonts w:cs="Times New Roman"/>
          <w:i/>
          <w:iCs/>
          <w:noProof/>
          <w:sz w:val="22"/>
          <w:szCs w:val="22"/>
        </w:rPr>
        <w:t>11</w:t>
      </w:r>
      <w:r w:rsidRPr="00235FDB">
        <w:rPr>
          <w:rFonts w:cs="Times New Roman"/>
          <w:noProof/>
          <w:sz w:val="22"/>
          <w:szCs w:val="22"/>
        </w:rPr>
        <w:t>(2), 18–36.</w:t>
      </w:r>
    </w:p>
    <w:p w14:paraId="380DC006" w14:textId="2DD6D012" w:rsidR="0013364C" w:rsidRDefault="00235FDB" w:rsidP="00CB1FB8">
      <w:pPr>
        <w:tabs>
          <w:tab w:val="left" w:pos="426"/>
        </w:tabs>
        <w:spacing w:line="360" w:lineRule="auto"/>
        <w:ind w:right="57"/>
        <w:jc w:val="both"/>
        <w:rPr>
          <w:sz w:val="22"/>
          <w:szCs w:val="22"/>
        </w:rPr>
      </w:pPr>
      <w:r w:rsidRPr="00235FDB">
        <w:rPr>
          <w:rFonts w:eastAsia="Calibri" w:cs="Times New Roman"/>
          <w:b/>
          <w:sz w:val="22"/>
          <w:szCs w:val="22"/>
        </w:rPr>
        <w:fldChar w:fldCharType="end"/>
      </w:r>
    </w:p>
    <w:sectPr w:rsidR="0013364C" w:rsidSect="00E00749">
      <w:headerReference w:type="default" r:id="rId8"/>
      <w:footerReference w:type="default" r:id="rId9"/>
      <w:headerReference w:type="first" r:id="rId10"/>
      <w:footerReference w:type="first" r:id="rId11"/>
      <w:pgSz w:w="11907" w:h="16840"/>
      <w:pgMar w:top="1418" w:right="1134" w:bottom="1418" w:left="1701" w:header="720" w:footer="720" w:gutter="0"/>
      <w:pgNumType w:start="5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1E2BE" w14:textId="77777777" w:rsidR="000E2C7E" w:rsidRDefault="000E2C7E">
      <w:r>
        <w:separator/>
      </w:r>
    </w:p>
  </w:endnote>
  <w:endnote w:type="continuationSeparator" w:id="0">
    <w:p w14:paraId="5E2AA95E" w14:textId="77777777" w:rsidR="000E2C7E" w:rsidRDefault="000E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67D6C" w14:textId="77777777" w:rsidR="0013364C" w:rsidRDefault="00000000">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sidR="007B3634">
      <w:rPr>
        <w:rFonts w:eastAsia="Times New Roman" w:cs="Times New Roman"/>
        <w:noProof/>
        <w:color w:val="000000"/>
      </w:rPr>
      <w:t>2</w:t>
    </w:r>
    <w:r>
      <w:rPr>
        <w:rFonts w:eastAsia="Times New Roman" w:cs="Times New Roman"/>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6460F" w14:textId="77777777" w:rsidR="0013364C" w:rsidRDefault="00000000">
    <w:pPr>
      <w:pBdr>
        <w:top w:val="nil"/>
        <w:left w:val="nil"/>
        <w:bottom w:val="nil"/>
        <w:right w:val="nil"/>
        <w:between w:val="nil"/>
      </w:pBdr>
      <w:tabs>
        <w:tab w:val="center" w:pos="4680"/>
        <w:tab w:val="right" w:pos="9360"/>
      </w:tabs>
      <w:rPr>
        <w:rFonts w:eastAsia="Times New Roman" w:cs="Times New Roman"/>
        <w:color w:val="000000"/>
      </w:rPr>
    </w:pPr>
    <w:r>
      <w:rPr>
        <w:rFonts w:eastAsia="Times New Roman" w:cs="Times New Roman"/>
        <w:color w:val="000000"/>
      </w:rPr>
      <w:t xml:space="preserve"> </w:t>
    </w:r>
  </w:p>
  <w:tbl>
    <w:tblPr>
      <w:tblStyle w:val="a3"/>
      <w:tblW w:w="4678" w:type="dxa"/>
      <w:tblBorders>
        <w:top w:val="nil"/>
        <w:left w:val="nil"/>
        <w:bottom w:val="nil"/>
        <w:right w:val="nil"/>
        <w:insideH w:val="nil"/>
        <w:insideV w:val="nil"/>
      </w:tblBorders>
      <w:tblLayout w:type="fixed"/>
      <w:tblLook w:val="0400" w:firstRow="0" w:lastRow="0" w:firstColumn="0" w:lastColumn="0" w:noHBand="0" w:noVBand="1"/>
    </w:tblPr>
    <w:tblGrid>
      <w:gridCol w:w="426"/>
      <w:gridCol w:w="4252"/>
    </w:tblGrid>
    <w:tr w:rsidR="0013364C" w14:paraId="7B4FBAB8" w14:textId="77777777">
      <w:trPr>
        <w:trHeight w:val="232"/>
      </w:trPr>
      <w:tc>
        <w:tcPr>
          <w:tcW w:w="426" w:type="dxa"/>
        </w:tcPr>
        <w:p w14:paraId="46EA6066" w14:textId="77777777" w:rsidR="0013364C" w:rsidRDefault="00000000">
          <w:pPr>
            <w:pBdr>
              <w:top w:val="nil"/>
              <w:left w:val="nil"/>
              <w:bottom w:val="nil"/>
              <w:right w:val="nil"/>
              <w:between w:val="nil"/>
            </w:pBdr>
            <w:tabs>
              <w:tab w:val="center" w:pos="4680"/>
              <w:tab w:val="right" w:pos="9360"/>
            </w:tabs>
            <w:rPr>
              <w:rFonts w:eastAsia="Times New Roman" w:cs="Times New Roman"/>
              <w:color w:val="000000"/>
            </w:rPr>
          </w:pPr>
          <w:r>
            <w:rPr>
              <w:rFonts w:eastAsia="Times New Roman" w:cs="Times New Roman"/>
              <w:noProof/>
              <w:color w:val="000000"/>
            </w:rPr>
            <w:drawing>
              <wp:inline distT="0" distB="0" distL="0" distR="0" wp14:anchorId="22CA7EDA" wp14:editId="4D712904">
                <wp:extent cx="195501" cy="195501"/>
                <wp:effectExtent l="0" t="0" r="0" b="0"/>
                <wp:docPr id="17819985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501" cy="195501"/>
                        </a:xfrm>
                        <a:prstGeom prst="rect">
                          <a:avLst/>
                        </a:prstGeom>
                        <a:ln/>
                      </pic:spPr>
                    </pic:pic>
                  </a:graphicData>
                </a:graphic>
              </wp:inline>
            </w:drawing>
          </w:r>
        </w:p>
      </w:tc>
      <w:tc>
        <w:tcPr>
          <w:tcW w:w="4252" w:type="dxa"/>
        </w:tcPr>
        <w:p w14:paraId="288116AD" w14:textId="3096E5EF" w:rsidR="0013364C" w:rsidRDefault="00000000">
          <w:pPr>
            <w:pBdr>
              <w:top w:val="nil"/>
              <w:left w:val="nil"/>
              <w:bottom w:val="nil"/>
              <w:right w:val="nil"/>
              <w:between w:val="nil"/>
            </w:pBdr>
            <w:tabs>
              <w:tab w:val="center" w:pos="4680"/>
              <w:tab w:val="right" w:pos="9360"/>
            </w:tabs>
            <w:ind w:left="-78"/>
            <w:rPr>
              <w:rFonts w:eastAsia="Times New Roman" w:cs="Times New Roman"/>
              <w:color w:val="000000"/>
              <w:sz w:val="18"/>
              <w:szCs w:val="18"/>
            </w:rPr>
          </w:pPr>
          <w:proofErr w:type="spellStart"/>
          <w:proofErr w:type="gramStart"/>
          <w:r>
            <w:rPr>
              <w:rFonts w:eastAsia="Times New Roman" w:cs="Times New Roman"/>
              <w:color w:val="000000"/>
              <w:sz w:val="18"/>
              <w:szCs w:val="18"/>
            </w:rPr>
            <w:t>doi</w:t>
          </w:r>
          <w:proofErr w:type="spellEnd"/>
          <w:r>
            <w:rPr>
              <w:rFonts w:eastAsia="Times New Roman" w:cs="Times New Roman"/>
              <w:color w:val="000000"/>
              <w:sz w:val="18"/>
              <w:szCs w:val="18"/>
            </w:rPr>
            <w:t xml:space="preserve"> :</w:t>
          </w:r>
          <w:proofErr w:type="gramEnd"/>
          <w:r>
            <w:rPr>
              <w:rFonts w:eastAsia="Times New Roman" w:cs="Times New Roman"/>
              <w:color w:val="000000"/>
              <w:sz w:val="18"/>
              <w:szCs w:val="18"/>
            </w:rPr>
            <w:t xml:space="preserve"> </w:t>
          </w:r>
          <w:hyperlink r:id="rId2" w:history="1">
            <w:r w:rsidR="00EF642B" w:rsidRPr="00EF642B">
              <w:rPr>
                <w:rStyle w:val="Hyperlink"/>
                <w:rFonts w:eastAsia="Times New Roman" w:cs="Times New Roman"/>
                <w:sz w:val="18"/>
                <w:szCs w:val="18"/>
              </w:rPr>
              <w:t>https://doi.org/10.32665/faskes.v2i2.3298</w:t>
            </w:r>
          </w:hyperlink>
        </w:p>
      </w:tc>
    </w:tr>
  </w:tbl>
  <w:p w14:paraId="3CBB16CF" w14:textId="77777777" w:rsidR="0013364C" w:rsidRDefault="0013364C">
    <w:pPr>
      <w:pBdr>
        <w:top w:val="nil"/>
        <w:left w:val="nil"/>
        <w:bottom w:val="nil"/>
        <w:right w:val="nil"/>
        <w:between w:val="nil"/>
      </w:pBdr>
      <w:tabs>
        <w:tab w:val="center" w:pos="4680"/>
        <w:tab w:val="right" w:pos="9360"/>
      </w:tabs>
      <w:rPr>
        <w:rFonts w:eastAsia="Times New Roman" w:cs="Times New Roman"/>
        <w:color w:val="000000"/>
      </w:rPr>
    </w:pPr>
  </w:p>
  <w:p w14:paraId="7066E7AD" w14:textId="77777777" w:rsidR="0013364C" w:rsidRDefault="0013364C">
    <w:pPr>
      <w:pBdr>
        <w:top w:val="nil"/>
        <w:left w:val="nil"/>
        <w:bottom w:val="nil"/>
        <w:right w:val="nil"/>
        <w:between w:val="nil"/>
      </w:pBdr>
      <w:tabs>
        <w:tab w:val="center" w:pos="4680"/>
        <w:tab w:val="right" w:pos="9360"/>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9A51E" w14:textId="77777777" w:rsidR="000E2C7E" w:rsidRDefault="000E2C7E">
      <w:r>
        <w:separator/>
      </w:r>
    </w:p>
  </w:footnote>
  <w:footnote w:type="continuationSeparator" w:id="0">
    <w:p w14:paraId="0C6FF1C2" w14:textId="77777777" w:rsidR="000E2C7E" w:rsidRDefault="000E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4509E" w14:textId="77777777" w:rsidR="0013364C" w:rsidRDefault="0013364C">
    <w:pPr>
      <w:widowControl w:val="0"/>
      <w:pBdr>
        <w:top w:val="nil"/>
        <w:left w:val="nil"/>
        <w:bottom w:val="nil"/>
        <w:right w:val="nil"/>
        <w:between w:val="nil"/>
      </w:pBdr>
      <w:spacing w:line="276" w:lineRule="auto"/>
      <w:rPr>
        <w:rFonts w:eastAsia="Times New Roman" w:cs="Times New Roman"/>
        <w:color w:val="000000"/>
      </w:rPr>
    </w:pPr>
  </w:p>
  <w:tbl>
    <w:tblPr>
      <w:tblStyle w:val="a2"/>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1E45E2" w14:paraId="0EA3CE69" w14:textId="77777777">
      <w:tc>
        <w:tcPr>
          <w:tcW w:w="878" w:type="dxa"/>
          <w:vMerge w:val="restart"/>
        </w:tcPr>
        <w:p w14:paraId="36456FD3" w14:textId="77777777" w:rsidR="001E45E2" w:rsidRDefault="001E45E2" w:rsidP="001E45E2">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rPr>
            <w:drawing>
              <wp:inline distT="0" distB="0" distL="0" distR="0" wp14:anchorId="6071D996" wp14:editId="0AB54043">
                <wp:extent cx="443077" cy="443077"/>
                <wp:effectExtent l="0" t="0" r="0" b="0"/>
                <wp:docPr id="17819985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20DFD4DC" w14:textId="77777777" w:rsidR="001E45E2" w:rsidRDefault="001E45E2" w:rsidP="001E45E2">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4C049BBC" w14:textId="77777777" w:rsidR="001E45E2" w:rsidRDefault="001E45E2" w:rsidP="001E45E2">
          <w:pPr>
            <w:pBdr>
              <w:top w:val="nil"/>
              <w:left w:val="nil"/>
              <w:bottom w:val="nil"/>
              <w:right w:val="nil"/>
              <w:between w:val="nil"/>
            </w:pBdr>
            <w:tabs>
              <w:tab w:val="center" w:pos="4680"/>
              <w:tab w:val="right" w:pos="9360"/>
            </w:tabs>
            <w:jc w:val="right"/>
            <w:rPr>
              <w:rFonts w:eastAsia="Times New Roman" w:cs="Times New Roman"/>
              <w:color w:val="000000"/>
            </w:rPr>
          </w:pPr>
        </w:p>
        <w:p w14:paraId="002B0D24" w14:textId="67D764A5" w:rsidR="001E45E2" w:rsidRDefault="001E45E2" w:rsidP="001E45E2">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1E45E2" w14:paraId="72C34A13" w14:textId="77777777">
      <w:tc>
        <w:tcPr>
          <w:tcW w:w="878" w:type="dxa"/>
          <w:vMerge/>
        </w:tcPr>
        <w:p w14:paraId="3D324BB1" w14:textId="77777777" w:rsidR="001E45E2" w:rsidRDefault="001E45E2" w:rsidP="001E45E2">
          <w:pPr>
            <w:widowControl w:val="0"/>
            <w:pBdr>
              <w:top w:val="nil"/>
              <w:left w:val="nil"/>
              <w:bottom w:val="nil"/>
              <w:right w:val="nil"/>
              <w:between w:val="nil"/>
            </w:pBdr>
            <w:spacing w:line="276" w:lineRule="auto"/>
            <w:rPr>
              <w:rFonts w:eastAsia="Times New Roman" w:cs="Times New Roman"/>
              <w:color w:val="000000"/>
            </w:rPr>
          </w:pPr>
        </w:p>
      </w:tc>
      <w:tc>
        <w:tcPr>
          <w:tcW w:w="8057" w:type="dxa"/>
        </w:tcPr>
        <w:p w14:paraId="4D8E9A53" w14:textId="70D127AA" w:rsidR="001E45E2" w:rsidRDefault="00EF642B" w:rsidP="001E45E2">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Vol. 02, No. 02,</w:t>
          </w:r>
          <w:r w:rsidR="001E45E2">
            <w:rPr>
              <w:rFonts w:eastAsia="Times New Roman" w:cs="Times New Roman"/>
              <w:color w:val="000000"/>
            </w:rPr>
            <w:t xml:space="preserve"> (November, 2024), P-</w:t>
          </w:r>
          <w:proofErr w:type="gramStart"/>
          <w:r w:rsidR="001E45E2">
            <w:rPr>
              <w:rFonts w:eastAsia="Times New Roman" w:cs="Times New Roman"/>
              <w:color w:val="000000"/>
            </w:rPr>
            <w:t>ISSN :</w:t>
          </w:r>
          <w:proofErr w:type="gramEnd"/>
          <w:r w:rsidR="001E45E2">
            <w:rPr>
              <w:rFonts w:eastAsia="Times New Roman" w:cs="Times New Roman"/>
              <w:color w:val="000000"/>
            </w:rPr>
            <w:t xml:space="preserve"> 3025-1508, E-ISSN : 2987-9841</w:t>
          </w:r>
        </w:p>
      </w:tc>
    </w:tr>
  </w:tbl>
  <w:p w14:paraId="48FDB8A2" w14:textId="77777777" w:rsidR="0013364C" w:rsidRDefault="0013364C">
    <w:pPr>
      <w:pBdr>
        <w:top w:val="nil"/>
        <w:left w:val="nil"/>
        <w:bottom w:val="nil"/>
        <w:right w:val="nil"/>
        <w:between w:val="nil"/>
      </w:pBdr>
      <w:tabs>
        <w:tab w:val="center" w:pos="4680"/>
        <w:tab w:val="right" w:pos="9360"/>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EC9F7" w14:textId="77777777" w:rsidR="0013364C" w:rsidRDefault="0013364C">
    <w:pPr>
      <w:widowControl w:val="0"/>
      <w:pBdr>
        <w:top w:val="nil"/>
        <w:left w:val="nil"/>
        <w:bottom w:val="nil"/>
        <w:right w:val="nil"/>
        <w:between w:val="nil"/>
      </w:pBdr>
      <w:spacing w:line="276" w:lineRule="auto"/>
      <w:rPr>
        <w:sz w:val="22"/>
        <w:szCs w:val="22"/>
      </w:rPr>
    </w:pPr>
  </w:p>
  <w:tbl>
    <w:tblPr>
      <w:tblStyle w:val="a1"/>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13364C" w14:paraId="6F3478F7" w14:textId="77777777">
      <w:tc>
        <w:tcPr>
          <w:tcW w:w="878" w:type="dxa"/>
          <w:vMerge w:val="restart"/>
        </w:tcPr>
        <w:p w14:paraId="05170FD5" w14:textId="77777777" w:rsidR="0013364C" w:rsidRDefault="00000000">
          <w:pPr>
            <w:pBdr>
              <w:top w:val="nil"/>
              <w:left w:val="nil"/>
              <w:bottom w:val="nil"/>
              <w:right w:val="nil"/>
              <w:between w:val="nil"/>
            </w:pBdr>
            <w:tabs>
              <w:tab w:val="center" w:pos="4680"/>
              <w:tab w:val="right" w:pos="9360"/>
            </w:tabs>
            <w:jc w:val="center"/>
            <w:rPr>
              <w:rFonts w:eastAsia="Times New Roman" w:cs="Times New Roman"/>
              <w:color w:val="000000"/>
            </w:rPr>
          </w:pPr>
          <w:r>
            <w:rPr>
              <w:rFonts w:eastAsia="Times New Roman" w:cs="Times New Roman"/>
              <w:noProof/>
              <w:color w:val="000000"/>
            </w:rPr>
            <w:drawing>
              <wp:inline distT="0" distB="0" distL="0" distR="0" wp14:anchorId="1248504F" wp14:editId="7B3DAF00">
                <wp:extent cx="443077" cy="443077"/>
                <wp:effectExtent l="0" t="0" r="0" b="0"/>
                <wp:docPr id="17819985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60C6FEAC" w14:textId="77777777" w:rsidR="0013364C" w:rsidRDefault="00000000">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4D24F156" w14:textId="77777777" w:rsidR="0013364C" w:rsidRDefault="0013364C">
          <w:pPr>
            <w:pBdr>
              <w:top w:val="nil"/>
              <w:left w:val="nil"/>
              <w:bottom w:val="nil"/>
              <w:right w:val="nil"/>
              <w:between w:val="nil"/>
            </w:pBdr>
            <w:tabs>
              <w:tab w:val="center" w:pos="4680"/>
              <w:tab w:val="right" w:pos="9360"/>
            </w:tabs>
            <w:jc w:val="right"/>
            <w:rPr>
              <w:rFonts w:eastAsia="Times New Roman" w:cs="Times New Roman"/>
              <w:color w:val="000000"/>
            </w:rPr>
          </w:pPr>
        </w:p>
        <w:p w14:paraId="1D4B5CD1" w14:textId="77777777" w:rsidR="0013364C" w:rsidRDefault="00000000">
          <w:pPr>
            <w:pBdr>
              <w:top w:val="nil"/>
              <w:left w:val="nil"/>
              <w:bottom w:val="nil"/>
              <w:right w:val="nil"/>
              <w:between w:val="nil"/>
            </w:pBdr>
            <w:tabs>
              <w:tab w:val="center" w:pos="4680"/>
              <w:tab w:val="right" w:pos="9360"/>
            </w:tabs>
            <w:jc w:val="right"/>
            <w:rPr>
              <w:rFonts w:eastAsia="Times New Roman" w:cs="Times New Roman"/>
              <w:color w:val="000000"/>
            </w:rPr>
          </w:pPr>
          <w:proofErr w:type="spellStart"/>
          <w:r>
            <w:rPr>
              <w:rFonts w:eastAsia="Times New Roman" w:cs="Times New Roman"/>
              <w:color w:val="000000"/>
            </w:rPr>
            <w:t>Jurnal</w:t>
          </w:r>
          <w:proofErr w:type="spellEnd"/>
          <w:r>
            <w:rPr>
              <w:rFonts w:eastAsia="Times New Roman" w:cs="Times New Roman"/>
              <w:color w:val="000000"/>
            </w:rPr>
            <w:t xml:space="preserve"> Farmasi, Kesehatan dan Sains (FASKES)</w:t>
          </w:r>
        </w:p>
      </w:tc>
    </w:tr>
    <w:tr w:rsidR="0013364C" w14:paraId="13CF6EF7" w14:textId="77777777">
      <w:tc>
        <w:tcPr>
          <w:tcW w:w="878" w:type="dxa"/>
          <w:vMerge/>
        </w:tcPr>
        <w:p w14:paraId="4B11A107" w14:textId="77777777" w:rsidR="0013364C" w:rsidRDefault="0013364C">
          <w:pPr>
            <w:widowControl w:val="0"/>
            <w:pBdr>
              <w:top w:val="nil"/>
              <w:left w:val="nil"/>
              <w:bottom w:val="nil"/>
              <w:right w:val="nil"/>
              <w:between w:val="nil"/>
            </w:pBdr>
            <w:spacing w:line="276" w:lineRule="auto"/>
            <w:rPr>
              <w:rFonts w:eastAsia="Times New Roman" w:cs="Times New Roman"/>
              <w:color w:val="000000"/>
            </w:rPr>
          </w:pPr>
        </w:p>
      </w:tc>
      <w:tc>
        <w:tcPr>
          <w:tcW w:w="8057" w:type="dxa"/>
        </w:tcPr>
        <w:p w14:paraId="7E5B68C6" w14:textId="01953056" w:rsidR="0013364C" w:rsidRDefault="00000000">
          <w:pPr>
            <w:pBdr>
              <w:top w:val="nil"/>
              <w:left w:val="nil"/>
              <w:bottom w:val="nil"/>
              <w:right w:val="nil"/>
              <w:between w:val="nil"/>
            </w:pBdr>
            <w:tabs>
              <w:tab w:val="center" w:pos="4680"/>
              <w:tab w:val="right" w:pos="9360"/>
            </w:tabs>
            <w:jc w:val="right"/>
            <w:rPr>
              <w:rFonts w:eastAsia="Times New Roman" w:cs="Times New Roman"/>
              <w:color w:val="000000"/>
            </w:rPr>
          </w:pPr>
          <w:r>
            <w:rPr>
              <w:rFonts w:eastAsia="Times New Roman" w:cs="Times New Roman"/>
              <w:color w:val="000000"/>
            </w:rPr>
            <w:t>Vol.</w:t>
          </w:r>
          <w:r w:rsidR="00EF642B">
            <w:rPr>
              <w:rFonts w:eastAsia="Times New Roman" w:cs="Times New Roman"/>
              <w:color w:val="000000"/>
            </w:rPr>
            <w:t xml:space="preserve"> 02</w:t>
          </w:r>
          <w:r>
            <w:rPr>
              <w:rFonts w:eastAsia="Times New Roman" w:cs="Times New Roman"/>
              <w:color w:val="000000"/>
            </w:rPr>
            <w:t>, No.</w:t>
          </w:r>
          <w:r w:rsidR="00EF642B">
            <w:rPr>
              <w:rFonts w:eastAsia="Times New Roman" w:cs="Times New Roman"/>
              <w:color w:val="000000"/>
            </w:rPr>
            <w:t xml:space="preserve"> 02</w:t>
          </w:r>
          <w:r>
            <w:rPr>
              <w:rFonts w:eastAsia="Times New Roman" w:cs="Times New Roman"/>
              <w:color w:val="000000"/>
            </w:rPr>
            <w:t>, (</w:t>
          </w:r>
          <w:r w:rsidR="00D96088">
            <w:rPr>
              <w:rFonts w:eastAsia="Times New Roman" w:cs="Times New Roman"/>
              <w:color w:val="000000"/>
            </w:rPr>
            <w:t>November, 2024</w:t>
          </w:r>
          <w:r>
            <w:rPr>
              <w:rFonts w:eastAsia="Times New Roman" w:cs="Times New Roman"/>
              <w:color w:val="000000"/>
            </w:rPr>
            <w:t>), P-</w:t>
          </w:r>
          <w:proofErr w:type="gramStart"/>
          <w:r>
            <w:rPr>
              <w:rFonts w:eastAsia="Times New Roman" w:cs="Times New Roman"/>
              <w:color w:val="000000"/>
            </w:rPr>
            <w:t>ISSN :</w:t>
          </w:r>
          <w:proofErr w:type="gramEnd"/>
          <w:r>
            <w:rPr>
              <w:rFonts w:eastAsia="Times New Roman" w:cs="Times New Roman"/>
              <w:color w:val="000000"/>
            </w:rPr>
            <w:t xml:space="preserve"> 3025-1508, E-ISSN : 2987-9841</w:t>
          </w:r>
          <w:r>
            <w:rPr>
              <w:noProof/>
            </w:rPr>
            <mc:AlternateContent>
              <mc:Choice Requires="wps">
                <w:drawing>
                  <wp:anchor distT="0" distB="0" distL="114300" distR="114300" simplePos="0" relativeHeight="251659264" behindDoc="0" locked="0" layoutInCell="1" hidden="0" allowOverlap="1" wp14:anchorId="086F9E12" wp14:editId="3D0FD0D0">
                    <wp:simplePos x="0" y="0"/>
                    <wp:positionH relativeFrom="column">
                      <wp:posOffset>-50799</wp:posOffset>
                    </wp:positionH>
                    <wp:positionV relativeFrom="paragraph">
                      <wp:posOffset>0</wp:posOffset>
                    </wp:positionV>
                    <wp:extent cx="0" cy="19050"/>
                    <wp:effectExtent l="0" t="0" r="0" b="0"/>
                    <wp:wrapNone/>
                    <wp:docPr id="1781998528" name="Straight Arrow Connector 1781998528"/>
                    <wp:cNvGraphicFramePr/>
                    <a:graphic xmlns:a="http://schemas.openxmlformats.org/drawingml/2006/main">
                      <a:graphicData uri="http://schemas.microsoft.com/office/word/2010/wordprocessingShape">
                        <wps:wsp>
                          <wps:cNvCnPr/>
                          <wps:spPr>
                            <a:xfrm>
                              <a:off x="2802190" y="3780000"/>
                              <a:ext cx="508762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0" cy="19050"/>
                    <wp:effectExtent b="0" l="0" r="0" t="0"/>
                    <wp:wrapNone/>
                    <wp:docPr id="178199852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tc>
    </w:tr>
  </w:tbl>
  <w:p w14:paraId="17E0B719" w14:textId="77777777" w:rsidR="0013364C" w:rsidRDefault="0013364C">
    <w:pPr>
      <w:pBdr>
        <w:top w:val="nil"/>
        <w:left w:val="nil"/>
        <w:bottom w:val="nil"/>
        <w:right w:val="nil"/>
        <w:between w:val="nil"/>
      </w:pBdr>
      <w:tabs>
        <w:tab w:val="center" w:pos="4680"/>
        <w:tab w:val="right" w:pos="9360"/>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F1094"/>
    <w:multiLevelType w:val="multilevel"/>
    <w:tmpl w:val="78DC1532"/>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1016DA"/>
    <w:multiLevelType w:val="multilevel"/>
    <w:tmpl w:val="916C5102"/>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F17219"/>
    <w:multiLevelType w:val="multilevel"/>
    <w:tmpl w:val="5956CF5E"/>
    <w:lvl w:ilvl="0">
      <w:start w:val="1"/>
      <w:numFmt w:val="decimal"/>
      <w:lvlText w:val="%1."/>
      <w:lvlJc w:val="left"/>
      <w:pPr>
        <w:ind w:left="720" w:hanging="360"/>
      </w:pPr>
      <w:rPr>
        <w:b w:val="0"/>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701300">
    <w:abstractNumId w:val="2"/>
  </w:num>
  <w:num w:numId="2" w16cid:durableId="1819497224">
    <w:abstractNumId w:val="0"/>
  </w:num>
  <w:num w:numId="3" w16cid:durableId="153789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4C"/>
    <w:rsid w:val="000055ED"/>
    <w:rsid w:val="00015D64"/>
    <w:rsid w:val="000E2C7E"/>
    <w:rsid w:val="000F4349"/>
    <w:rsid w:val="000F667C"/>
    <w:rsid w:val="0012342D"/>
    <w:rsid w:val="0013364C"/>
    <w:rsid w:val="00194BB1"/>
    <w:rsid w:val="001B1D02"/>
    <w:rsid w:val="001E45E2"/>
    <w:rsid w:val="00215176"/>
    <w:rsid w:val="00235FDB"/>
    <w:rsid w:val="00243931"/>
    <w:rsid w:val="002755FA"/>
    <w:rsid w:val="00355FC4"/>
    <w:rsid w:val="003B06D6"/>
    <w:rsid w:val="00405FB5"/>
    <w:rsid w:val="00417EC5"/>
    <w:rsid w:val="004375E5"/>
    <w:rsid w:val="00500B98"/>
    <w:rsid w:val="00564E6E"/>
    <w:rsid w:val="005B4289"/>
    <w:rsid w:val="00653338"/>
    <w:rsid w:val="0071118E"/>
    <w:rsid w:val="00715FFA"/>
    <w:rsid w:val="00795BD2"/>
    <w:rsid w:val="007B3634"/>
    <w:rsid w:val="00847303"/>
    <w:rsid w:val="00875AD9"/>
    <w:rsid w:val="00884478"/>
    <w:rsid w:val="008D4B62"/>
    <w:rsid w:val="008E420C"/>
    <w:rsid w:val="009F2A75"/>
    <w:rsid w:val="00A85C8E"/>
    <w:rsid w:val="00B54B93"/>
    <w:rsid w:val="00BB3E6A"/>
    <w:rsid w:val="00C55A4A"/>
    <w:rsid w:val="00C870DD"/>
    <w:rsid w:val="00CB1FB8"/>
    <w:rsid w:val="00CD141F"/>
    <w:rsid w:val="00D2314F"/>
    <w:rsid w:val="00D30B88"/>
    <w:rsid w:val="00D96088"/>
    <w:rsid w:val="00E00749"/>
    <w:rsid w:val="00EE7E8D"/>
    <w:rsid w:val="00EF642B"/>
    <w:rsid w:val="00F23582"/>
    <w:rsid w:val="00F524D2"/>
    <w:rsid w:val="00FE4A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55194"/>
  <w15:docId w15:val="{8E2306FB-356A-403F-A422-37CBA9FF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249"/>
    <w:pPr>
      <w:overflowPunct w:val="0"/>
      <w:autoSpaceDE w:val="0"/>
      <w:autoSpaceDN w:val="0"/>
      <w:adjustRightInd w:val="0"/>
      <w:textAlignment w:val="baseline"/>
    </w:pPr>
    <w:rPr>
      <w:rFonts w:eastAsia="PMingLiU" w:cs="Times"/>
      <w:lang w:eastAsia="zh-TW"/>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1524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15249"/>
    <w:pPr>
      <w:tabs>
        <w:tab w:val="center" w:pos="4680"/>
        <w:tab w:val="right" w:pos="9360"/>
      </w:tabs>
    </w:pPr>
  </w:style>
  <w:style w:type="character" w:customStyle="1" w:styleId="HeaderChar">
    <w:name w:val="Header Char"/>
    <w:basedOn w:val="DefaultParagraphFont"/>
    <w:link w:val="Header"/>
    <w:uiPriority w:val="99"/>
    <w:rsid w:val="00415249"/>
    <w:rPr>
      <w:rFonts w:ascii="Times New Roman" w:eastAsia="PMingLiU" w:hAnsi="Times New Roman" w:cs="Times"/>
      <w:sz w:val="20"/>
      <w:szCs w:val="20"/>
      <w:lang w:val="en-AU" w:eastAsia="zh-TW"/>
    </w:rPr>
  </w:style>
  <w:style w:type="table" w:styleId="TableGrid">
    <w:name w:val="Table Grid"/>
    <w:basedOn w:val="TableNormal"/>
    <w:uiPriority w:val="39"/>
    <w:rsid w:val="00415249"/>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dong">
    <w:name w:val="My Style dong"/>
    <w:basedOn w:val="Normal"/>
    <w:link w:val="MyStyledongChar"/>
    <w:qFormat/>
    <w:rsid w:val="00415249"/>
    <w:pPr>
      <w:jc w:val="center"/>
      <w:outlineLvl w:val="0"/>
    </w:pPr>
    <w:rPr>
      <w:rFonts w:eastAsiaTheme="minorEastAsia" w:cs="Times New Roman"/>
      <w:b/>
      <w:sz w:val="52"/>
      <w:szCs w:val="52"/>
      <w:lang w:eastAsia="ko-KR"/>
    </w:rPr>
  </w:style>
  <w:style w:type="character" w:customStyle="1" w:styleId="MyStyledongChar">
    <w:name w:val="My Style dong Char"/>
    <w:basedOn w:val="DefaultParagraphFont"/>
    <w:link w:val="MyStyledong"/>
    <w:rsid w:val="00415249"/>
    <w:rPr>
      <w:rFonts w:ascii="Times New Roman" w:eastAsiaTheme="minorEastAsia" w:hAnsi="Times New Roman" w:cs="Times New Roman"/>
      <w:b/>
      <w:sz w:val="52"/>
      <w:szCs w:val="52"/>
      <w:lang w:val="en-AU" w:eastAsia="ko-KR"/>
    </w:rPr>
  </w:style>
  <w:style w:type="character" w:customStyle="1" w:styleId="Heading3Char">
    <w:name w:val="Heading 3 Char"/>
    <w:basedOn w:val="DefaultParagraphFont"/>
    <w:link w:val="Heading3"/>
    <w:uiPriority w:val="9"/>
    <w:semiHidden/>
    <w:rsid w:val="00415249"/>
    <w:rPr>
      <w:rFonts w:asciiTheme="majorHAnsi" w:eastAsiaTheme="majorEastAsia" w:hAnsiTheme="majorHAnsi" w:cstheme="majorBidi"/>
      <w:b/>
      <w:bCs/>
      <w:color w:val="4472C4" w:themeColor="accent1"/>
      <w:sz w:val="20"/>
      <w:szCs w:val="20"/>
      <w:lang w:val="en-AU" w:eastAsia="zh-TW"/>
    </w:rPr>
  </w:style>
  <w:style w:type="paragraph" w:customStyle="1" w:styleId="myaddress">
    <w:name w:val="myaddress"/>
    <w:basedOn w:val="Normal"/>
    <w:rsid w:val="00415249"/>
    <w:pPr>
      <w:suppressAutoHyphens/>
      <w:overflowPunct/>
      <w:autoSpaceDE/>
      <w:autoSpaceDN/>
      <w:adjustRightInd/>
      <w:jc w:val="center"/>
      <w:textAlignment w:val="auto"/>
    </w:pPr>
    <w:rPr>
      <w:rFonts w:eastAsia="Times New Roman"/>
      <w:szCs w:val="18"/>
      <w:lang w:val="en-US" w:eastAsia="ar-SA"/>
    </w:rPr>
  </w:style>
  <w:style w:type="character" w:styleId="Hyperlink">
    <w:name w:val="Hyperlink"/>
    <w:basedOn w:val="DefaultParagraphFont"/>
    <w:uiPriority w:val="99"/>
    <w:unhideWhenUsed/>
    <w:rsid w:val="00415249"/>
    <w:rPr>
      <w:color w:val="0563C1" w:themeColor="hyperlink"/>
      <w:u w:val="single"/>
    </w:rPr>
  </w:style>
  <w:style w:type="paragraph" w:styleId="Footer">
    <w:name w:val="footer"/>
    <w:basedOn w:val="Normal"/>
    <w:link w:val="FooterChar"/>
    <w:uiPriority w:val="99"/>
    <w:unhideWhenUsed/>
    <w:rsid w:val="005E4DCA"/>
    <w:pPr>
      <w:tabs>
        <w:tab w:val="center" w:pos="4680"/>
        <w:tab w:val="right" w:pos="9360"/>
      </w:tabs>
    </w:pPr>
  </w:style>
  <w:style w:type="character" w:customStyle="1" w:styleId="FooterChar">
    <w:name w:val="Footer Char"/>
    <w:basedOn w:val="DefaultParagraphFont"/>
    <w:link w:val="Footer"/>
    <w:uiPriority w:val="99"/>
    <w:rsid w:val="005E4DCA"/>
    <w:rPr>
      <w:rFonts w:ascii="Times New Roman" w:eastAsia="PMingLiU" w:hAnsi="Times New Roman" w:cs="Times"/>
      <w:sz w:val="20"/>
      <w:szCs w:val="20"/>
      <w:lang w:val="en-AU" w:eastAsia="zh-TW"/>
    </w:rPr>
  </w:style>
  <w:style w:type="paragraph" w:styleId="ListParagraph">
    <w:name w:val="List Paragraph"/>
    <w:aliases w:val="Body of text,List Paragraph1,Body of textCxSp,Medium Grid 1 - Accent 21,Body of text+1,Body of text+2,Body of text+3,List Paragraph11,Colorful List - Accent 11,rpp3,kepala,skripsi,Body Text Char1,Char Char2,List Paragraph2"/>
    <w:basedOn w:val="Normal"/>
    <w:link w:val="ListParagraphChar"/>
    <w:uiPriority w:val="34"/>
    <w:qFormat/>
    <w:rsid w:val="00E9349D"/>
    <w:pPr>
      <w:overflowPunct/>
      <w:autoSpaceDE/>
      <w:autoSpaceDN/>
      <w:adjustRightInd/>
      <w:spacing w:after="160" w:line="259" w:lineRule="auto"/>
      <w:ind w:left="720"/>
      <w:contextualSpacing/>
      <w:textAlignment w:val="auto"/>
    </w:pPr>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263AE4"/>
    <w:rPr>
      <w:rFonts w:ascii="Tahoma" w:hAnsi="Tahoma" w:cs="Tahoma"/>
      <w:sz w:val="16"/>
      <w:szCs w:val="16"/>
    </w:rPr>
  </w:style>
  <w:style w:type="character" w:customStyle="1" w:styleId="BalloonTextChar">
    <w:name w:val="Balloon Text Char"/>
    <w:basedOn w:val="DefaultParagraphFont"/>
    <w:link w:val="BalloonText"/>
    <w:uiPriority w:val="99"/>
    <w:semiHidden/>
    <w:rsid w:val="00263AE4"/>
    <w:rPr>
      <w:rFonts w:ascii="Tahoma" w:eastAsia="PMingLiU" w:hAnsi="Tahoma" w:cs="Tahoma"/>
      <w:sz w:val="16"/>
      <w:szCs w:val="16"/>
      <w:lang w:val="en-AU" w:eastAsia="zh-TW"/>
    </w:rPr>
  </w:style>
  <w:style w:type="character" w:styleId="Emphasis">
    <w:name w:val="Emphasis"/>
    <w:basedOn w:val="DefaultParagraphFont"/>
    <w:uiPriority w:val="20"/>
    <w:qFormat/>
    <w:rsid w:val="00BF4804"/>
    <w:rPr>
      <w:i/>
      <w:iCs/>
    </w:rPr>
  </w:style>
  <w:style w:type="paragraph" w:styleId="NormalWeb">
    <w:name w:val="Normal (Web)"/>
    <w:basedOn w:val="Normal"/>
    <w:uiPriority w:val="99"/>
    <w:unhideWhenUsed/>
    <w:rsid w:val="00D675B0"/>
    <w:pPr>
      <w:overflowPunct/>
      <w:autoSpaceDE/>
      <w:autoSpaceDN/>
      <w:adjustRightInd/>
      <w:spacing w:before="100" w:beforeAutospacing="1" w:after="100" w:afterAutospacing="1"/>
      <w:textAlignment w:val="auto"/>
    </w:pPr>
    <w:rPr>
      <w:rFonts w:eastAsia="Times New Roman" w:cs="Times New Roman"/>
      <w:sz w:val="24"/>
      <w:szCs w:val="24"/>
      <w:lang w:val="en-ID" w:eastAsia="en-ID"/>
    </w:rPr>
  </w:style>
  <w:style w:type="character" w:styleId="UnresolvedMention">
    <w:name w:val="Unresolved Mention"/>
    <w:basedOn w:val="DefaultParagraphFont"/>
    <w:uiPriority w:val="99"/>
    <w:semiHidden/>
    <w:unhideWhenUsed/>
    <w:rsid w:val="00B91F16"/>
    <w:rPr>
      <w:color w:val="605E5C"/>
      <w:shd w:val="clear" w:color="auto" w:fill="E1DFDD"/>
    </w:rPr>
  </w:style>
  <w:style w:type="table" w:styleId="PlainTable4">
    <w:name w:val="Plain Table 4"/>
    <w:basedOn w:val="TableNormal"/>
    <w:uiPriority w:val="44"/>
    <w:rsid w:val="006A41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TMLPreformatted">
    <w:name w:val="HTML Preformatted"/>
    <w:basedOn w:val="Normal"/>
    <w:link w:val="HTMLPreformattedChar"/>
    <w:uiPriority w:val="99"/>
    <w:unhideWhenUsed/>
    <w:rsid w:val="0071118E"/>
    <w:pPr>
      <w:overflowPunct/>
      <w:autoSpaceDE/>
      <w:autoSpaceDN/>
      <w:adjustRightInd/>
      <w:textAlignment w:val="auto"/>
    </w:pPr>
    <w:rPr>
      <w:rFonts w:ascii="Consolas" w:eastAsia="Calibri" w:hAnsi="Consolas" w:cs="Times New Roman"/>
      <w:kern w:val="2"/>
      <w:lang w:val="en-US" w:eastAsia="en-US"/>
      <w14:ligatures w14:val="standardContextual"/>
    </w:rPr>
  </w:style>
  <w:style w:type="character" w:customStyle="1" w:styleId="HTMLPreformattedChar">
    <w:name w:val="HTML Preformatted Char"/>
    <w:basedOn w:val="DefaultParagraphFont"/>
    <w:link w:val="HTMLPreformatted"/>
    <w:uiPriority w:val="99"/>
    <w:rsid w:val="0071118E"/>
    <w:rPr>
      <w:rFonts w:ascii="Consolas" w:eastAsia="Calibri" w:hAnsi="Consolas"/>
      <w:kern w:val="2"/>
      <w:lang w:val="en-US"/>
      <w14:ligatures w14:val="standardContextual"/>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kepala Char"/>
    <w:link w:val="ListParagraph"/>
    <w:uiPriority w:val="34"/>
    <w:qFormat/>
    <w:locked/>
    <w:rsid w:val="0071118E"/>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doi.org/10.32665/faskes.v2i2.329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U8po5Y7nLKLpNJLquXg4qmHqg==">CgMxLjAyCGguZ2pkZ3hzOAByITFsS3k2LVc0TW5TaS1MeVJpMjhzYWxxbWw3T0ZKcUVKTQ==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25368</Words>
  <Characters>144602</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alby ajaz</dc:creator>
  <cp:lastModifiedBy>Abdu Basith</cp:lastModifiedBy>
  <cp:revision>2</cp:revision>
  <dcterms:created xsi:type="dcterms:W3CDTF">2024-12-04T03:31:00Z</dcterms:created>
  <dcterms:modified xsi:type="dcterms:W3CDTF">2024-12-04T03:31:00Z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6a80cbbf-7dea-3d3f-83b3-da8922d7ce86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